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163102" w:rsidRPr="00163102" w:rsidRDefault="00163102" w:rsidP="00163102">
      <w:pPr>
        <w:spacing w:line="360" w:lineRule="auto"/>
        <w:rPr>
          <w:rFonts w:cs="Arial"/>
          <w:sz w:val="36"/>
          <w:szCs w:val="36"/>
          <w:lang w:val="de-DE" w:eastAsia="de-DE"/>
        </w:rPr>
      </w:pPr>
      <w:r w:rsidRPr="00163102">
        <w:rPr>
          <w:rFonts w:cs="Arial"/>
          <w:sz w:val="36"/>
          <w:szCs w:val="36"/>
          <w:lang w:val="de-DE" w:eastAsia="de-DE"/>
        </w:rPr>
        <w:t>Pöttinger</w:t>
      </w:r>
      <w:r w:rsidR="00FF4326">
        <w:rPr>
          <w:rFonts w:cs="Arial"/>
          <w:sz w:val="36"/>
          <w:szCs w:val="36"/>
          <w:lang w:val="de-DE" w:eastAsia="de-DE"/>
        </w:rPr>
        <w:t xml:space="preserve"> zeigt Flagge</w:t>
      </w:r>
      <w:r w:rsidRPr="00163102">
        <w:rPr>
          <w:rFonts w:cs="Arial"/>
          <w:sz w:val="36"/>
          <w:szCs w:val="36"/>
          <w:lang w:val="de-DE" w:eastAsia="de-DE"/>
        </w:rPr>
        <w:t xml:space="preserve"> in der Bodenbearbeitung</w:t>
      </w:r>
    </w:p>
    <w:p w:rsidR="00163102" w:rsidRDefault="00163102" w:rsidP="00163102">
      <w:pPr>
        <w:spacing w:line="360" w:lineRule="auto"/>
        <w:jc w:val="both"/>
        <w:rPr>
          <w:rFonts w:eastAsia="Calibri" w:cs="Arial"/>
          <w:i/>
          <w:iCs/>
          <w:color w:val="000000"/>
          <w:sz w:val="24"/>
          <w:lang w:val="de-DE"/>
        </w:rPr>
      </w:pPr>
    </w:p>
    <w:p w:rsidR="00FF4326" w:rsidRPr="00FF4326" w:rsidRDefault="00FF4326" w:rsidP="00FF4326">
      <w:pPr>
        <w:spacing w:line="360" w:lineRule="auto"/>
        <w:jc w:val="both"/>
        <w:rPr>
          <w:rFonts w:eastAsia="Calibri" w:cs="Arial"/>
          <w:i/>
          <w:iCs/>
          <w:color w:val="000000"/>
          <w:sz w:val="24"/>
          <w:lang w:val="de-DE"/>
        </w:rPr>
      </w:pPr>
      <w:r>
        <w:rPr>
          <w:rFonts w:eastAsia="Calibri" w:cs="Arial"/>
          <w:i/>
          <w:iCs/>
          <w:color w:val="000000"/>
          <w:sz w:val="24"/>
          <w:lang w:val="de-DE"/>
        </w:rPr>
        <w:t>Beginnt für</w:t>
      </w:r>
      <w:r w:rsidRPr="00FF4326">
        <w:rPr>
          <w:rFonts w:eastAsia="Calibri" w:cs="Arial"/>
          <w:i/>
          <w:iCs/>
          <w:color w:val="000000"/>
          <w:sz w:val="24"/>
          <w:lang w:val="de-DE"/>
        </w:rPr>
        <w:t xml:space="preserve"> den Landwirt mit der abgeschlossenen Ernte die eigentliche Bodenbea</w:t>
      </w:r>
      <w:r w:rsidRPr="00FF4326">
        <w:rPr>
          <w:rFonts w:eastAsia="Calibri" w:cs="Arial"/>
          <w:i/>
          <w:iCs/>
          <w:color w:val="000000"/>
          <w:sz w:val="24"/>
          <w:lang w:val="de-DE"/>
        </w:rPr>
        <w:t>r</w:t>
      </w:r>
      <w:r w:rsidRPr="00FF4326">
        <w:rPr>
          <w:rFonts w:eastAsia="Calibri" w:cs="Arial"/>
          <w:i/>
          <w:iCs/>
          <w:color w:val="000000"/>
          <w:sz w:val="24"/>
          <w:lang w:val="de-DE"/>
        </w:rPr>
        <w:t>beitung wieder, so beginnt auch für Pöttinger die Weiterentwicklung der M</w:t>
      </w:r>
      <w:r w:rsidRPr="00FF4326">
        <w:rPr>
          <w:rFonts w:eastAsia="Calibri" w:cs="Arial"/>
          <w:i/>
          <w:iCs/>
          <w:color w:val="000000"/>
          <w:sz w:val="24"/>
          <w:lang w:val="de-DE"/>
        </w:rPr>
        <w:t>a</w:t>
      </w:r>
      <w:r w:rsidRPr="00FF4326">
        <w:rPr>
          <w:rFonts w:eastAsia="Calibri" w:cs="Arial"/>
          <w:i/>
          <w:iCs/>
          <w:color w:val="000000"/>
          <w:sz w:val="24"/>
          <w:lang w:val="de-DE"/>
        </w:rPr>
        <w:t xml:space="preserve">schinen jedes Jahr aufs Neue. </w:t>
      </w:r>
      <w:r w:rsidR="00163102" w:rsidRPr="00163102">
        <w:rPr>
          <w:rFonts w:eastAsia="Calibri" w:cs="Arial"/>
          <w:i/>
          <w:iCs/>
          <w:color w:val="000000"/>
          <w:sz w:val="24"/>
          <w:lang w:val="de-DE"/>
        </w:rPr>
        <w:t>Für die erfolgreiche Entwicklung von modernen Bodenbearbe</w:t>
      </w:r>
      <w:r w:rsidR="00163102" w:rsidRPr="00163102">
        <w:rPr>
          <w:rFonts w:eastAsia="Calibri" w:cs="Arial"/>
          <w:i/>
          <w:iCs/>
          <w:color w:val="000000"/>
          <w:sz w:val="24"/>
          <w:lang w:val="de-DE"/>
        </w:rPr>
        <w:t>i</w:t>
      </w:r>
      <w:r w:rsidR="00163102" w:rsidRPr="00163102">
        <w:rPr>
          <w:rFonts w:eastAsia="Calibri" w:cs="Arial"/>
          <w:i/>
          <w:iCs/>
          <w:color w:val="000000"/>
          <w:sz w:val="24"/>
          <w:lang w:val="de-DE"/>
        </w:rPr>
        <w:t>tungsgeräten ist umfangreiches Wissen über Bodenbewirtschaftung notwendig. Di</w:t>
      </w:r>
      <w:r w:rsidR="00163102" w:rsidRPr="00163102">
        <w:rPr>
          <w:rFonts w:eastAsia="Calibri" w:cs="Arial"/>
          <w:i/>
          <w:iCs/>
          <w:color w:val="000000"/>
          <w:sz w:val="24"/>
          <w:lang w:val="de-DE"/>
        </w:rPr>
        <w:t>e</w:t>
      </w:r>
      <w:r w:rsidR="00163102" w:rsidRPr="00163102">
        <w:rPr>
          <w:rFonts w:eastAsia="Calibri" w:cs="Arial"/>
          <w:i/>
          <w:iCs/>
          <w:color w:val="000000"/>
          <w:sz w:val="24"/>
          <w:lang w:val="de-DE"/>
        </w:rPr>
        <w:t xml:space="preserve">ses Wissen wird bei Pöttinger seit </w:t>
      </w:r>
      <w:r>
        <w:rPr>
          <w:rFonts w:eastAsia="Calibri" w:cs="Arial"/>
          <w:i/>
          <w:iCs/>
          <w:color w:val="000000"/>
          <w:sz w:val="24"/>
          <w:lang w:val="de-DE"/>
        </w:rPr>
        <w:t xml:space="preserve">mehr als </w:t>
      </w:r>
      <w:r w:rsidR="00163102" w:rsidRPr="00163102">
        <w:rPr>
          <w:rFonts w:eastAsia="Calibri" w:cs="Arial"/>
          <w:i/>
          <w:iCs/>
          <w:color w:val="000000"/>
          <w:sz w:val="24"/>
          <w:lang w:val="de-DE"/>
        </w:rPr>
        <w:t>40 Jahren konstant erwe</w:t>
      </w:r>
      <w:r w:rsidR="00163102" w:rsidRPr="00163102">
        <w:rPr>
          <w:rFonts w:eastAsia="Calibri" w:cs="Arial"/>
          <w:i/>
          <w:iCs/>
          <w:color w:val="000000"/>
          <w:sz w:val="24"/>
          <w:lang w:val="de-DE"/>
        </w:rPr>
        <w:t>i</w:t>
      </w:r>
      <w:r w:rsidR="00163102" w:rsidRPr="00163102">
        <w:rPr>
          <w:rFonts w:eastAsia="Calibri" w:cs="Arial"/>
          <w:i/>
          <w:iCs/>
          <w:color w:val="000000"/>
          <w:sz w:val="24"/>
          <w:lang w:val="de-DE"/>
        </w:rPr>
        <w:t>tert</w:t>
      </w:r>
      <w:r>
        <w:rPr>
          <w:rFonts w:eastAsia="Calibri" w:cs="Arial"/>
          <w:i/>
          <w:iCs/>
          <w:color w:val="000000"/>
          <w:sz w:val="24"/>
          <w:lang w:val="de-DE"/>
        </w:rPr>
        <w:t xml:space="preserve">: </w:t>
      </w:r>
    </w:p>
    <w:p w:rsidR="00A92099" w:rsidRPr="00F05C97" w:rsidRDefault="00A92099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163102" w:rsidRPr="00163102" w:rsidRDefault="00163102" w:rsidP="00163102">
      <w:pPr>
        <w:spacing w:line="360" w:lineRule="auto"/>
        <w:jc w:val="both"/>
        <w:rPr>
          <w:rFonts w:cs="Arial"/>
          <w:sz w:val="24"/>
          <w:lang w:val="de-DE" w:eastAsia="de-DE"/>
        </w:rPr>
      </w:pPr>
      <w:r w:rsidRPr="00163102">
        <w:rPr>
          <w:rFonts w:eastAsia="Calibri" w:cs="Arial"/>
          <w:iCs/>
          <w:color w:val="000000"/>
          <w:sz w:val="24"/>
          <w:lang w:val="de-DE"/>
        </w:rPr>
        <w:t>Mit dem</w:t>
      </w:r>
      <w:r w:rsidRPr="00163102">
        <w:rPr>
          <w:rFonts w:cs="Arial"/>
          <w:sz w:val="24"/>
          <w:lang w:val="de-DE" w:eastAsia="de-DE"/>
        </w:rPr>
        <w:t xml:space="preserve"> Erwerb der Bayerischen Pflugfabrik in Landsberg am Lech wurde 1975 der Grundstein für den kontinuierliche Ausbau des Bodenbearbeitungsprogrammes g</w:t>
      </w:r>
      <w:r w:rsidRPr="00163102">
        <w:rPr>
          <w:rFonts w:cs="Arial"/>
          <w:sz w:val="24"/>
          <w:lang w:val="de-DE" w:eastAsia="de-DE"/>
        </w:rPr>
        <w:t>e</w:t>
      </w:r>
      <w:r w:rsidRPr="00163102">
        <w:rPr>
          <w:rFonts w:cs="Arial"/>
          <w:sz w:val="24"/>
          <w:lang w:val="de-DE" w:eastAsia="de-DE"/>
        </w:rPr>
        <w:t xml:space="preserve">legt. Im Jahr 2001 wurde mit der Gründung der Pöttinger </w:t>
      </w:r>
      <w:proofErr w:type="spellStart"/>
      <w:r w:rsidRPr="00163102">
        <w:rPr>
          <w:rFonts w:cs="Arial"/>
          <w:sz w:val="24"/>
          <w:lang w:val="de-DE" w:eastAsia="de-DE"/>
        </w:rPr>
        <w:t>Sätechnik</w:t>
      </w:r>
      <w:proofErr w:type="spellEnd"/>
      <w:r w:rsidRPr="00163102">
        <w:rPr>
          <w:rFonts w:cs="Arial"/>
          <w:sz w:val="24"/>
          <w:lang w:val="de-DE" w:eastAsia="de-DE"/>
        </w:rPr>
        <w:t xml:space="preserve"> GmbH das B</w:t>
      </w:r>
      <w:r w:rsidRPr="00163102">
        <w:rPr>
          <w:rFonts w:cs="Arial"/>
          <w:sz w:val="24"/>
          <w:lang w:val="de-DE" w:eastAsia="de-DE"/>
        </w:rPr>
        <w:t>o</w:t>
      </w:r>
      <w:r w:rsidRPr="00163102">
        <w:rPr>
          <w:rFonts w:cs="Arial"/>
          <w:sz w:val="24"/>
          <w:lang w:val="de-DE" w:eastAsia="de-DE"/>
        </w:rPr>
        <w:t xml:space="preserve">denbearbeitungsprogramm um mechanische, pneumatische und </w:t>
      </w:r>
      <w:proofErr w:type="spellStart"/>
      <w:r w:rsidRPr="00163102">
        <w:rPr>
          <w:rFonts w:cs="Arial"/>
          <w:sz w:val="24"/>
          <w:lang w:val="de-DE" w:eastAsia="de-DE"/>
        </w:rPr>
        <w:t>Mulchsaat</w:t>
      </w:r>
      <w:r w:rsidR="00FF4326">
        <w:rPr>
          <w:rFonts w:cs="Arial"/>
          <w:sz w:val="24"/>
          <w:lang w:val="de-DE" w:eastAsia="de-DE"/>
        </w:rPr>
        <w:t>-</w:t>
      </w:r>
      <w:r w:rsidRPr="00163102">
        <w:rPr>
          <w:rFonts w:cs="Arial"/>
          <w:sz w:val="24"/>
          <w:lang w:val="de-DE" w:eastAsia="de-DE"/>
        </w:rPr>
        <w:t>maschinen</w:t>
      </w:r>
      <w:proofErr w:type="spellEnd"/>
      <w:r w:rsidRPr="00163102">
        <w:rPr>
          <w:rFonts w:cs="Arial"/>
          <w:sz w:val="24"/>
          <w:lang w:val="de-DE" w:eastAsia="de-DE"/>
        </w:rPr>
        <w:t xml:space="preserve"> ergänzt. Am Produktionsstandort im tschechischen </w:t>
      </w:r>
      <w:proofErr w:type="spellStart"/>
      <w:r w:rsidRPr="00163102">
        <w:rPr>
          <w:rFonts w:cs="Arial"/>
          <w:sz w:val="24"/>
          <w:lang w:val="de-DE" w:eastAsia="de-DE"/>
        </w:rPr>
        <w:t>Vodnany</w:t>
      </w:r>
      <w:proofErr w:type="spellEnd"/>
      <w:r w:rsidRPr="00163102">
        <w:rPr>
          <w:rFonts w:cs="Arial"/>
          <w:sz w:val="24"/>
          <w:lang w:val="de-DE" w:eastAsia="de-DE"/>
        </w:rPr>
        <w:t xml:space="preserve"> verfügt Pö</w:t>
      </w:r>
      <w:r w:rsidRPr="00163102">
        <w:rPr>
          <w:rFonts w:cs="Arial"/>
          <w:sz w:val="24"/>
          <w:lang w:val="de-DE" w:eastAsia="de-DE"/>
        </w:rPr>
        <w:t>t</w:t>
      </w:r>
      <w:r w:rsidRPr="00163102">
        <w:rPr>
          <w:rFonts w:cs="Arial"/>
          <w:sz w:val="24"/>
          <w:lang w:val="de-DE" w:eastAsia="de-DE"/>
        </w:rPr>
        <w:t>tinger über das modernste Bodenbearbeitungswerk mit neuem Härtezen</w:t>
      </w:r>
      <w:r w:rsidRPr="00163102">
        <w:rPr>
          <w:rFonts w:cs="Arial"/>
          <w:sz w:val="24"/>
          <w:lang w:val="de-DE" w:eastAsia="de-DE"/>
        </w:rPr>
        <w:t>t</w:t>
      </w:r>
      <w:r w:rsidRPr="00163102">
        <w:rPr>
          <w:rFonts w:cs="Arial"/>
          <w:sz w:val="24"/>
          <w:lang w:val="de-DE" w:eastAsia="de-DE"/>
        </w:rPr>
        <w:t>rum und vollautomatischer Vakuum-</w:t>
      </w:r>
      <w:proofErr w:type="spellStart"/>
      <w:r w:rsidRPr="00163102">
        <w:rPr>
          <w:rFonts w:cs="Arial"/>
          <w:sz w:val="24"/>
          <w:lang w:val="de-DE" w:eastAsia="de-DE"/>
        </w:rPr>
        <w:t>Aufkohlanlage</w:t>
      </w:r>
      <w:proofErr w:type="spellEnd"/>
      <w:r w:rsidRPr="00163102">
        <w:rPr>
          <w:rFonts w:cs="Arial"/>
          <w:sz w:val="24"/>
          <w:lang w:val="de-DE" w:eastAsia="de-DE"/>
        </w:rPr>
        <w:t xml:space="preserve">. </w:t>
      </w:r>
    </w:p>
    <w:p w:rsidR="00163102" w:rsidRDefault="00163102" w:rsidP="00163102">
      <w:pPr>
        <w:spacing w:line="360" w:lineRule="auto"/>
        <w:jc w:val="both"/>
        <w:rPr>
          <w:rFonts w:eastAsia="Calibri" w:cs="Arial"/>
          <w:b/>
          <w:iCs/>
          <w:color w:val="000000"/>
          <w:sz w:val="24"/>
          <w:lang w:val="de-DE"/>
        </w:rPr>
      </w:pPr>
    </w:p>
    <w:p w:rsidR="00163102" w:rsidRPr="00163102" w:rsidRDefault="00163102" w:rsidP="00163102">
      <w:pPr>
        <w:pStyle w:val="Textkrper-Zeileneinzug"/>
        <w:spacing w:after="0" w:line="360" w:lineRule="auto"/>
        <w:jc w:val="both"/>
        <w:rPr>
          <w:rFonts w:ascii="Arial" w:hAnsi="Arial" w:cs="Arial"/>
          <w:b/>
          <w:bCs/>
          <w:sz w:val="24"/>
          <w:lang w:val="de-AT"/>
        </w:rPr>
      </w:pPr>
      <w:r w:rsidRPr="00163102">
        <w:rPr>
          <w:rFonts w:ascii="Arial" w:hAnsi="Arial" w:cs="Arial"/>
          <w:b/>
          <w:bCs/>
          <w:sz w:val="24"/>
          <w:lang w:val="de-AT"/>
        </w:rPr>
        <w:t>Das Pöttinger Ackerbau-Konzept</w:t>
      </w:r>
    </w:p>
    <w:p w:rsidR="00163102" w:rsidRDefault="00163102" w:rsidP="00163102">
      <w:pPr>
        <w:pStyle w:val="Textkrper-Zeileneinzug"/>
        <w:spacing w:line="360" w:lineRule="auto"/>
        <w:jc w:val="both"/>
        <w:rPr>
          <w:rFonts w:ascii="Arial" w:eastAsia="Calibri" w:hAnsi="Arial" w:cs="Arial"/>
          <w:iCs/>
          <w:color w:val="000000"/>
          <w:sz w:val="24"/>
        </w:rPr>
      </w:pPr>
      <w:r>
        <w:rPr>
          <w:rFonts w:ascii="Arial" w:eastAsia="Calibri" w:hAnsi="Arial" w:cs="Arial"/>
          <w:iCs/>
          <w:color w:val="000000"/>
          <w:sz w:val="24"/>
          <w:lang w:eastAsia="en-US"/>
        </w:rPr>
        <w:t>Pöttinger bietet ein umfassendes Programm, das von wendenden Bodenbearbe</w:t>
      </w:r>
      <w:r>
        <w:rPr>
          <w:rFonts w:ascii="Arial" w:eastAsia="Calibri" w:hAnsi="Arial" w:cs="Arial"/>
          <w:iCs/>
          <w:color w:val="000000"/>
          <w:sz w:val="24"/>
          <w:lang w:eastAsia="en-US"/>
        </w:rPr>
        <w:t>i</w:t>
      </w:r>
      <w:r>
        <w:rPr>
          <w:rFonts w:ascii="Arial" w:eastAsia="Calibri" w:hAnsi="Arial" w:cs="Arial"/>
          <w:iCs/>
          <w:color w:val="000000"/>
          <w:sz w:val="24"/>
          <w:lang w:eastAsia="en-US"/>
        </w:rPr>
        <w:t>tungsgeräten über nicht-wendende Geräte bis hin zu mechanischen und pneumat</w:t>
      </w:r>
      <w:r>
        <w:rPr>
          <w:rFonts w:ascii="Arial" w:eastAsia="Calibri" w:hAnsi="Arial" w:cs="Arial"/>
          <w:iCs/>
          <w:color w:val="000000"/>
          <w:sz w:val="24"/>
          <w:lang w:eastAsia="en-US"/>
        </w:rPr>
        <w:t>i</w:t>
      </w:r>
      <w:r>
        <w:rPr>
          <w:rFonts w:ascii="Arial" w:eastAsia="Calibri" w:hAnsi="Arial" w:cs="Arial"/>
          <w:iCs/>
          <w:color w:val="000000"/>
          <w:sz w:val="24"/>
          <w:lang w:eastAsia="en-US"/>
        </w:rPr>
        <w:t xml:space="preserve">schen Sämaschinen sowie </w:t>
      </w:r>
      <w:proofErr w:type="spellStart"/>
      <w:r>
        <w:rPr>
          <w:rFonts w:ascii="Arial" w:eastAsia="Calibri" w:hAnsi="Arial" w:cs="Arial"/>
          <w:iCs/>
          <w:color w:val="000000"/>
          <w:sz w:val="24"/>
          <w:lang w:eastAsia="en-US"/>
        </w:rPr>
        <w:t>Mulchsaatmaschinen</w:t>
      </w:r>
      <w:proofErr w:type="spellEnd"/>
      <w:r>
        <w:rPr>
          <w:rFonts w:ascii="Arial" w:eastAsia="Calibri" w:hAnsi="Arial" w:cs="Arial"/>
          <w:iCs/>
          <w:color w:val="000000"/>
          <w:sz w:val="24"/>
          <w:lang w:eastAsia="en-US"/>
        </w:rPr>
        <w:t xml:space="preserve"> reicht. Der Grund für diese Pr</w:t>
      </w:r>
      <w:r>
        <w:rPr>
          <w:rFonts w:ascii="Arial" w:eastAsia="Calibri" w:hAnsi="Arial" w:cs="Arial"/>
          <w:iCs/>
          <w:color w:val="000000"/>
          <w:sz w:val="24"/>
          <w:lang w:eastAsia="en-US"/>
        </w:rPr>
        <w:t>o</w:t>
      </w:r>
      <w:r>
        <w:rPr>
          <w:rFonts w:ascii="Arial" w:eastAsia="Calibri" w:hAnsi="Arial" w:cs="Arial"/>
          <w:iCs/>
          <w:color w:val="000000"/>
          <w:sz w:val="24"/>
          <w:lang w:eastAsia="en-US"/>
        </w:rPr>
        <w:t xml:space="preserve">grammvielfalt liegt in der Vielfältigkeit </w:t>
      </w:r>
      <w:r>
        <w:rPr>
          <w:rFonts w:ascii="Arial" w:eastAsia="Calibri" w:hAnsi="Arial" w:cs="Arial"/>
          <w:iCs/>
          <w:color w:val="000000"/>
          <w:sz w:val="24"/>
        </w:rPr>
        <w:t>der Einsatzgebiete weltweit</w:t>
      </w:r>
      <w:r w:rsidR="006957EF">
        <w:rPr>
          <w:rFonts w:ascii="Arial" w:eastAsia="Calibri" w:hAnsi="Arial" w:cs="Arial"/>
          <w:iCs/>
          <w:color w:val="000000"/>
          <w:sz w:val="24"/>
        </w:rPr>
        <w:t>.</w:t>
      </w:r>
    </w:p>
    <w:p w:rsidR="00163102" w:rsidRDefault="00163102" w:rsidP="00163102">
      <w:pPr>
        <w:pStyle w:val="Textkrper-Zeileneinzug"/>
        <w:spacing w:line="360" w:lineRule="auto"/>
        <w:jc w:val="both"/>
        <w:rPr>
          <w:rFonts w:ascii="Arial" w:eastAsia="Calibri" w:hAnsi="Arial" w:cs="Arial"/>
          <w:iCs/>
          <w:color w:val="000000"/>
          <w:sz w:val="24"/>
          <w:lang w:eastAsia="en-US"/>
        </w:rPr>
      </w:pPr>
      <w:r w:rsidRPr="00DB1604">
        <w:rPr>
          <w:rFonts w:ascii="Arial" w:eastAsia="Calibri" w:hAnsi="Arial" w:cs="Arial"/>
          <w:iCs/>
          <w:color w:val="000000"/>
          <w:sz w:val="24"/>
        </w:rPr>
        <w:t xml:space="preserve">Für die Durchmischung von Ernterückständen und Erde </w:t>
      </w:r>
      <w:r>
        <w:rPr>
          <w:rFonts w:ascii="Arial" w:eastAsia="Calibri" w:hAnsi="Arial" w:cs="Arial"/>
          <w:iCs/>
          <w:color w:val="000000"/>
          <w:sz w:val="24"/>
        </w:rPr>
        <w:t>bietet Pöttinger</w:t>
      </w:r>
      <w:r w:rsidRPr="00DB1604">
        <w:rPr>
          <w:rFonts w:ascii="Arial" w:eastAsia="Calibri" w:hAnsi="Arial" w:cs="Arial"/>
          <w:iCs/>
          <w:color w:val="000000"/>
          <w:sz w:val="24"/>
          <w:lang w:eastAsia="en-US"/>
        </w:rPr>
        <w:t xml:space="preserve"> Kurzsche</w:t>
      </w:r>
      <w:r w:rsidRPr="00DB1604">
        <w:rPr>
          <w:rFonts w:ascii="Arial" w:eastAsia="Calibri" w:hAnsi="Arial" w:cs="Arial"/>
          <w:iCs/>
          <w:color w:val="000000"/>
          <w:sz w:val="24"/>
          <w:lang w:eastAsia="en-US"/>
        </w:rPr>
        <w:t>i</w:t>
      </w:r>
      <w:r w:rsidRPr="00DB1604">
        <w:rPr>
          <w:rFonts w:ascii="Arial" w:eastAsia="Calibri" w:hAnsi="Arial" w:cs="Arial"/>
          <w:iCs/>
          <w:color w:val="000000"/>
          <w:sz w:val="24"/>
          <w:lang w:eastAsia="en-US"/>
        </w:rPr>
        <w:t>beneggen</w:t>
      </w:r>
      <w:r>
        <w:rPr>
          <w:rFonts w:ascii="Arial" w:eastAsia="Calibri" w:hAnsi="Arial" w:cs="Arial"/>
          <w:iCs/>
          <w:color w:val="000000"/>
          <w:sz w:val="24"/>
          <w:lang w:eastAsia="en-US"/>
        </w:rPr>
        <w:t xml:space="preserve"> (TERRADISC) und</w:t>
      </w:r>
      <w:r w:rsidRPr="00DB1604">
        <w:rPr>
          <w:rFonts w:ascii="Arial" w:eastAsia="Calibri" w:hAnsi="Arial" w:cs="Arial"/>
          <w:iCs/>
          <w:color w:val="000000"/>
          <w:sz w:val="24"/>
          <w:lang w:eastAsia="en-US"/>
        </w:rPr>
        <w:t xml:space="preserve"> Grubber </w:t>
      </w:r>
      <w:r>
        <w:rPr>
          <w:rFonts w:ascii="Arial" w:eastAsia="Calibri" w:hAnsi="Arial" w:cs="Arial"/>
          <w:iCs/>
          <w:color w:val="000000"/>
          <w:sz w:val="24"/>
          <w:lang w:eastAsia="en-US"/>
        </w:rPr>
        <w:t xml:space="preserve">(SYNKRO). </w:t>
      </w:r>
      <w:r w:rsidRPr="00BB480D">
        <w:rPr>
          <w:rFonts w:ascii="Arial" w:eastAsia="Calibri" w:hAnsi="Arial" w:cs="Arial"/>
          <w:iCs/>
          <w:color w:val="000000"/>
          <w:sz w:val="24"/>
        </w:rPr>
        <w:t>Die neu</w:t>
      </w:r>
      <w:r>
        <w:rPr>
          <w:rFonts w:ascii="Arial" w:eastAsia="Calibri" w:hAnsi="Arial" w:cs="Arial"/>
          <w:iCs/>
          <w:color w:val="000000"/>
          <w:sz w:val="24"/>
        </w:rPr>
        <w:t>e</w:t>
      </w:r>
      <w:r w:rsidRPr="00BB480D">
        <w:rPr>
          <w:rFonts w:ascii="Arial" w:eastAsia="Calibri" w:hAnsi="Arial" w:cs="Arial"/>
          <w:iCs/>
          <w:color w:val="000000"/>
          <w:sz w:val="24"/>
        </w:rPr>
        <w:t xml:space="preserve">ste Programmergänzung </w:t>
      </w:r>
      <w:r>
        <w:rPr>
          <w:rFonts w:ascii="Arial" w:eastAsia="Calibri" w:hAnsi="Arial" w:cs="Arial"/>
          <w:iCs/>
          <w:color w:val="000000"/>
          <w:sz w:val="24"/>
        </w:rPr>
        <w:t xml:space="preserve">neben der LION Kreiselegge </w:t>
      </w:r>
      <w:r w:rsidRPr="00BB480D">
        <w:rPr>
          <w:rFonts w:ascii="Arial" w:eastAsia="Calibri" w:hAnsi="Arial" w:cs="Arial"/>
          <w:iCs/>
          <w:color w:val="000000"/>
          <w:sz w:val="24"/>
        </w:rPr>
        <w:t>ist die Kurzkombination FOX zur Saatbettbereitung</w:t>
      </w:r>
      <w:r>
        <w:rPr>
          <w:rFonts w:ascii="Arial" w:eastAsia="Calibri" w:hAnsi="Arial" w:cs="Arial"/>
          <w:iCs/>
          <w:color w:val="000000"/>
          <w:sz w:val="24"/>
        </w:rPr>
        <w:t>. Sie</w:t>
      </w:r>
      <w:r w:rsidRPr="00BB480D">
        <w:rPr>
          <w:rFonts w:ascii="Arial" w:eastAsia="Calibri" w:hAnsi="Arial" w:cs="Arial"/>
          <w:iCs/>
          <w:color w:val="000000"/>
          <w:sz w:val="24"/>
        </w:rPr>
        <w:t xml:space="preserve"> ist speziell für den Einsatz bei leichten bis mittleren Böden mit geringen Ernterüc</w:t>
      </w:r>
      <w:r w:rsidRPr="00BB480D">
        <w:rPr>
          <w:rFonts w:ascii="Arial" w:eastAsia="Calibri" w:hAnsi="Arial" w:cs="Arial"/>
          <w:iCs/>
          <w:color w:val="000000"/>
          <w:sz w:val="24"/>
        </w:rPr>
        <w:t>k</w:t>
      </w:r>
      <w:r w:rsidRPr="00BB480D">
        <w:rPr>
          <w:rFonts w:ascii="Arial" w:eastAsia="Calibri" w:hAnsi="Arial" w:cs="Arial"/>
          <w:iCs/>
          <w:color w:val="000000"/>
          <w:sz w:val="24"/>
        </w:rPr>
        <w:t>ständen geeignet. Die Kurzkombi ist eine kostengünstige Alternative zur Kreiselegge: leichtzügig, effizient und universell einsetzbar.</w:t>
      </w:r>
    </w:p>
    <w:p w:rsidR="00163102" w:rsidRDefault="00163102" w:rsidP="00163102">
      <w:pPr>
        <w:pStyle w:val="Textkrper-Zeileneinzug"/>
        <w:spacing w:line="360" w:lineRule="auto"/>
        <w:jc w:val="both"/>
        <w:rPr>
          <w:rFonts w:ascii="Arial" w:eastAsia="Calibri" w:hAnsi="Arial" w:cs="Arial"/>
          <w:iCs/>
          <w:color w:val="000000"/>
          <w:sz w:val="24"/>
          <w:lang w:eastAsia="en-US"/>
        </w:rPr>
      </w:pPr>
      <w:r w:rsidRPr="00DB1604">
        <w:rPr>
          <w:rFonts w:ascii="Arial" w:eastAsia="Calibri" w:hAnsi="Arial" w:cs="Arial"/>
          <w:iCs/>
          <w:color w:val="000000"/>
          <w:sz w:val="24"/>
          <w:lang w:eastAsia="en-US"/>
        </w:rPr>
        <w:t>Nasse und sauerstoffarme Böden neigen bei pflugloser Bewirtschaftung jedoch zu Verdichtungen und Staunässe. Auch bei vermehrte</w:t>
      </w:r>
      <w:r>
        <w:rPr>
          <w:rFonts w:ascii="Arial" w:eastAsia="Calibri" w:hAnsi="Arial" w:cs="Arial"/>
          <w:iCs/>
          <w:color w:val="000000"/>
          <w:sz w:val="24"/>
          <w:lang w:eastAsia="en-US"/>
        </w:rPr>
        <w:t>m</w:t>
      </w:r>
      <w:r w:rsidRPr="00DB1604">
        <w:rPr>
          <w:rFonts w:ascii="Arial" w:eastAsia="Calibri" w:hAnsi="Arial" w:cs="Arial"/>
          <w:iCs/>
          <w:color w:val="000000"/>
          <w:sz w:val="24"/>
          <w:lang w:eastAsia="en-US"/>
        </w:rPr>
        <w:t xml:space="preserve"> Krankheits- und Schädling</w:t>
      </w:r>
      <w:r w:rsidRPr="00DB1604">
        <w:rPr>
          <w:rFonts w:ascii="Arial" w:eastAsia="Calibri" w:hAnsi="Arial" w:cs="Arial"/>
          <w:iCs/>
          <w:color w:val="000000"/>
          <w:sz w:val="24"/>
          <w:lang w:eastAsia="en-US"/>
        </w:rPr>
        <w:t>s</w:t>
      </w:r>
      <w:r w:rsidRPr="00DB1604">
        <w:rPr>
          <w:rFonts w:ascii="Arial" w:eastAsia="Calibri" w:hAnsi="Arial" w:cs="Arial"/>
          <w:iCs/>
          <w:color w:val="000000"/>
          <w:sz w:val="24"/>
          <w:lang w:eastAsia="en-US"/>
        </w:rPr>
        <w:lastRenderedPageBreak/>
        <w:t>druck ist der SERVO-Pflug nach wie vor das beste Gerät zur Grundbodenbearbe</w:t>
      </w:r>
      <w:r w:rsidRPr="00DB1604">
        <w:rPr>
          <w:rFonts w:ascii="Arial" w:eastAsia="Calibri" w:hAnsi="Arial" w:cs="Arial"/>
          <w:iCs/>
          <w:color w:val="000000"/>
          <w:sz w:val="24"/>
          <w:lang w:eastAsia="en-US"/>
        </w:rPr>
        <w:t>i</w:t>
      </w:r>
      <w:r w:rsidRPr="00DB1604">
        <w:rPr>
          <w:rFonts w:ascii="Arial" w:eastAsia="Calibri" w:hAnsi="Arial" w:cs="Arial"/>
          <w:iCs/>
          <w:color w:val="000000"/>
          <w:sz w:val="24"/>
          <w:lang w:eastAsia="en-US"/>
        </w:rPr>
        <w:t>tung.</w:t>
      </w:r>
      <w:r w:rsidRPr="00612536">
        <w:rPr>
          <w:rFonts w:ascii="Arial" w:eastAsia="Calibri" w:hAnsi="Arial" w:cs="Arial"/>
          <w:iCs/>
          <w:color w:val="000000"/>
          <w:sz w:val="24"/>
        </w:rPr>
        <w:t xml:space="preserve"> </w:t>
      </w:r>
      <w:r w:rsidRPr="00BB480D">
        <w:rPr>
          <w:rFonts w:ascii="Arial" w:eastAsia="Calibri" w:hAnsi="Arial" w:cs="Arial"/>
          <w:iCs/>
          <w:color w:val="000000"/>
          <w:sz w:val="24"/>
        </w:rPr>
        <w:t xml:space="preserve">Der Familienbetrieb Pöttinger bietet </w:t>
      </w:r>
      <w:r>
        <w:rPr>
          <w:rFonts w:ascii="Arial" w:eastAsia="Calibri" w:hAnsi="Arial" w:cs="Arial"/>
          <w:iCs/>
          <w:color w:val="000000"/>
          <w:sz w:val="24"/>
        </w:rPr>
        <w:t xml:space="preserve">deshalb </w:t>
      </w:r>
      <w:r w:rsidRPr="00BB480D">
        <w:rPr>
          <w:rFonts w:ascii="Arial" w:eastAsia="Calibri" w:hAnsi="Arial" w:cs="Arial"/>
          <w:iCs/>
          <w:color w:val="000000"/>
          <w:sz w:val="24"/>
        </w:rPr>
        <w:t xml:space="preserve">ein umfangreiches Dreh-Pflugsortiment: Anbaupflüge von 2- bis 6-scharig sowie Aufsattelpflüge von 6- bis 9-scharig. </w:t>
      </w:r>
    </w:p>
    <w:p w:rsidR="00163102" w:rsidRDefault="00163102" w:rsidP="00163102">
      <w:pPr>
        <w:pStyle w:val="Textkrper-Zeileneinzug"/>
        <w:spacing w:line="360" w:lineRule="auto"/>
        <w:jc w:val="both"/>
        <w:rPr>
          <w:rFonts w:ascii="Arial" w:eastAsia="Calibri" w:hAnsi="Arial" w:cs="Arial"/>
          <w:iCs/>
          <w:color w:val="000000"/>
          <w:sz w:val="24"/>
        </w:rPr>
      </w:pPr>
      <w:r>
        <w:rPr>
          <w:rFonts w:ascii="Arial" w:eastAsia="Calibri" w:hAnsi="Arial" w:cs="Arial"/>
          <w:iCs/>
          <w:color w:val="000000"/>
          <w:sz w:val="24"/>
          <w:lang w:eastAsia="en-US"/>
        </w:rPr>
        <w:t xml:space="preserve">In der </w:t>
      </w:r>
      <w:proofErr w:type="spellStart"/>
      <w:r>
        <w:rPr>
          <w:rFonts w:ascii="Arial" w:eastAsia="Calibri" w:hAnsi="Arial" w:cs="Arial"/>
          <w:iCs/>
          <w:color w:val="000000"/>
          <w:sz w:val="24"/>
          <w:lang w:eastAsia="en-US"/>
        </w:rPr>
        <w:t>Sätechnik</w:t>
      </w:r>
      <w:proofErr w:type="spellEnd"/>
      <w:r>
        <w:rPr>
          <w:rFonts w:ascii="Arial" w:eastAsia="Calibri" w:hAnsi="Arial" w:cs="Arial"/>
          <w:iCs/>
          <w:color w:val="000000"/>
          <w:sz w:val="24"/>
          <w:lang w:eastAsia="en-US"/>
        </w:rPr>
        <w:t xml:space="preserve"> bietet Pöttinger mit den mechanischen Sämaschinen VITASEM, den pneumatischen Sämaschinen AEROSEM und den </w:t>
      </w:r>
      <w:proofErr w:type="spellStart"/>
      <w:r w:rsidRPr="00DB1604">
        <w:rPr>
          <w:rFonts w:ascii="Arial" w:eastAsia="Calibri" w:hAnsi="Arial" w:cs="Arial"/>
          <w:iCs/>
          <w:color w:val="000000"/>
          <w:sz w:val="24"/>
        </w:rPr>
        <w:t>Mulchsaatmaschine</w:t>
      </w:r>
      <w:r>
        <w:rPr>
          <w:rFonts w:ascii="Arial" w:eastAsia="Calibri" w:hAnsi="Arial" w:cs="Arial"/>
          <w:iCs/>
          <w:color w:val="000000"/>
          <w:sz w:val="24"/>
        </w:rPr>
        <w:t>n</w:t>
      </w:r>
      <w:proofErr w:type="spellEnd"/>
      <w:r w:rsidRPr="00DB1604">
        <w:rPr>
          <w:rFonts w:ascii="Arial" w:eastAsia="Calibri" w:hAnsi="Arial" w:cs="Arial"/>
          <w:iCs/>
          <w:color w:val="000000"/>
          <w:sz w:val="24"/>
        </w:rPr>
        <w:t xml:space="preserve"> TERRASEM  </w:t>
      </w:r>
      <w:r>
        <w:rPr>
          <w:rFonts w:ascii="Arial" w:eastAsia="Calibri" w:hAnsi="Arial" w:cs="Arial"/>
          <w:iCs/>
          <w:color w:val="000000"/>
          <w:sz w:val="24"/>
        </w:rPr>
        <w:t>für jede Einsatzsituation die richtige Maschine</w:t>
      </w:r>
      <w:r w:rsidRPr="00DB1604">
        <w:rPr>
          <w:rFonts w:ascii="Arial" w:eastAsia="Calibri" w:hAnsi="Arial" w:cs="Arial"/>
          <w:iCs/>
          <w:color w:val="000000"/>
          <w:sz w:val="24"/>
        </w:rPr>
        <w:t xml:space="preserve">. </w:t>
      </w:r>
    </w:p>
    <w:p w:rsidR="00163102" w:rsidRDefault="00163102" w:rsidP="00163102">
      <w:pPr>
        <w:pStyle w:val="Textkrper-Zeileneinzug"/>
        <w:spacing w:line="360" w:lineRule="auto"/>
        <w:jc w:val="both"/>
        <w:rPr>
          <w:rFonts w:ascii="Arial" w:eastAsia="Calibri" w:hAnsi="Arial" w:cs="Arial"/>
          <w:iCs/>
          <w:color w:val="000000"/>
          <w:sz w:val="24"/>
        </w:rPr>
      </w:pPr>
      <w:r w:rsidRPr="00BB480D">
        <w:rPr>
          <w:rFonts w:ascii="Arial" w:eastAsia="Calibri" w:hAnsi="Arial" w:cs="Arial"/>
          <w:iCs/>
          <w:color w:val="000000"/>
          <w:sz w:val="24"/>
        </w:rPr>
        <w:t>Die neue MULTILINE-Linie von Pöttinger erschafft richtige Multitalente:</w:t>
      </w:r>
      <w:r>
        <w:rPr>
          <w:rFonts w:ascii="Arial" w:eastAsia="Calibri" w:hAnsi="Arial" w:cs="Arial"/>
          <w:iCs/>
          <w:color w:val="000000"/>
          <w:sz w:val="24"/>
        </w:rPr>
        <w:t xml:space="preserve"> </w:t>
      </w:r>
      <w:r w:rsidRPr="00BB480D">
        <w:rPr>
          <w:rFonts w:ascii="Arial" w:eastAsia="Calibri" w:hAnsi="Arial" w:cs="Arial"/>
          <w:iCs/>
          <w:color w:val="000000"/>
          <w:sz w:val="24"/>
        </w:rPr>
        <w:t>Das völlig neue Konzept</w:t>
      </w:r>
      <w:r>
        <w:rPr>
          <w:rFonts w:ascii="Arial" w:eastAsia="Calibri" w:hAnsi="Arial" w:cs="Arial"/>
          <w:iCs/>
          <w:color w:val="000000"/>
          <w:sz w:val="24"/>
        </w:rPr>
        <w:t xml:space="preserve"> vereinigt einen Grubber </w:t>
      </w:r>
      <w:r w:rsidRPr="00BB480D">
        <w:rPr>
          <w:rFonts w:ascii="Arial" w:eastAsia="Calibri" w:hAnsi="Arial" w:cs="Arial"/>
          <w:iCs/>
          <w:color w:val="000000"/>
          <w:sz w:val="24"/>
        </w:rPr>
        <w:t xml:space="preserve">mit einer Sämaschine </w:t>
      </w:r>
      <w:r>
        <w:rPr>
          <w:rFonts w:ascii="Arial" w:eastAsia="Calibri" w:hAnsi="Arial" w:cs="Arial"/>
          <w:iCs/>
          <w:color w:val="000000"/>
          <w:sz w:val="24"/>
        </w:rPr>
        <w:t>(SYNKRO MULTILINE)</w:t>
      </w:r>
      <w:r w:rsidRPr="00BB480D">
        <w:rPr>
          <w:rFonts w:ascii="Arial" w:eastAsia="Calibri" w:hAnsi="Arial" w:cs="Arial"/>
          <w:iCs/>
          <w:color w:val="000000"/>
          <w:sz w:val="24"/>
        </w:rPr>
        <w:t>. So entsteht eine kostengünstige, äußerst schlagkräftige Technik</w:t>
      </w:r>
      <w:r>
        <w:rPr>
          <w:rFonts w:ascii="Arial" w:eastAsia="Calibri" w:hAnsi="Arial" w:cs="Arial"/>
          <w:iCs/>
          <w:color w:val="000000"/>
          <w:sz w:val="24"/>
        </w:rPr>
        <w:t>-Linie</w:t>
      </w:r>
      <w:r w:rsidRPr="00BB480D">
        <w:rPr>
          <w:rFonts w:ascii="Arial" w:eastAsia="Calibri" w:hAnsi="Arial" w:cs="Arial"/>
          <w:iCs/>
          <w:color w:val="000000"/>
          <w:sz w:val="24"/>
        </w:rPr>
        <w:t>, die eine se</w:t>
      </w:r>
      <w:r w:rsidRPr="00BB480D">
        <w:rPr>
          <w:rFonts w:ascii="Arial" w:eastAsia="Calibri" w:hAnsi="Arial" w:cs="Arial"/>
          <w:iCs/>
          <w:color w:val="000000"/>
          <w:sz w:val="24"/>
        </w:rPr>
        <w:t>n</w:t>
      </w:r>
      <w:r w:rsidRPr="00BB480D">
        <w:rPr>
          <w:rFonts w:ascii="Arial" w:eastAsia="Calibri" w:hAnsi="Arial" w:cs="Arial"/>
          <w:iCs/>
          <w:color w:val="000000"/>
          <w:sz w:val="24"/>
        </w:rPr>
        <w:t xml:space="preserve">sationelle Flexibilität im Einsatz erlaubt: Ob solo oder in Kombination gefahren, die neue </w:t>
      </w:r>
      <w:r>
        <w:rPr>
          <w:rFonts w:ascii="Arial" w:eastAsia="Calibri" w:hAnsi="Arial" w:cs="Arial"/>
          <w:iCs/>
          <w:color w:val="000000"/>
          <w:sz w:val="24"/>
        </w:rPr>
        <w:t xml:space="preserve">MULTILINE </w:t>
      </w:r>
      <w:r w:rsidRPr="00BB480D">
        <w:rPr>
          <w:rFonts w:ascii="Arial" w:eastAsia="Calibri" w:hAnsi="Arial" w:cs="Arial"/>
          <w:iCs/>
          <w:color w:val="000000"/>
          <w:sz w:val="24"/>
        </w:rPr>
        <w:t>entfaltet enormes Potenzial.</w:t>
      </w:r>
    </w:p>
    <w:p w:rsidR="00163102" w:rsidRPr="00163102" w:rsidRDefault="00163102" w:rsidP="006957EF">
      <w:pPr>
        <w:spacing w:after="100" w:afterAutospacing="1" w:line="360" w:lineRule="auto"/>
        <w:jc w:val="both"/>
        <w:rPr>
          <w:rFonts w:eastAsia="Calibri" w:cs="Arial"/>
          <w:iCs/>
          <w:color w:val="000000"/>
          <w:sz w:val="24"/>
          <w:lang w:val="de-DE"/>
        </w:rPr>
      </w:pPr>
      <w:r w:rsidRPr="00163102">
        <w:rPr>
          <w:rFonts w:eastAsia="Calibri" w:cs="Arial"/>
          <w:iCs/>
          <w:color w:val="000000"/>
          <w:sz w:val="24"/>
          <w:lang w:val="de-DE"/>
        </w:rPr>
        <w:t>Komplett neu ist auch die Pöttinger Zwischenfruchtsämaschine TEGOSEM im Pr</w:t>
      </w:r>
      <w:r w:rsidRPr="00163102">
        <w:rPr>
          <w:rFonts w:eastAsia="Calibri" w:cs="Arial"/>
          <w:iCs/>
          <w:color w:val="000000"/>
          <w:sz w:val="24"/>
          <w:lang w:val="de-DE"/>
        </w:rPr>
        <w:t>o</w:t>
      </w:r>
      <w:r w:rsidRPr="00163102">
        <w:rPr>
          <w:rFonts w:eastAsia="Calibri" w:cs="Arial"/>
          <w:iCs/>
          <w:color w:val="000000"/>
          <w:sz w:val="24"/>
          <w:lang w:val="de-DE"/>
        </w:rPr>
        <w:t>gramm. Sie ist in Kombination mit Pöttinger Grubber oder Scheibeneggen verwen</w:t>
      </w:r>
      <w:r w:rsidRPr="00163102">
        <w:rPr>
          <w:rFonts w:eastAsia="Calibri" w:cs="Arial"/>
          <w:iCs/>
          <w:color w:val="000000"/>
          <w:sz w:val="24"/>
          <w:lang w:val="de-DE"/>
        </w:rPr>
        <w:t>d</w:t>
      </w:r>
      <w:r w:rsidRPr="00163102">
        <w:rPr>
          <w:rFonts w:eastAsia="Calibri" w:cs="Arial"/>
          <w:iCs/>
          <w:color w:val="000000"/>
          <w:sz w:val="24"/>
          <w:lang w:val="de-DE"/>
        </w:rPr>
        <w:t>bar und ermöglicht Bodenbearbeitung und Aussaat von Zwischenfrüchten in einem einzigen Arbeitsgang.</w:t>
      </w:r>
    </w:p>
    <w:p w:rsidR="00163102" w:rsidRPr="00163102" w:rsidRDefault="00163102" w:rsidP="006957EF">
      <w:pPr>
        <w:spacing w:after="100" w:afterAutospacing="1" w:line="360" w:lineRule="auto"/>
        <w:jc w:val="both"/>
        <w:rPr>
          <w:rFonts w:eastAsia="Calibri" w:cs="Arial"/>
          <w:iCs/>
          <w:color w:val="000000"/>
          <w:sz w:val="24"/>
          <w:lang w:val="de-DE"/>
        </w:rPr>
      </w:pPr>
      <w:r w:rsidRPr="00163102">
        <w:rPr>
          <w:rFonts w:cs="Arial"/>
          <w:sz w:val="24"/>
          <w:lang w:val="de-DE" w:eastAsia="de-DE"/>
        </w:rPr>
        <w:t xml:space="preserve">Pöttinger bietet </w:t>
      </w:r>
      <w:r w:rsidRPr="00163102">
        <w:rPr>
          <w:rFonts w:eastAsia="Calibri" w:cs="Arial"/>
          <w:iCs/>
          <w:color w:val="000000"/>
          <w:sz w:val="24"/>
          <w:lang w:val="de-DE"/>
        </w:rPr>
        <w:t>aufeinander abgestimmte Bodenbearbeitungskonzepte, die von ei</w:t>
      </w:r>
      <w:r w:rsidRPr="00163102">
        <w:rPr>
          <w:rFonts w:eastAsia="Calibri" w:cs="Arial"/>
          <w:iCs/>
          <w:color w:val="000000"/>
          <w:sz w:val="24"/>
          <w:lang w:val="de-DE"/>
        </w:rPr>
        <w:t>n</w:t>
      </w:r>
      <w:r w:rsidRPr="00163102">
        <w:rPr>
          <w:rFonts w:eastAsia="Calibri" w:cs="Arial"/>
          <w:iCs/>
          <w:color w:val="000000"/>
          <w:sz w:val="24"/>
          <w:lang w:val="de-DE"/>
        </w:rPr>
        <w:t>fachen, kostengünstigen Lösungen bis zu äußerst schlagkräftigen Ergebnissen für höchste Anforderungen reichen. Auch in Zukunft bringt der österreichische Masch</w:t>
      </w:r>
      <w:r w:rsidRPr="00163102">
        <w:rPr>
          <w:rFonts w:eastAsia="Calibri" w:cs="Arial"/>
          <w:iCs/>
          <w:color w:val="000000"/>
          <w:sz w:val="24"/>
          <w:lang w:val="de-DE"/>
        </w:rPr>
        <w:t>i</w:t>
      </w:r>
      <w:r w:rsidRPr="00163102">
        <w:rPr>
          <w:rFonts w:eastAsia="Calibri" w:cs="Arial"/>
          <w:iCs/>
          <w:color w:val="000000"/>
          <w:sz w:val="24"/>
          <w:lang w:val="de-DE"/>
        </w:rPr>
        <w:t>nenbauer viele Weiterentwicklungen und Innovationen für Boden &amp; Saat.</w:t>
      </w: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AF3C1D" w:rsidTr="006957EF">
        <w:trPr>
          <w:trHeight w:val="1489"/>
        </w:trPr>
        <w:tc>
          <w:tcPr>
            <w:tcW w:w="4661" w:type="dxa"/>
            <w:vAlign w:val="center"/>
          </w:tcPr>
          <w:p w:rsidR="00AF3C1D" w:rsidRDefault="006957EF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90625" cy="793750"/>
                  <wp:effectExtent l="19050" t="0" r="9525" b="0"/>
                  <wp:docPr id="12" name="Bild 1" descr="http://www.poettinger.at/img/landtechnik/collection/grubber/SYNKRO_3020_3_th.jpg">
                    <a:hlinkClick xmlns:a="http://schemas.openxmlformats.org/drawingml/2006/main" r:id="rId7" tooltip="&quot;SYNKRO 30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ttinger.at/img/landtechnik/collection/grubber/SYNKRO_3020_3_th.jpg">
                            <a:hlinkClick r:id="rId7" tooltip="&quot;SYNKRO 30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vAlign w:val="center"/>
          </w:tcPr>
          <w:p w:rsidR="00AF3C1D" w:rsidRDefault="00163102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  <w:r w:rsidRPr="00163102">
              <w:rPr>
                <w:rFonts w:cs="Arial"/>
                <w:b/>
                <w:noProof/>
                <w:lang w:val="de-DE" w:eastAsia="de-DE"/>
              </w:rPr>
              <w:drawing>
                <wp:inline distT="0" distB="0" distL="0" distR="0">
                  <wp:extent cx="1143000" cy="828675"/>
                  <wp:effectExtent l="19050" t="0" r="0" b="0"/>
                  <wp:docPr id="4" name="Bild 4" descr="http://www.poettinger.at/img/landtechnik/collection/saemaschinen/aerosem_3002_sw_th.jpg">
                    <a:hlinkClick xmlns:a="http://schemas.openxmlformats.org/drawingml/2006/main" r:id="rId9" tooltip="&quot;AEROSEM 3002 AD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ettinger.at/img/landtechnik/collection/saemaschinen/aerosem_3002_sw_th.jpg">
                            <a:hlinkClick r:id="rId9" tooltip="&quot;AEROSEM 3002 AD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1D" w:rsidRPr="000E3DEC" w:rsidTr="00A53612">
        <w:trPr>
          <w:trHeight w:val="377"/>
        </w:trPr>
        <w:tc>
          <w:tcPr>
            <w:tcW w:w="4661" w:type="dxa"/>
            <w:vAlign w:val="center"/>
          </w:tcPr>
          <w:p w:rsidR="006957EF" w:rsidRPr="00FF4326" w:rsidRDefault="006957EF" w:rsidP="006957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F4326">
              <w:rPr>
                <w:rFonts w:cs="Arial"/>
                <w:b/>
                <w:sz w:val="20"/>
                <w:szCs w:val="20"/>
              </w:rPr>
              <w:t>SYNKRO 3020</w:t>
            </w:r>
          </w:p>
          <w:p w:rsidR="00AF3C1D" w:rsidRPr="000E3DEC" w:rsidRDefault="00AF3C1D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661" w:type="dxa"/>
            <w:vAlign w:val="center"/>
          </w:tcPr>
          <w:p w:rsidR="00AF3C1D" w:rsidRPr="000E3DEC" w:rsidRDefault="00163102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AEROSEM 3002 ADD</w:t>
            </w:r>
          </w:p>
        </w:tc>
      </w:tr>
      <w:tr w:rsidR="00AF3C1D" w:rsidTr="00A53612">
        <w:tc>
          <w:tcPr>
            <w:tcW w:w="4661" w:type="dxa"/>
            <w:vAlign w:val="center"/>
          </w:tcPr>
          <w:p w:rsidR="00AF3C1D" w:rsidRDefault="006957EF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  <w:hyperlink r:id="rId11" w:history="1">
              <w:r w:rsidRPr="00C0300B">
                <w:rPr>
                  <w:rStyle w:val="Hyperlink"/>
                  <w:rFonts w:cs="Arial"/>
                  <w:sz w:val="20"/>
                  <w:szCs w:val="20"/>
                </w:rPr>
                <w:t>http://www.poettinger.at/de_at/Newsroom/Pressebild/2</w:t>
              </w:r>
              <w:r w:rsidRPr="00C0300B">
                <w:rPr>
                  <w:rStyle w:val="Hyperlink"/>
                  <w:rFonts w:cs="Arial"/>
                  <w:sz w:val="20"/>
                  <w:szCs w:val="20"/>
                </w:rPr>
                <w:t>7</w:t>
              </w:r>
              <w:r w:rsidRPr="00C0300B">
                <w:rPr>
                  <w:rStyle w:val="Hyperlink"/>
                  <w:rFonts w:cs="Arial"/>
                  <w:sz w:val="20"/>
                  <w:szCs w:val="20"/>
                </w:rPr>
                <w:t>53</w:t>
              </w:r>
            </w:hyperlink>
          </w:p>
          <w:p w:rsidR="006957EF" w:rsidRDefault="006957EF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163102" w:rsidRPr="0024473B" w:rsidRDefault="00163102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61" w:type="dxa"/>
            <w:vAlign w:val="center"/>
          </w:tcPr>
          <w:p w:rsidR="00AF3C1D" w:rsidRDefault="00331427" w:rsidP="00A53612">
            <w:pPr>
              <w:spacing w:line="360" w:lineRule="auto"/>
            </w:pPr>
            <w:hyperlink r:id="rId12" w:history="1">
              <w:r w:rsidR="00163102" w:rsidRPr="00C0300B">
                <w:rPr>
                  <w:rStyle w:val="Hyperlink"/>
                  <w:rFonts w:cs="Arial"/>
                  <w:sz w:val="20"/>
                  <w:szCs w:val="20"/>
                </w:rPr>
                <w:t>http://www.poet</w:t>
              </w:r>
              <w:r w:rsidR="00163102" w:rsidRPr="00C0300B">
                <w:rPr>
                  <w:rStyle w:val="Hyperlink"/>
                  <w:rFonts w:cs="Arial"/>
                  <w:sz w:val="20"/>
                  <w:szCs w:val="20"/>
                </w:rPr>
                <w:t>t</w:t>
              </w:r>
              <w:r w:rsidR="00163102" w:rsidRPr="00C0300B">
                <w:rPr>
                  <w:rStyle w:val="Hyperlink"/>
                  <w:rFonts w:cs="Arial"/>
                  <w:sz w:val="20"/>
                  <w:szCs w:val="20"/>
                </w:rPr>
                <w:t>inger.at/de_at/Newsroom/Pressebild/3119</w:t>
              </w:r>
            </w:hyperlink>
          </w:p>
          <w:p w:rsidR="006957EF" w:rsidRDefault="006957EF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163102" w:rsidRPr="0024473B" w:rsidRDefault="00163102" w:rsidP="00A5361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6957EF" w:rsidRDefault="006957EF" w:rsidP="006957EF">
      <w:pPr>
        <w:jc w:val="both"/>
        <w:rPr>
          <w:rFonts w:cs="Arial"/>
          <w:sz w:val="24"/>
          <w:szCs w:val="22"/>
          <w:lang w:val="de-DE"/>
        </w:rPr>
      </w:pPr>
      <w:r w:rsidRPr="00163102">
        <w:rPr>
          <w:rFonts w:cs="Arial"/>
          <w:b/>
          <w:noProof/>
          <w:lang w:val="de-DE" w:eastAsia="de-DE"/>
        </w:rPr>
        <w:lastRenderedPageBreak/>
        <w:drawing>
          <wp:inline distT="0" distB="0" distL="0" distR="0">
            <wp:extent cx="1143000" cy="857250"/>
            <wp:effectExtent l="19050" t="0" r="0" b="0"/>
            <wp:docPr id="11" name="Bild 1" descr="http://www.poettinger.at/img/landtechnik/collection/pfluege/servo_45_s_plus_th.jpg">
              <a:hlinkClick xmlns:a="http://schemas.openxmlformats.org/drawingml/2006/main" r:id="rId13" tooltip="&quot;SERVO 45 S PL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tinger.at/img/landtechnik/collection/pfluege/servo_45_s_plus_th.jpg">
                      <a:hlinkClick r:id="rId13" tooltip="&quot;SERVO 45 S PL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EF" w:rsidRDefault="006957EF" w:rsidP="006957EF">
      <w:pPr>
        <w:rPr>
          <w:rFonts w:cs="Arial"/>
          <w:b/>
          <w:sz w:val="20"/>
          <w:szCs w:val="20"/>
        </w:rPr>
      </w:pPr>
    </w:p>
    <w:p w:rsidR="006957EF" w:rsidRPr="006957EF" w:rsidRDefault="006957EF" w:rsidP="006957EF">
      <w:pPr>
        <w:spacing w:line="360" w:lineRule="auto"/>
        <w:rPr>
          <w:rFonts w:cs="Arial"/>
          <w:b/>
          <w:sz w:val="20"/>
          <w:szCs w:val="20"/>
          <w:lang w:val="pl-PL"/>
        </w:rPr>
      </w:pPr>
      <w:r>
        <w:rPr>
          <w:rFonts w:cs="Arial"/>
          <w:b/>
          <w:sz w:val="20"/>
          <w:szCs w:val="20"/>
        </w:rPr>
        <w:t>SERVO 45 S PLUS</w:t>
      </w:r>
      <w:r w:rsidRPr="006957EF">
        <w:rPr>
          <w:rFonts w:cs="Arial"/>
          <w:b/>
          <w:sz w:val="20"/>
          <w:szCs w:val="20"/>
          <w:lang w:val="pl-PL"/>
        </w:rPr>
        <w:t xml:space="preserve"> </w:t>
      </w:r>
    </w:p>
    <w:p w:rsidR="006957EF" w:rsidRDefault="006957EF" w:rsidP="006957EF">
      <w:pPr>
        <w:spacing w:line="360" w:lineRule="auto"/>
        <w:rPr>
          <w:rStyle w:val="Hyperlink"/>
          <w:sz w:val="20"/>
          <w:szCs w:val="20"/>
          <w:lang w:val="pl-PL"/>
        </w:rPr>
      </w:pPr>
      <w:hyperlink r:id="rId15" w:history="1">
        <w:r w:rsidRPr="00C0300B">
          <w:rPr>
            <w:rStyle w:val="Hyperlink"/>
            <w:sz w:val="20"/>
            <w:szCs w:val="20"/>
            <w:lang w:val="pl-PL"/>
          </w:rPr>
          <w:t>http://www.poettinger.at/de_at/Newsro</w:t>
        </w:r>
        <w:r w:rsidRPr="00C0300B">
          <w:rPr>
            <w:rStyle w:val="Hyperlink"/>
            <w:sz w:val="20"/>
            <w:szCs w:val="20"/>
            <w:lang w:val="pl-PL"/>
          </w:rPr>
          <w:t>o</w:t>
        </w:r>
        <w:r w:rsidRPr="00C0300B">
          <w:rPr>
            <w:rStyle w:val="Hyperlink"/>
            <w:sz w:val="20"/>
            <w:szCs w:val="20"/>
            <w:lang w:val="pl-PL"/>
          </w:rPr>
          <w:t>m/Pressebild/3434</w:t>
        </w:r>
      </w:hyperlink>
    </w:p>
    <w:p w:rsidR="006957EF" w:rsidRPr="006957EF" w:rsidRDefault="006957EF" w:rsidP="006957EF">
      <w:pPr>
        <w:spacing w:line="360" w:lineRule="auto"/>
        <w:rPr>
          <w:rStyle w:val="Hyperlink"/>
          <w:sz w:val="20"/>
          <w:szCs w:val="20"/>
          <w:lang w:val="pl-PL"/>
        </w:rPr>
      </w:pPr>
    </w:p>
    <w:p w:rsidR="006957EF" w:rsidRPr="00FF4326" w:rsidRDefault="006957EF" w:rsidP="006957EF">
      <w:pPr>
        <w:jc w:val="both"/>
        <w:rPr>
          <w:rFonts w:cs="Arial"/>
          <w:sz w:val="24"/>
          <w:szCs w:val="22"/>
          <w:lang w:val="pl-PL"/>
        </w:rPr>
      </w:pPr>
    </w:p>
    <w:p w:rsidR="00FF4326" w:rsidRPr="00FF4326" w:rsidRDefault="00FF4326" w:rsidP="007B12BD">
      <w:pPr>
        <w:jc w:val="both"/>
        <w:rPr>
          <w:rFonts w:cs="Arial"/>
          <w:sz w:val="24"/>
          <w:szCs w:val="22"/>
          <w:lang w:val="pl-PL"/>
        </w:rPr>
      </w:pPr>
    </w:p>
    <w:p w:rsidR="00FF4326" w:rsidRPr="00FF4326" w:rsidRDefault="00FF4326" w:rsidP="007B12BD">
      <w:pPr>
        <w:jc w:val="both"/>
        <w:rPr>
          <w:rFonts w:cs="Arial"/>
          <w:sz w:val="24"/>
          <w:szCs w:val="22"/>
          <w:lang w:val="pl-PL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6"/>
      <w:footerReference w:type="default" r:id="rId17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26" w:rsidRDefault="00FF4326" w:rsidP="00A92099">
      <w:r>
        <w:separator/>
      </w:r>
    </w:p>
  </w:endnote>
  <w:endnote w:type="continuationSeparator" w:id="0">
    <w:p w:rsidR="00FF4326" w:rsidRDefault="00FF432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26" w:rsidRPr="00796525" w:rsidRDefault="00FF4326" w:rsidP="00F514CE">
    <w:pPr>
      <w:rPr>
        <w:rFonts w:cs="Arial"/>
        <w:b/>
        <w:sz w:val="18"/>
        <w:szCs w:val="18"/>
        <w:lang w:val="de-DE"/>
      </w:rPr>
    </w:pPr>
  </w:p>
  <w:p w:rsidR="00FF4326" w:rsidRPr="00796525" w:rsidRDefault="00FF4326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Alois Pöttinger Maschinenfabrik GmbH - Unternehmenskommunikation</w:t>
    </w:r>
  </w:p>
  <w:p w:rsidR="00FF4326" w:rsidRPr="00796525" w:rsidRDefault="00FF432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FF4326" w:rsidRPr="00796525" w:rsidRDefault="00FF432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6957EF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26" w:rsidRDefault="00FF4326" w:rsidP="00A92099">
      <w:r>
        <w:separator/>
      </w:r>
    </w:p>
  </w:footnote>
  <w:footnote w:type="continuationSeparator" w:id="0">
    <w:p w:rsidR="00FF4326" w:rsidRDefault="00FF432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26" w:rsidRDefault="00FF4326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4326" w:rsidRDefault="00FF4326" w:rsidP="00F2555A">
    <w:pPr>
      <w:spacing w:line="360" w:lineRule="auto"/>
      <w:rPr>
        <w:rFonts w:cs="Arial"/>
        <w:sz w:val="24"/>
        <w:lang w:val="de-DE"/>
      </w:rPr>
    </w:pPr>
  </w:p>
  <w:p w:rsidR="00FF4326" w:rsidRDefault="00FF4326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FF4326" w:rsidRPr="00563BB7" w:rsidRDefault="00FF4326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31427"/>
    <w:rsid w:val="0000763A"/>
    <w:rsid w:val="00163102"/>
    <w:rsid w:val="001A7EDC"/>
    <w:rsid w:val="00331427"/>
    <w:rsid w:val="0033632A"/>
    <w:rsid w:val="003A6B12"/>
    <w:rsid w:val="003B6E17"/>
    <w:rsid w:val="00475180"/>
    <w:rsid w:val="00475F1D"/>
    <w:rsid w:val="004A4D6F"/>
    <w:rsid w:val="004D51C0"/>
    <w:rsid w:val="005039B8"/>
    <w:rsid w:val="00553987"/>
    <w:rsid w:val="00563BB7"/>
    <w:rsid w:val="006957EF"/>
    <w:rsid w:val="00796525"/>
    <w:rsid w:val="007B12BD"/>
    <w:rsid w:val="007B4598"/>
    <w:rsid w:val="007C745B"/>
    <w:rsid w:val="007E6E81"/>
    <w:rsid w:val="0081122D"/>
    <w:rsid w:val="008857FE"/>
    <w:rsid w:val="00930D86"/>
    <w:rsid w:val="00965677"/>
    <w:rsid w:val="00A53612"/>
    <w:rsid w:val="00A65772"/>
    <w:rsid w:val="00A92099"/>
    <w:rsid w:val="00AB6584"/>
    <w:rsid w:val="00AC3755"/>
    <w:rsid w:val="00AF3C1D"/>
    <w:rsid w:val="00B172F3"/>
    <w:rsid w:val="00C22754"/>
    <w:rsid w:val="00CB2C5F"/>
    <w:rsid w:val="00CB2D2C"/>
    <w:rsid w:val="00DB042E"/>
    <w:rsid w:val="00E663BF"/>
    <w:rsid w:val="00EF046D"/>
    <w:rsid w:val="00F05C97"/>
    <w:rsid w:val="00F2555A"/>
    <w:rsid w:val="00F514CE"/>
    <w:rsid w:val="00F523EB"/>
    <w:rsid w:val="00FF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163102"/>
    <w:pPr>
      <w:autoSpaceDE w:val="0"/>
      <w:autoSpaceDN w:val="0"/>
      <w:spacing w:after="120" w:line="480" w:lineRule="auto"/>
    </w:pPr>
    <w:rPr>
      <w:rFonts w:ascii="Times New Roman" w:hAnsi="Times New Roman"/>
      <w:sz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63102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ettinger.at/img/landtechnik/collection/pfluege/servo_45_s_plus_hq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rubber/SYNKRO_3020_3.jpg" TargetMode="External"/><Relationship Id="rId12" Type="http://schemas.openxmlformats.org/officeDocument/2006/relationships/hyperlink" Target="http://www.poettinger.at/de_at/Newsroom/Pressebild/311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27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ettinger.at/de_at/Newsroom/Pressebild/343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saemaschinen/aerosem_3002_sw.jpg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4624F6-4B38-4D92-BECD-8CAA244A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3</Pages>
  <Words>517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dcterms:created xsi:type="dcterms:W3CDTF">2016-01-20T14:05:00Z</dcterms:created>
  <dcterms:modified xsi:type="dcterms:W3CDTF">2016-01-20T14:05:00Z</dcterms:modified>
</cp:coreProperties>
</file>