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10" w:rsidRDefault="00335710" w:rsidP="00965677">
      <w:pPr>
        <w:spacing w:line="360" w:lineRule="auto"/>
        <w:rPr>
          <w:rFonts w:cs="Arial"/>
          <w:sz w:val="40"/>
          <w:szCs w:val="40"/>
          <w:lang w:val="de-DE"/>
        </w:rPr>
      </w:pPr>
      <w:r>
        <w:rPr>
          <w:rFonts w:cs="Arial"/>
          <w:sz w:val="40"/>
          <w:szCs w:val="40"/>
          <w:lang w:val="de-DE"/>
        </w:rPr>
        <w:t xml:space="preserve">Pöttinger: </w:t>
      </w:r>
      <w:r w:rsidR="003E11E4">
        <w:rPr>
          <w:rFonts w:cs="Arial"/>
          <w:sz w:val="40"/>
          <w:szCs w:val="40"/>
          <w:lang w:val="de-DE"/>
        </w:rPr>
        <w:t>Kontinuität mit n</w:t>
      </w:r>
      <w:r>
        <w:rPr>
          <w:rFonts w:cs="Arial"/>
          <w:sz w:val="40"/>
          <w:szCs w:val="40"/>
          <w:lang w:val="de-DE"/>
        </w:rPr>
        <w:t>eue</w:t>
      </w:r>
      <w:r w:rsidR="003E11E4">
        <w:rPr>
          <w:rFonts w:cs="Arial"/>
          <w:sz w:val="40"/>
          <w:szCs w:val="40"/>
          <w:lang w:val="de-DE"/>
        </w:rPr>
        <w:t>r</w:t>
      </w:r>
      <w:r>
        <w:rPr>
          <w:rFonts w:cs="Arial"/>
          <w:sz w:val="40"/>
          <w:szCs w:val="40"/>
          <w:lang w:val="de-DE"/>
        </w:rPr>
        <w:t xml:space="preserve"> Geschäftsführung</w:t>
      </w:r>
    </w:p>
    <w:p w:rsidR="00335710" w:rsidRDefault="00335710" w:rsidP="00965677">
      <w:pPr>
        <w:spacing w:line="360" w:lineRule="auto"/>
        <w:rPr>
          <w:rFonts w:cs="Arial"/>
          <w:i/>
          <w:sz w:val="24"/>
          <w:lang w:val="de-DE"/>
        </w:rPr>
      </w:pPr>
    </w:p>
    <w:p w:rsidR="003E11E4" w:rsidRPr="00AB0F80" w:rsidRDefault="00335710" w:rsidP="00AB0F80">
      <w:pPr>
        <w:spacing w:line="360" w:lineRule="auto"/>
        <w:rPr>
          <w:rFonts w:cs="Arial"/>
          <w:i/>
          <w:sz w:val="24"/>
          <w:lang w:val="de-DE"/>
        </w:rPr>
      </w:pPr>
      <w:r>
        <w:rPr>
          <w:rFonts w:cs="Arial"/>
          <w:i/>
          <w:sz w:val="24"/>
          <w:lang w:val="de-DE"/>
        </w:rPr>
        <w:t xml:space="preserve">Mitte Jänner 2018 </w:t>
      </w:r>
      <w:r w:rsidR="003E11E4">
        <w:rPr>
          <w:rFonts w:cs="Arial"/>
          <w:i/>
          <w:sz w:val="24"/>
          <w:lang w:val="de-DE"/>
        </w:rPr>
        <w:t>gab</w:t>
      </w:r>
      <w:r>
        <w:rPr>
          <w:rFonts w:cs="Arial"/>
          <w:i/>
          <w:sz w:val="24"/>
          <w:lang w:val="de-DE"/>
        </w:rPr>
        <w:t xml:space="preserve"> </w:t>
      </w:r>
      <w:r w:rsidR="00AD7B3C" w:rsidRPr="004B2A32">
        <w:rPr>
          <w:rFonts w:cs="Arial"/>
          <w:i/>
          <w:sz w:val="24"/>
          <w:lang w:val="de-DE"/>
        </w:rPr>
        <w:t>Mag</w:t>
      </w:r>
      <w:r w:rsidR="00AD7B3C">
        <w:rPr>
          <w:rFonts w:cs="Arial"/>
          <w:i/>
          <w:sz w:val="24"/>
          <w:lang w:val="de-DE"/>
        </w:rPr>
        <w:t xml:space="preserve">. </w:t>
      </w:r>
      <w:r>
        <w:rPr>
          <w:rFonts w:cs="Arial"/>
          <w:i/>
          <w:sz w:val="24"/>
          <w:lang w:val="de-DE"/>
        </w:rPr>
        <w:t xml:space="preserve">Heinz Pöttinger bekannt, dass er </w:t>
      </w:r>
      <w:r w:rsidRPr="005E6E36">
        <w:rPr>
          <w:rFonts w:cs="Arial"/>
          <w:i/>
          <w:sz w:val="24"/>
          <w:lang w:val="de-DE"/>
        </w:rPr>
        <w:t>von der operativen Geschäftsführung</w:t>
      </w:r>
      <w:r>
        <w:rPr>
          <w:rFonts w:cs="Arial"/>
          <w:i/>
          <w:sz w:val="24"/>
          <w:lang w:val="de-DE"/>
        </w:rPr>
        <w:t xml:space="preserve"> des gleich</w:t>
      </w:r>
      <w:r w:rsidR="00E37F26">
        <w:rPr>
          <w:rFonts w:cs="Arial"/>
          <w:i/>
          <w:sz w:val="24"/>
          <w:lang w:val="de-DE"/>
        </w:rPr>
        <w:t>namigen Landtechnikunternehmens</w:t>
      </w:r>
      <w:r>
        <w:rPr>
          <w:rFonts w:cs="Arial"/>
          <w:i/>
          <w:sz w:val="24"/>
          <w:lang w:val="de-DE"/>
        </w:rPr>
        <w:t xml:space="preserve"> in den Aufsichtsrat wechseln wird. In der Generalversammlung am 26. Jä</w:t>
      </w:r>
      <w:r w:rsidR="00797367" w:rsidRPr="005E6E36">
        <w:rPr>
          <w:rFonts w:cs="Arial"/>
          <w:i/>
          <w:sz w:val="24"/>
          <w:lang w:val="de-DE"/>
        </w:rPr>
        <w:t xml:space="preserve">nner 2018 </w:t>
      </w:r>
      <w:r>
        <w:rPr>
          <w:rFonts w:cs="Arial"/>
          <w:i/>
          <w:sz w:val="24"/>
          <w:lang w:val="de-DE"/>
        </w:rPr>
        <w:t xml:space="preserve">wurden die neuen Geschäftsführer bestätigt: Die </w:t>
      </w:r>
      <w:r w:rsidR="003E11E4">
        <w:rPr>
          <w:rFonts w:cs="Arial"/>
          <w:i/>
          <w:sz w:val="24"/>
          <w:lang w:val="de-DE"/>
        </w:rPr>
        <w:t>erfahrene</w:t>
      </w:r>
      <w:r w:rsidR="00AB0F80">
        <w:rPr>
          <w:rFonts w:cs="Arial"/>
          <w:i/>
          <w:sz w:val="24"/>
          <w:lang w:val="de-DE"/>
        </w:rPr>
        <w:t>, fünfköpfige</w:t>
      </w:r>
      <w:r>
        <w:rPr>
          <w:rFonts w:cs="Arial"/>
          <w:i/>
          <w:sz w:val="24"/>
          <w:lang w:val="de-DE"/>
        </w:rPr>
        <w:t xml:space="preserve"> Geschäftsführung tritt mit </w:t>
      </w:r>
      <w:r w:rsidR="003E11E4">
        <w:rPr>
          <w:rFonts w:cs="Arial"/>
          <w:i/>
          <w:sz w:val="24"/>
          <w:lang w:val="de-DE"/>
        </w:rPr>
        <w:t xml:space="preserve">vollem Engagement und </w:t>
      </w:r>
      <w:r>
        <w:rPr>
          <w:rFonts w:cs="Arial"/>
          <w:i/>
          <w:sz w:val="24"/>
          <w:lang w:val="de-DE"/>
        </w:rPr>
        <w:t>Freude an</w:t>
      </w:r>
      <w:r w:rsidR="00AB0F80">
        <w:rPr>
          <w:rFonts w:cs="Arial"/>
          <w:i/>
          <w:sz w:val="24"/>
          <w:lang w:val="de-DE"/>
        </w:rPr>
        <w:t xml:space="preserve">, </w:t>
      </w:r>
      <w:r w:rsidR="003E11E4" w:rsidRPr="00AB0F80">
        <w:rPr>
          <w:rFonts w:cs="Arial"/>
          <w:i/>
          <w:sz w:val="24"/>
          <w:lang w:val="de-DE"/>
        </w:rPr>
        <w:t xml:space="preserve">die Entwicklung </w:t>
      </w:r>
      <w:r w:rsidR="004B2A32">
        <w:rPr>
          <w:rFonts w:cs="Arial"/>
          <w:i/>
          <w:sz w:val="24"/>
          <w:lang w:val="de-DE"/>
        </w:rPr>
        <w:t>de</w:t>
      </w:r>
      <w:r w:rsidR="00D40EA2">
        <w:rPr>
          <w:rFonts w:cs="Arial"/>
          <w:i/>
          <w:sz w:val="24"/>
          <w:lang w:val="de-DE"/>
        </w:rPr>
        <w:t>s</w:t>
      </w:r>
      <w:r w:rsidR="004B2A32">
        <w:rPr>
          <w:rFonts w:cs="Arial"/>
          <w:i/>
          <w:sz w:val="24"/>
          <w:lang w:val="de-DE"/>
        </w:rPr>
        <w:t xml:space="preserve"> Unternehm</w:t>
      </w:r>
      <w:r w:rsidR="00D40EA2">
        <w:rPr>
          <w:rFonts w:cs="Arial"/>
          <w:i/>
          <w:sz w:val="24"/>
          <w:lang w:val="de-DE"/>
        </w:rPr>
        <w:t xml:space="preserve">ens </w:t>
      </w:r>
      <w:r w:rsidR="003E11E4" w:rsidRPr="00AB0F80">
        <w:rPr>
          <w:rFonts w:cs="Arial"/>
          <w:i/>
          <w:sz w:val="24"/>
          <w:lang w:val="de-DE"/>
        </w:rPr>
        <w:t xml:space="preserve">voranzutreiben und </w:t>
      </w:r>
      <w:r w:rsidR="00D40EA2">
        <w:rPr>
          <w:rFonts w:cs="Arial"/>
          <w:i/>
          <w:sz w:val="24"/>
          <w:lang w:val="de-DE"/>
        </w:rPr>
        <w:t xml:space="preserve">unter anderem </w:t>
      </w:r>
      <w:r w:rsidR="003E11E4" w:rsidRPr="00AB0F80">
        <w:rPr>
          <w:rFonts w:cs="Arial"/>
          <w:i/>
          <w:sz w:val="24"/>
          <w:lang w:val="de-DE"/>
        </w:rPr>
        <w:t xml:space="preserve">durch </w:t>
      </w:r>
      <w:r w:rsidR="00D40EA2">
        <w:rPr>
          <w:rFonts w:cs="Arial"/>
          <w:i/>
          <w:sz w:val="24"/>
          <w:lang w:val="de-DE"/>
        </w:rPr>
        <w:t xml:space="preserve">den Ausbau der Produktionskapazitäten, der Digitalisierung und </w:t>
      </w:r>
      <w:r w:rsidR="003E11E4" w:rsidRPr="00AB0F80">
        <w:rPr>
          <w:rFonts w:cs="Arial"/>
          <w:i/>
          <w:sz w:val="24"/>
          <w:lang w:val="de-DE"/>
        </w:rPr>
        <w:t>weitere</w:t>
      </w:r>
      <w:r w:rsidR="00D40EA2">
        <w:rPr>
          <w:rFonts w:cs="Arial"/>
          <w:i/>
          <w:sz w:val="24"/>
          <w:lang w:val="de-DE"/>
        </w:rPr>
        <w:t>r</w:t>
      </w:r>
      <w:r w:rsidR="003E11E4" w:rsidRPr="00AB0F80">
        <w:rPr>
          <w:rFonts w:cs="Arial"/>
          <w:i/>
          <w:sz w:val="24"/>
          <w:lang w:val="de-DE"/>
        </w:rPr>
        <w:t xml:space="preserve"> Internationalisierung im Vertrieb Wachstum zu generieren.</w:t>
      </w:r>
    </w:p>
    <w:p w:rsidR="00335710" w:rsidRDefault="00335710" w:rsidP="005E6E36">
      <w:pPr>
        <w:spacing w:line="360" w:lineRule="auto"/>
        <w:rPr>
          <w:rFonts w:cs="Arial"/>
          <w:color w:val="FF0000"/>
          <w:sz w:val="24"/>
          <w:lang w:val="de-DE"/>
        </w:rPr>
      </w:pPr>
    </w:p>
    <w:p w:rsidR="005E6E36" w:rsidRDefault="002E2656" w:rsidP="005E6E36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lang w:val="de-DE"/>
        </w:rPr>
        <w:t xml:space="preserve">Als sich </w:t>
      </w:r>
      <w:r w:rsidR="005E6E36">
        <w:rPr>
          <w:rFonts w:cs="Arial"/>
          <w:sz w:val="24"/>
          <w:lang w:val="de-DE"/>
        </w:rPr>
        <w:t xml:space="preserve">2016 </w:t>
      </w:r>
      <w:r w:rsidR="00AD7B3C" w:rsidRPr="004B2A32">
        <w:rPr>
          <w:rFonts w:cs="Arial"/>
          <w:sz w:val="24"/>
          <w:lang w:val="de-DE"/>
        </w:rPr>
        <w:t>DI</w:t>
      </w:r>
      <w:r w:rsidR="00AD7B3C">
        <w:rPr>
          <w:rFonts w:cs="Arial"/>
          <w:sz w:val="24"/>
          <w:lang w:val="de-DE"/>
        </w:rPr>
        <w:t xml:space="preserve"> </w:t>
      </w:r>
      <w:r w:rsidR="005E6E36">
        <w:rPr>
          <w:rFonts w:cs="Arial"/>
          <w:sz w:val="24"/>
          <w:lang w:val="de-DE"/>
        </w:rPr>
        <w:t>Klaus Pöttinger aus der operativen Geschäftsführung zurück</w:t>
      </w:r>
      <w:r>
        <w:rPr>
          <w:rFonts w:cs="Arial"/>
          <w:sz w:val="24"/>
          <w:lang w:val="de-DE"/>
        </w:rPr>
        <w:t xml:space="preserve">zog, wurden </w:t>
      </w:r>
      <w:r w:rsidR="004B2A32">
        <w:rPr>
          <w:rFonts w:cs="Arial"/>
          <w:sz w:val="24"/>
          <w:lang w:val="de-DE"/>
        </w:rPr>
        <w:t xml:space="preserve">vorerst </w:t>
      </w:r>
      <w:r w:rsidR="005E6E36">
        <w:rPr>
          <w:rFonts w:cs="Arial"/>
          <w:sz w:val="24"/>
          <w:lang w:val="de-DE"/>
        </w:rPr>
        <w:t>drei neue Geschäftsführer vom Aufsichtsrat bestellt</w:t>
      </w:r>
      <w:r w:rsidR="009B2B60">
        <w:rPr>
          <w:rFonts w:cs="Arial"/>
          <w:sz w:val="24"/>
          <w:lang w:val="de-DE"/>
        </w:rPr>
        <w:t>. Sie haben</w:t>
      </w:r>
      <w:r w:rsidR="005E6E36">
        <w:rPr>
          <w:rFonts w:cs="Arial"/>
          <w:sz w:val="24"/>
          <w:lang w:val="de-DE"/>
        </w:rPr>
        <w:t xml:space="preserve"> gemeinsam mit</w:t>
      </w:r>
      <w:r w:rsidR="00D40EA2">
        <w:rPr>
          <w:rFonts w:cs="Arial"/>
          <w:sz w:val="24"/>
          <w:lang w:val="de-DE"/>
        </w:rPr>
        <w:t xml:space="preserve"> Mag.</w:t>
      </w:r>
      <w:r w:rsidR="005E6E36">
        <w:rPr>
          <w:rFonts w:cs="Arial"/>
          <w:sz w:val="24"/>
          <w:lang w:val="de-DE"/>
        </w:rPr>
        <w:t xml:space="preserve"> Heinz Pöttinger die Geschicke des Unternehmens geleitet</w:t>
      </w:r>
      <w:r>
        <w:rPr>
          <w:rFonts w:cs="Arial"/>
          <w:sz w:val="24"/>
          <w:lang w:val="de-DE"/>
        </w:rPr>
        <w:t xml:space="preserve">. </w:t>
      </w:r>
      <w:r w:rsidR="00AB0F80">
        <w:rPr>
          <w:rFonts w:cs="Arial"/>
          <w:sz w:val="24"/>
          <w:lang w:val="de-DE"/>
        </w:rPr>
        <w:t>Zur Fortführung der</w:t>
      </w:r>
      <w:r>
        <w:rPr>
          <w:rFonts w:cs="Arial"/>
          <w:sz w:val="24"/>
          <w:lang w:val="de-DE"/>
        </w:rPr>
        <w:t xml:space="preserve"> äußerst erfolgreiche</w:t>
      </w:r>
      <w:r w:rsidR="00AB0F80">
        <w:rPr>
          <w:rFonts w:cs="Arial"/>
          <w:sz w:val="24"/>
          <w:lang w:val="de-DE"/>
        </w:rPr>
        <w:t>n</w:t>
      </w:r>
      <w:r>
        <w:rPr>
          <w:rFonts w:cs="Arial"/>
          <w:sz w:val="24"/>
          <w:lang w:val="de-DE"/>
        </w:rPr>
        <w:t xml:space="preserve"> Entwicklung und zur Sicherstellung der Kontinuität wird d</w:t>
      </w:r>
      <w:r w:rsidR="00E37F26">
        <w:rPr>
          <w:rFonts w:cs="Arial"/>
          <w:sz w:val="24"/>
          <w:lang w:val="de-DE"/>
        </w:rPr>
        <w:t>as</w:t>
      </w:r>
      <w:r>
        <w:rPr>
          <w:rFonts w:cs="Arial"/>
          <w:sz w:val="24"/>
          <w:lang w:val="de-DE"/>
        </w:rPr>
        <w:t xml:space="preserve"> bewährte Geschäftsführungsteam </w:t>
      </w:r>
      <w:r w:rsidR="00D40EA2">
        <w:rPr>
          <w:rFonts w:cs="Arial"/>
          <w:sz w:val="24"/>
          <w:lang w:val="de-DE"/>
        </w:rPr>
        <w:t xml:space="preserve">weiter </w:t>
      </w:r>
      <w:r>
        <w:rPr>
          <w:rFonts w:cs="Arial"/>
          <w:sz w:val="24"/>
          <w:lang w:val="de-DE"/>
        </w:rPr>
        <w:t>agieren</w:t>
      </w:r>
      <w:r w:rsidR="00D40EA2">
        <w:rPr>
          <w:rFonts w:cs="Arial"/>
          <w:sz w:val="24"/>
          <w:lang w:val="de-DE"/>
        </w:rPr>
        <w:t>:</w:t>
      </w:r>
      <w:r>
        <w:rPr>
          <w:rFonts w:cs="Arial"/>
          <w:sz w:val="24"/>
          <w:lang w:val="de-DE"/>
        </w:rPr>
        <w:t xml:space="preserve"> </w:t>
      </w:r>
      <w:r w:rsidR="004B2A32" w:rsidRPr="004B2A32">
        <w:rPr>
          <w:rFonts w:cs="Arial"/>
          <w:sz w:val="24"/>
          <w:lang w:val="de-DE"/>
        </w:rPr>
        <w:t>Mag.</w:t>
      </w:r>
      <w:r w:rsidR="005E6E36">
        <w:rPr>
          <w:rFonts w:cs="Arial"/>
          <w:sz w:val="24"/>
          <w:lang w:val="de-DE"/>
        </w:rPr>
        <w:t xml:space="preserve"> </w:t>
      </w:r>
      <w:r w:rsidR="005E6E36" w:rsidRPr="00DC50E7">
        <w:rPr>
          <w:rFonts w:cs="Arial"/>
          <w:b/>
          <w:sz w:val="24"/>
          <w:szCs w:val="22"/>
          <w:lang w:val="de-DE"/>
        </w:rPr>
        <w:t xml:space="preserve">Gregor </w:t>
      </w:r>
      <w:proofErr w:type="spellStart"/>
      <w:r w:rsidR="005E6E36" w:rsidRPr="00DC50E7">
        <w:rPr>
          <w:rFonts w:cs="Arial"/>
          <w:b/>
          <w:sz w:val="24"/>
          <w:szCs w:val="22"/>
          <w:lang w:val="de-DE"/>
        </w:rPr>
        <w:t>Dietachmayr</w:t>
      </w:r>
      <w:proofErr w:type="spellEnd"/>
      <w:r w:rsidR="005E6E36">
        <w:rPr>
          <w:rFonts w:cs="Arial"/>
          <w:b/>
          <w:sz w:val="24"/>
          <w:szCs w:val="22"/>
          <w:lang w:val="de-DE"/>
        </w:rPr>
        <w:t xml:space="preserve"> </w:t>
      </w:r>
      <w:r w:rsidRPr="002E2656">
        <w:rPr>
          <w:rFonts w:cs="Arial"/>
          <w:sz w:val="24"/>
          <w:szCs w:val="22"/>
          <w:lang w:val="de-DE"/>
        </w:rPr>
        <w:t>zeichnet</w:t>
      </w:r>
      <w:r>
        <w:rPr>
          <w:rFonts w:cs="Arial"/>
          <w:sz w:val="24"/>
          <w:szCs w:val="22"/>
          <w:lang w:val="de-DE"/>
        </w:rPr>
        <w:t xml:space="preserve"> </w:t>
      </w:r>
      <w:r w:rsidR="005E6E36">
        <w:rPr>
          <w:rFonts w:cs="Arial"/>
          <w:sz w:val="24"/>
          <w:szCs w:val="22"/>
          <w:lang w:val="de-DE"/>
        </w:rPr>
        <w:t>für Vertrieb und Marketing</w:t>
      </w:r>
      <w:r>
        <w:rPr>
          <w:rFonts w:cs="Arial"/>
          <w:sz w:val="24"/>
          <w:szCs w:val="22"/>
          <w:lang w:val="de-DE"/>
        </w:rPr>
        <w:t xml:space="preserve"> und wurde zum Sprecher der Geschäftsführung</w:t>
      </w:r>
      <w:r w:rsidR="005E6E36">
        <w:rPr>
          <w:rFonts w:cs="Arial"/>
          <w:sz w:val="24"/>
          <w:szCs w:val="22"/>
          <w:lang w:val="de-DE"/>
        </w:rPr>
        <w:t xml:space="preserve"> berufen. </w:t>
      </w:r>
      <w:r w:rsidRPr="004B2A32">
        <w:rPr>
          <w:rFonts w:cs="Arial"/>
          <w:sz w:val="24"/>
          <w:szCs w:val="22"/>
          <w:lang w:val="de-DE"/>
        </w:rPr>
        <w:t>DI (FH)</w:t>
      </w:r>
      <w:r w:rsidR="005E6E36">
        <w:rPr>
          <w:rFonts w:cs="Arial"/>
          <w:sz w:val="24"/>
          <w:szCs w:val="22"/>
          <w:lang w:val="de-DE"/>
        </w:rPr>
        <w:t xml:space="preserve"> </w:t>
      </w:r>
      <w:r w:rsidR="005E6E36" w:rsidRPr="00312840">
        <w:rPr>
          <w:rFonts w:cs="Arial"/>
          <w:b/>
          <w:sz w:val="24"/>
          <w:szCs w:val="22"/>
          <w:lang w:val="de-DE"/>
        </w:rPr>
        <w:t>Jörg Lechner</w:t>
      </w:r>
      <w:r w:rsidR="005E6E36">
        <w:rPr>
          <w:rFonts w:cs="Arial"/>
          <w:sz w:val="24"/>
          <w:szCs w:val="22"/>
          <w:lang w:val="de-DE"/>
        </w:rPr>
        <w:t xml:space="preserve"> </w:t>
      </w:r>
      <w:r w:rsidR="008531E5">
        <w:rPr>
          <w:rFonts w:cs="Arial"/>
          <w:sz w:val="24"/>
          <w:szCs w:val="22"/>
          <w:lang w:val="de-DE"/>
        </w:rPr>
        <w:t>ist weiterhin verantwortlich für die</w:t>
      </w:r>
      <w:r w:rsidR="005E6E36">
        <w:rPr>
          <w:rFonts w:cs="Arial"/>
          <w:sz w:val="24"/>
          <w:szCs w:val="22"/>
          <w:lang w:val="de-DE"/>
        </w:rPr>
        <w:t xml:space="preserve"> Produktion in allen drei Produktions-Werken (</w:t>
      </w:r>
      <w:proofErr w:type="spellStart"/>
      <w:r w:rsidR="005E6E36">
        <w:rPr>
          <w:rFonts w:cs="Arial"/>
          <w:sz w:val="24"/>
          <w:szCs w:val="22"/>
          <w:lang w:val="de-DE"/>
        </w:rPr>
        <w:t>Grieskirchen</w:t>
      </w:r>
      <w:proofErr w:type="spellEnd"/>
      <w:r w:rsidR="008531E5">
        <w:rPr>
          <w:rFonts w:cs="Arial"/>
          <w:sz w:val="24"/>
          <w:szCs w:val="22"/>
          <w:lang w:val="de-DE"/>
        </w:rPr>
        <w:t xml:space="preserve"> (AT)</w:t>
      </w:r>
      <w:r w:rsidR="005E6E36">
        <w:rPr>
          <w:rFonts w:cs="Arial"/>
          <w:sz w:val="24"/>
          <w:szCs w:val="22"/>
          <w:lang w:val="de-DE"/>
        </w:rPr>
        <w:t xml:space="preserve">, Bernburg </w:t>
      </w:r>
      <w:r w:rsidR="008531E5">
        <w:rPr>
          <w:rFonts w:cs="Arial"/>
          <w:sz w:val="24"/>
          <w:szCs w:val="22"/>
          <w:lang w:val="de-DE"/>
        </w:rPr>
        <w:t xml:space="preserve">(DE) </w:t>
      </w:r>
      <w:r w:rsidR="005E6E36">
        <w:rPr>
          <w:rFonts w:cs="Arial"/>
          <w:sz w:val="24"/>
          <w:szCs w:val="22"/>
          <w:lang w:val="de-DE"/>
        </w:rPr>
        <w:t xml:space="preserve">und </w:t>
      </w:r>
      <w:proofErr w:type="spellStart"/>
      <w:r w:rsidR="005E6E36">
        <w:rPr>
          <w:rFonts w:cs="Arial"/>
          <w:sz w:val="24"/>
          <w:szCs w:val="22"/>
          <w:lang w:val="de-DE"/>
        </w:rPr>
        <w:t>Vodnany</w:t>
      </w:r>
      <w:proofErr w:type="spellEnd"/>
      <w:r w:rsidR="008531E5">
        <w:rPr>
          <w:rFonts w:cs="Arial"/>
          <w:sz w:val="24"/>
          <w:szCs w:val="22"/>
          <w:lang w:val="de-DE"/>
        </w:rPr>
        <w:t xml:space="preserve"> (CZ)</w:t>
      </w:r>
      <w:r w:rsidR="005E6E36">
        <w:rPr>
          <w:rFonts w:cs="Arial"/>
          <w:sz w:val="24"/>
          <w:szCs w:val="22"/>
          <w:lang w:val="de-DE"/>
        </w:rPr>
        <w:t>) und den gesamten Einkauf der Unternehmensgruppe.</w:t>
      </w:r>
      <w:r w:rsidR="005E6E36">
        <w:rPr>
          <w:rFonts w:cs="Arial"/>
          <w:b/>
          <w:sz w:val="24"/>
          <w:szCs w:val="22"/>
          <w:lang w:val="de-DE"/>
        </w:rPr>
        <w:t xml:space="preserve"> </w:t>
      </w:r>
      <w:r w:rsidR="000A7B47" w:rsidRPr="004B2A32">
        <w:rPr>
          <w:rFonts w:cs="Arial"/>
          <w:sz w:val="24"/>
          <w:szCs w:val="22"/>
          <w:lang w:val="de-DE"/>
        </w:rPr>
        <w:t>Dr.</w:t>
      </w:r>
      <w:r w:rsidR="005E6E36" w:rsidRPr="00312840">
        <w:rPr>
          <w:rFonts w:cs="Arial"/>
          <w:b/>
          <w:sz w:val="24"/>
          <w:szCs w:val="22"/>
          <w:lang w:val="de-DE"/>
        </w:rPr>
        <w:t xml:space="preserve"> Markus </w:t>
      </w:r>
      <w:proofErr w:type="spellStart"/>
      <w:r w:rsidR="005E6E36" w:rsidRPr="00312840">
        <w:rPr>
          <w:rFonts w:cs="Arial"/>
          <w:b/>
          <w:sz w:val="24"/>
          <w:szCs w:val="22"/>
          <w:lang w:val="de-DE"/>
        </w:rPr>
        <w:t>Baldinger</w:t>
      </w:r>
      <w:proofErr w:type="spellEnd"/>
      <w:r w:rsidR="00F407F8">
        <w:rPr>
          <w:rFonts w:cs="Arial"/>
          <w:sz w:val="24"/>
          <w:szCs w:val="22"/>
          <w:lang w:val="de-DE"/>
        </w:rPr>
        <w:t xml:space="preserve"> </w:t>
      </w:r>
      <w:r w:rsidR="00E37F26">
        <w:rPr>
          <w:rFonts w:cs="Arial"/>
          <w:sz w:val="24"/>
          <w:szCs w:val="22"/>
          <w:lang w:val="de-DE"/>
        </w:rPr>
        <w:t>hat</w:t>
      </w:r>
      <w:r w:rsidR="005E6E36">
        <w:rPr>
          <w:rFonts w:cs="Arial"/>
          <w:sz w:val="24"/>
          <w:szCs w:val="22"/>
          <w:lang w:val="de-DE"/>
        </w:rPr>
        <w:t xml:space="preserve"> die Geschäftsführun</w:t>
      </w:r>
      <w:r w:rsidR="00887A09">
        <w:rPr>
          <w:rFonts w:cs="Arial"/>
          <w:sz w:val="24"/>
          <w:szCs w:val="22"/>
          <w:lang w:val="de-DE"/>
        </w:rPr>
        <w:t xml:space="preserve">g für den Bereich Forschung, </w:t>
      </w:r>
      <w:r w:rsidR="005E6E36">
        <w:rPr>
          <w:rFonts w:cs="Arial"/>
          <w:sz w:val="24"/>
          <w:szCs w:val="22"/>
          <w:lang w:val="de-DE"/>
        </w:rPr>
        <w:t xml:space="preserve">Entwicklung </w:t>
      </w:r>
      <w:r w:rsidR="00887A09">
        <w:rPr>
          <w:rFonts w:cs="Arial"/>
          <w:sz w:val="24"/>
          <w:szCs w:val="22"/>
          <w:lang w:val="de-DE"/>
        </w:rPr>
        <w:t xml:space="preserve">und Digitalisierung </w:t>
      </w:r>
      <w:r w:rsidR="00E37F26">
        <w:rPr>
          <w:rFonts w:cs="Arial"/>
          <w:sz w:val="24"/>
          <w:szCs w:val="22"/>
          <w:lang w:val="de-DE"/>
        </w:rPr>
        <w:t>inne</w:t>
      </w:r>
      <w:r w:rsidR="005E6E36">
        <w:rPr>
          <w:rFonts w:cs="Arial"/>
          <w:sz w:val="24"/>
          <w:szCs w:val="22"/>
          <w:lang w:val="de-DE"/>
        </w:rPr>
        <w:t>.</w:t>
      </w:r>
      <w:r w:rsidR="000A7B47">
        <w:rPr>
          <w:rFonts w:cs="Arial"/>
          <w:sz w:val="24"/>
          <w:szCs w:val="22"/>
          <w:lang w:val="de-DE"/>
        </w:rPr>
        <w:t xml:space="preserve"> </w:t>
      </w:r>
      <w:r w:rsidR="00E37F26">
        <w:rPr>
          <w:rFonts w:cs="Arial"/>
          <w:sz w:val="24"/>
          <w:szCs w:val="22"/>
          <w:lang w:val="de-DE"/>
        </w:rPr>
        <w:t>Die</w:t>
      </w:r>
      <w:r w:rsidR="009B2B60">
        <w:rPr>
          <w:rFonts w:cs="Arial"/>
          <w:sz w:val="24"/>
          <w:szCs w:val="22"/>
          <w:lang w:val="de-DE"/>
        </w:rPr>
        <w:t xml:space="preserve"> </w:t>
      </w:r>
      <w:r w:rsidR="000A7B47">
        <w:rPr>
          <w:rFonts w:cs="Arial"/>
          <w:sz w:val="24"/>
          <w:szCs w:val="22"/>
          <w:lang w:val="de-DE"/>
        </w:rPr>
        <w:t>Geschäftsbereiche</w:t>
      </w:r>
      <w:r w:rsidR="00E37F26">
        <w:rPr>
          <w:rFonts w:cs="Arial"/>
          <w:sz w:val="24"/>
          <w:szCs w:val="22"/>
          <w:lang w:val="de-DE"/>
        </w:rPr>
        <w:t xml:space="preserve"> aus der Zuständigkeit von </w:t>
      </w:r>
      <w:r w:rsidR="00AD7B3C" w:rsidRPr="004B2A32">
        <w:rPr>
          <w:rFonts w:cs="Arial"/>
          <w:sz w:val="24"/>
          <w:szCs w:val="22"/>
          <w:lang w:val="de-DE"/>
        </w:rPr>
        <w:t>Mag</w:t>
      </w:r>
      <w:r w:rsidR="00AD7B3C">
        <w:rPr>
          <w:rFonts w:cs="Arial"/>
          <w:sz w:val="24"/>
          <w:szCs w:val="22"/>
          <w:lang w:val="de-DE"/>
        </w:rPr>
        <w:t xml:space="preserve">. </w:t>
      </w:r>
      <w:r w:rsidR="000A7B47">
        <w:rPr>
          <w:rFonts w:cs="Arial"/>
          <w:sz w:val="24"/>
          <w:szCs w:val="22"/>
          <w:lang w:val="de-DE"/>
        </w:rPr>
        <w:t>Heinz Pöttinger</w:t>
      </w:r>
      <w:r w:rsidR="00AD7B3C">
        <w:rPr>
          <w:rFonts w:cs="Arial"/>
          <w:sz w:val="24"/>
          <w:szCs w:val="22"/>
          <w:lang w:val="de-DE"/>
        </w:rPr>
        <w:t xml:space="preserve"> werden </w:t>
      </w:r>
      <w:r w:rsidR="004B2A32">
        <w:rPr>
          <w:rFonts w:cs="Arial"/>
          <w:sz w:val="24"/>
          <w:szCs w:val="22"/>
          <w:lang w:val="de-DE"/>
        </w:rPr>
        <w:t xml:space="preserve">nun </w:t>
      </w:r>
      <w:r w:rsidR="00AD7B3C">
        <w:rPr>
          <w:rFonts w:cs="Arial"/>
          <w:sz w:val="24"/>
          <w:szCs w:val="22"/>
          <w:lang w:val="de-DE"/>
        </w:rPr>
        <w:t xml:space="preserve">von den </w:t>
      </w:r>
      <w:r w:rsidR="004B2A32">
        <w:rPr>
          <w:rFonts w:cs="Arial"/>
          <w:sz w:val="24"/>
          <w:szCs w:val="22"/>
          <w:lang w:val="de-DE"/>
        </w:rPr>
        <w:t>neuen</w:t>
      </w:r>
      <w:r w:rsidR="00AD7B3C">
        <w:rPr>
          <w:rFonts w:cs="Arial"/>
          <w:sz w:val="24"/>
          <w:szCs w:val="22"/>
          <w:lang w:val="de-DE"/>
        </w:rPr>
        <w:t xml:space="preserve"> Geschäftsführern verantwortet: </w:t>
      </w:r>
      <w:r w:rsidR="000A7B47" w:rsidRPr="004B2A32">
        <w:rPr>
          <w:rFonts w:cs="Arial"/>
          <w:sz w:val="24"/>
          <w:szCs w:val="22"/>
          <w:lang w:val="de-DE"/>
        </w:rPr>
        <w:t>Mag</w:t>
      </w:r>
      <w:r w:rsidR="000A7B47">
        <w:rPr>
          <w:rFonts w:cs="Arial"/>
          <w:sz w:val="24"/>
          <w:szCs w:val="22"/>
          <w:lang w:val="de-DE"/>
        </w:rPr>
        <w:t xml:space="preserve">. </w:t>
      </w:r>
      <w:r w:rsidR="000A7B47" w:rsidRPr="004B2A32">
        <w:rPr>
          <w:rFonts w:cs="Arial"/>
          <w:b/>
          <w:sz w:val="24"/>
          <w:szCs w:val="22"/>
          <w:lang w:val="de-DE"/>
        </w:rPr>
        <w:t>Herbert Wagner</w:t>
      </w:r>
      <w:r w:rsidR="00AD7B3C">
        <w:rPr>
          <w:rFonts w:cs="Arial"/>
          <w:sz w:val="24"/>
          <w:szCs w:val="22"/>
          <w:lang w:val="de-DE"/>
        </w:rPr>
        <w:t xml:space="preserve"> zeichnet für H</w:t>
      </w:r>
      <w:r w:rsidR="004B2A32">
        <w:rPr>
          <w:rFonts w:cs="Arial"/>
          <w:sz w:val="24"/>
          <w:szCs w:val="22"/>
          <w:lang w:val="de-DE"/>
        </w:rPr>
        <w:t xml:space="preserve">uman </w:t>
      </w:r>
      <w:r w:rsidR="00AD7B3C">
        <w:rPr>
          <w:rFonts w:cs="Arial"/>
          <w:sz w:val="24"/>
          <w:szCs w:val="22"/>
          <w:lang w:val="de-DE"/>
        </w:rPr>
        <w:t>R</w:t>
      </w:r>
      <w:r w:rsidR="003B2536">
        <w:rPr>
          <w:rFonts w:cs="Arial"/>
          <w:sz w:val="24"/>
          <w:szCs w:val="22"/>
          <w:lang w:val="de-DE"/>
        </w:rPr>
        <w:t>es</w:t>
      </w:r>
      <w:r w:rsidR="004B2A32">
        <w:rPr>
          <w:rFonts w:cs="Arial"/>
          <w:sz w:val="24"/>
          <w:szCs w:val="22"/>
          <w:lang w:val="de-DE"/>
        </w:rPr>
        <w:t xml:space="preserve">ources </w:t>
      </w:r>
      <w:r w:rsidR="009B2B60">
        <w:rPr>
          <w:rFonts w:cs="Arial"/>
          <w:sz w:val="24"/>
          <w:szCs w:val="22"/>
          <w:lang w:val="de-DE"/>
        </w:rPr>
        <w:t>&amp;</w:t>
      </w:r>
      <w:r w:rsidR="004B2A32">
        <w:rPr>
          <w:rFonts w:cs="Arial"/>
          <w:sz w:val="24"/>
          <w:szCs w:val="22"/>
          <w:lang w:val="de-DE"/>
        </w:rPr>
        <w:t xml:space="preserve"> </w:t>
      </w:r>
      <w:r w:rsidR="00AD7B3C">
        <w:rPr>
          <w:rFonts w:cs="Arial"/>
          <w:sz w:val="24"/>
          <w:szCs w:val="22"/>
          <w:lang w:val="de-DE"/>
        </w:rPr>
        <w:t xml:space="preserve">IT und </w:t>
      </w:r>
      <w:r w:rsidR="00AD7B3C" w:rsidRPr="004B2A32">
        <w:rPr>
          <w:rFonts w:cs="Arial"/>
          <w:sz w:val="24"/>
          <w:szCs w:val="22"/>
          <w:lang w:val="de-DE"/>
        </w:rPr>
        <w:t>Mag</w:t>
      </w:r>
      <w:r w:rsidR="00AD7B3C">
        <w:rPr>
          <w:rFonts w:cs="Arial"/>
          <w:sz w:val="24"/>
          <w:szCs w:val="22"/>
          <w:lang w:val="de-DE"/>
        </w:rPr>
        <w:t xml:space="preserve">. </w:t>
      </w:r>
      <w:r w:rsidR="00AD7B3C" w:rsidRPr="004B2A32">
        <w:rPr>
          <w:rFonts w:cs="Arial"/>
          <w:b/>
          <w:sz w:val="24"/>
          <w:szCs w:val="22"/>
          <w:lang w:val="de-DE"/>
        </w:rPr>
        <w:t>Wolfgang Moser</w:t>
      </w:r>
      <w:r w:rsidR="009F4D95">
        <w:rPr>
          <w:rFonts w:cs="Arial"/>
          <w:sz w:val="24"/>
          <w:szCs w:val="22"/>
          <w:lang w:val="de-DE"/>
        </w:rPr>
        <w:t xml:space="preserve"> leitet</w:t>
      </w:r>
      <w:r w:rsidR="00AD7B3C">
        <w:rPr>
          <w:rFonts w:cs="Arial"/>
          <w:sz w:val="24"/>
          <w:szCs w:val="22"/>
          <w:lang w:val="de-DE"/>
        </w:rPr>
        <w:t xml:space="preserve"> den gesamten </w:t>
      </w:r>
      <w:r w:rsidR="004B2A32">
        <w:rPr>
          <w:rFonts w:cs="Arial"/>
          <w:sz w:val="24"/>
          <w:szCs w:val="22"/>
          <w:lang w:val="de-DE"/>
        </w:rPr>
        <w:t xml:space="preserve">Bereich </w:t>
      </w:r>
      <w:r w:rsidR="00AD7B3C">
        <w:rPr>
          <w:rFonts w:cs="Arial"/>
          <w:sz w:val="24"/>
          <w:szCs w:val="22"/>
          <w:lang w:val="de-DE"/>
        </w:rPr>
        <w:t>Finanz</w:t>
      </w:r>
      <w:r w:rsidR="009F4D95">
        <w:rPr>
          <w:rFonts w:cs="Arial"/>
          <w:sz w:val="24"/>
          <w:szCs w:val="22"/>
          <w:lang w:val="de-DE"/>
        </w:rPr>
        <w:t xml:space="preserve">en </w:t>
      </w:r>
      <w:r w:rsidR="004B2A32">
        <w:rPr>
          <w:rFonts w:cs="Arial"/>
          <w:sz w:val="24"/>
          <w:szCs w:val="22"/>
          <w:lang w:val="de-DE"/>
        </w:rPr>
        <w:t>und Untern</w:t>
      </w:r>
      <w:r w:rsidR="009F4D95">
        <w:rPr>
          <w:rFonts w:cs="Arial"/>
          <w:sz w:val="24"/>
          <w:szCs w:val="22"/>
          <w:lang w:val="de-DE"/>
        </w:rPr>
        <w:t>ehmensqualität</w:t>
      </w:r>
      <w:r w:rsidR="00AD7B3C">
        <w:rPr>
          <w:rFonts w:cs="Arial"/>
          <w:sz w:val="24"/>
          <w:szCs w:val="22"/>
          <w:lang w:val="de-DE"/>
        </w:rPr>
        <w:t>.</w:t>
      </w:r>
      <w:r w:rsidR="000A7B47">
        <w:rPr>
          <w:rFonts w:cs="Arial"/>
          <w:sz w:val="24"/>
          <w:szCs w:val="22"/>
          <w:lang w:val="de-DE"/>
        </w:rPr>
        <w:t xml:space="preserve"> </w:t>
      </w:r>
    </w:p>
    <w:p w:rsidR="004F15EE" w:rsidRDefault="004F15EE" w:rsidP="00965677">
      <w:pPr>
        <w:spacing w:line="360" w:lineRule="auto"/>
        <w:rPr>
          <w:rFonts w:cs="Arial"/>
          <w:sz w:val="24"/>
          <w:lang w:val="de-DE"/>
        </w:rPr>
      </w:pPr>
    </w:p>
    <w:p w:rsidR="00797367" w:rsidRDefault="004F15EE" w:rsidP="00965677">
      <w:pPr>
        <w:spacing w:line="360" w:lineRule="auto"/>
        <w:rPr>
          <w:rFonts w:cs="Arial"/>
          <w:sz w:val="24"/>
          <w:lang w:val="de-DE"/>
        </w:rPr>
      </w:pPr>
      <w:r>
        <w:rPr>
          <w:rFonts w:cs="Arial"/>
          <w:sz w:val="24"/>
          <w:lang w:val="de-DE"/>
        </w:rPr>
        <w:t xml:space="preserve">Das </w:t>
      </w:r>
      <w:r w:rsidR="00797367">
        <w:rPr>
          <w:rFonts w:cs="Arial"/>
          <w:sz w:val="24"/>
          <w:lang w:val="de-DE"/>
        </w:rPr>
        <w:t xml:space="preserve">1871 </w:t>
      </w:r>
      <w:r>
        <w:rPr>
          <w:rFonts w:cs="Arial"/>
          <w:sz w:val="24"/>
          <w:lang w:val="de-DE"/>
        </w:rPr>
        <w:t xml:space="preserve">gegründete </w:t>
      </w:r>
      <w:r w:rsidR="00797367">
        <w:rPr>
          <w:rFonts w:cs="Arial"/>
          <w:sz w:val="24"/>
          <w:lang w:val="de-DE"/>
        </w:rPr>
        <w:t xml:space="preserve">Landtechnikunternehmen Pöttinger </w:t>
      </w:r>
      <w:r>
        <w:rPr>
          <w:rFonts w:cs="Arial"/>
          <w:sz w:val="24"/>
          <w:lang w:val="de-DE"/>
        </w:rPr>
        <w:t xml:space="preserve">steht </w:t>
      </w:r>
      <w:r w:rsidR="00797367">
        <w:rPr>
          <w:rFonts w:cs="Arial"/>
          <w:sz w:val="24"/>
          <w:lang w:val="de-DE"/>
        </w:rPr>
        <w:t xml:space="preserve">für </w:t>
      </w:r>
      <w:r w:rsidR="002E39C0">
        <w:rPr>
          <w:rFonts w:cs="Arial"/>
          <w:sz w:val="24"/>
          <w:lang w:val="de-DE"/>
        </w:rPr>
        <w:t>faire Partnerschaften und verlässliche Geschäftsbeziehungen mit Handschlagq</w:t>
      </w:r>
      <w:r w:rsidR="00797367">
        <w:rPr>
          <w:rFonts w:cs="Arial"/>
          <w:sz w:val="24"/>
          <w:lang w:val="de-DE"/>
        </w:rPr>
        <w:t>ualität</w:t>
      </w:r>
      <w:r w:rsidR="002E39C0" w:rsidRPr="004B2A32">
        <w:rPr>
          <w:rFonts w:cs="Arial"/>
          <w:sz w:val="24"/>
          <w:lang w:val="de-DE"/>
        </w:rPr>
        <w:t xml:space="preserve">. </w:t>
      </w:r>
      <w:r w:rsidR="000C0342">
        <w:rPr>
          <w:rFonts w:cs="Arial"/>
          <w:sz w:val="24"/>
          <w:lang w:val="de-DE"/>
        </w:rPr>
        <w:t xml:space="preserve">Die neue Führung </w:t>
      </w:r>
      <w:r w:rsidR="00CE4940">
        <w:rPr>
          <w:rFonts w:cs="Arial"/>
          <w:sz w:val="24"/>
          <w:lang w:val="de-DE"/>
        </w:rPr>
        <w:t>bekennt sich dazu</w:t>
      </w:r>
      <w:r w:rsidR="009B2B60">
        <w:rPr>
          <w:rFonts w:cs="Arial"/>
          <w:sz w:val="24"/>
          <w:lang w:val="de-DE"/>
        </w:rPr>
        <w:t>:</w:t>
      </w:r>
      <w:r w:rsidR="000C0342">
        <w:rPr>
          <w:rFonts w:cs="Arial"/>
          <w:sz w:val="24"/>
          <w:lang w:val="de-DE"/>
        </w:rPr>
        <w:t xml:space="preserve"> Den umsetzungsstarken Geschäftsführern des Familienunternehmens sind Werte wie Transparenz, Glaubhaftigkeit, Beständigkeit und Zusammenhalt sehr wichtig. </w:t>
      </w:r>
      <w:r w:rsidR="00AD7B3C" w:rsidRPr="004B2A32">
        <w:rPr>
          <w:rFonts w:cs="Arial"/>
          <w:sz w:val="24"/>
          <w:lang w:val="de-DE"/>
        </w:rPr>
        <w:t>Ein konstruktives Miteinander ist das erklärte Ziel</w:t>
      </w:r>
      <w:r w:rsidR="00CE4940">
        <w:rPr>
          <w:rFonts w:cs="Arial"/>
          <w:sz w:val="24"/>
          <w:lang w:val="de-DE"/>
        </w:rPr>
        <w:t>, um die Kontinuität im Unternehmen zu gewährleisten.</w:t>
      </w:r>
      <w:r w:rsidR="004B2A32">
        <w:rPr>
          <w:rFonts w:cs="Arial"/>
          <w:sz w:val="24"/>
          <w:lang w:val="de-DE"/>
        </w:rPr>
        <w:t xml:space="preserve"> </w:t>
      </w:r>
    </w:p>
    <w:p w:rsidR="005E6E36" w:rsidRDefault="005E6E36" w:rsidP="00965677">
      <w:pPr>
        <w:spacing w:line="360" w:lineRule="auto"/>
        <w:rPr>
          <w:rFonts w:cs="Arial"/>
          <w:sz w:val="24"/>
          <w:lang w:val="de-DE"/>
        </w:rPr>
      </w:pPr>
    </w:p>
    <w:p w:rsidR="00D56100" w:rsidRDefault="00D56100" w:rsidP="00965677">
      <w:pPr>
        <w:spacing w:line="360" w:lineRule="auto"/>
        <w:rPr>
          <w:rFonts w:cs="Arial"/>
          <w:sz w:val="24"/>
          <w:lang w:val="de-DE"/>
        </w:rPr>
      </w:pPr>
      <w:r>
        <w:rPr>
          <w:rFonts w:cs="Arial"/>
          <w:sz w:val="24"/>
          <w:lang w:val="de-DE"/>
        </w:rPr>
        <w:t xml:space="preserve">“Gemeinsam </w:t>
      </w:r>
      <w:r w:rsidR="004B2A32">
        <w:rPr>
          <w:rFonts w:cs="Arial"/>
          <w:sz w:val="24"/>
          <w:lang w:val="de-DE"/>
        </w:rPr>
        <w:t xml:space="preserve">haben wir </w:t>
      </w:r>
      <w:r w:rsidR="00B725F6">
        <w:rPr>
          <w:rFonts w:cs="Arial"/>
          <w:sz w:val="24"/>
          <w:lang w:val="de-DE"/>
        </w:rPr>
        <w:t xml:space="preserve">in den letzten Jahren </w:t>
      </w:r>
      <w:r w:rsidR="004B2A32">
        <w:rPr>
          <w:rFonts w:cs="Arial"/>
          <w:sz w:val="24"/>
          <w:lang w:val="de-DE"/>
        </w:rPr>
        <w:t xml:space="preserve">bewiesen, dass wir mit Weitblick und Professionalität </w:t>
      </w:r>
      <w:r w:rsidR="00B725F6">
        <w:rPr>
          <w:rFonts w:cs="Arial"/>
          <w:sz w:val="24"/>
          <w:lang w:val="de-DE"/>
        </w:rPr>
        <w:t>die</w:t>
      </w:r>
      <w:r>
        <w:rPr>
          <w:rFonts w:cs="Arial"/>
          <w:sz w:val="24"/>
          <w:lang w:val="de-DE"/>
        </w:rPr>
        <w:t xml:space="preserve"> wichtigen Themen</w:t>
      </w:r>
      <w:r w:rsidR="00B725F6">
        <w:rPr>
          <w:rFonts w:cs="Arial"/>
          <w:sz w:val="24"/>
          <w:lang w:val="de-DE"/>
        </w:rPr>
        <w:t xml:space="preserve"> aller Geschäftsressorts erfolgreich bearbeitet haben. </w:t>
      </w:r>
      <w:r w:rsidR="00F407F8">
        <w:rPr>
          <w:rFonts w:cs="Arial"/>
          <w:sz w:val="24"/>
          <w:lang w:val="de-DE"/>
        </w:rPr>
        <w:t>E</w:t>
      </w:r>
      <w:r>
        <w:rPr>
          <w:rFonts w:cs="Arial"/>
          <w:sz w:val="24"/>
          <w:lang w:val="de-DE"/>
        </w:rPr>
        <w:t xml:space="preserve">s </w:t>
      </w:r>
      <w:r w:rsidR="00F407F8">
        <w:rPr>
          <w:rFonts w:cs="Arial"/>
          <w:sz w:val="24"/>
          <w:lang w:val="de-DE"/>
        </w:rPr>
        <w:t xml:space="preserve">ist </w:t>
      </w:r>
      <w:r>
        <w:rPr>
          <w:rFonts w:cs="Arial"/>
          <w:sz w:val="24"/>
          <w:lang w:val="de-DE"/>
        </w:rPr>
        <w:t xml:space="preserve">uns gelungen, ein </w:t>
      </w:r>
      <w:r w:rsidR="00B725F6">
        <w:rPr>
          <w:rFonts w:cs="Arial"/>
          <w:sz w:val="24"/>
          <w:lang w:val="de-DE"/>
        </w:rPr>
        <w:t xml:space="preserve">sehr positives </w:t>
      </w:r>
      <w:r>
        <w:rPr>
          <w:rFonts w:cs="Arial"/>
          <w:sz w:val="24"/>
          <w:lang w:val="de-DE"/>
        </w:rPr>
        <w:t>Klima zu schaffen</w:t>
      </w:r>
      <w:r w:rsidR="00B725F6">
        <w:rPr>
          <w:rFonts w:cs="Arial"/>
          <w:sz w:val="24"/>
          <w:lang w:val="de-DE"/>
        </w:rPr>
        <w:t xml:space="preserve">. </w:t>
      </w:r>
      <w:r w:rsidR="00E37F26">
        <w:rPr>
          <w:rFonts w:cs="Arial"/>
          <w:sz w:val="24"/>
          <w:lang w:val="de-DE"/>
        </w:rPr>
        <w:t xml:space="preserve">Basierend auf der vertrauensvollen Zusammenarbeit mit den Gesellschaftern und dem Aufsichtsrat </w:t>
      </w:r>
      <w:r w:rsidR="00B725F6">
        <w:rPr>
          <w:rFonts w:cs="Arial"/>
          <w:sz w:val="24"/>
          <w:lang w:val="de-DE"/>
        </w:rPr>
        <w:t>wollen wir uns</w:t>
      </w:r>
      <w:r w:rsidR="003F382A">
        <w:rPr>
          <w:rFonts w:cs="Arial"/>
          <w:sz w:val="24"/>
          <w:lang w:val="de-DE"/>
        </w:rPr>
        <w:t>eren erfolgreichen Weg fortsetz</w:t>
      </w:r>
      <w:r w:rsidR="00B725F6">
        <w:rPr>
          <w:rFonts w:cs="Arial"/>
          <w:sz w:val="24"/>
          <w:lang w:val="de-DE"/>
        </w:rPr>
        <w:t>en</w:t>
      </w:r>
      <w:r w:rsidR="00F407F8">
        <w:rPr>
          <w:rFonts w:cs="Arial"/>
          <w:sz w:val="24"/>
          <w:lang w:val="de-DE"/>
        </w:rPr>
        <w:t>“</w:t>
      </w:r>
      <w:r w:rsidR="00AD7B3C">
        <w:rPr>
          <w:rFonts w:cs="Arial"/>
          <w:sz w:val="24"/>
          <w:lang w:val="de-DE"/>
        </w:rPr>
        <w:t xml:space="preserve">, erklärt </w:t>
      </w:r>
      <w:r w:rsidR="004B2A32" w:rsidRPr="004B2A32">
        <w:rPr>
          <w:rFonts w:cs="Arial"/>
          <w:sz w:val="24"/>
          <w:lang w:val="de-DE"/>
        </w:rPr>
        <w:t>Mag</w:t>
      </w:r>
      <w:r w:rsidR="004B2A32" w:rsidRPr="00B725F6">
        <w:rPr>
          <w:rFonts w:cs="Arial"/>
          <w:sz w:val="24"/>
          <w:lang w:val="de-DE"/>
        </w:rPr>
        <w:t>.</w:t>
      </w:r>
      <w:r w:rsidR="00B725F6">
        <w:rPr>
          <w:rFonts w:cs="Arial"/>
          <w:sz w:val="24"/>
          <w:lang w:val="de-DE"/>
        </w:rPr>
        <w:t xml:space="preserve"> Gregor </w:t>
      </w:r>
      <w:proofErr w:type="spellStart"/>
      <w:r w:rsidR="00B725F6">
        <w:rPr>
          <w:rFonts w:cs="Arial"/>
          <w:sz w:val="24"/>
          <w:lang w:val="de-DE"/>
        </w:rPr>
        <w:t>Dietachmayr</w:t>
      </w:r>
      <w:proofErr w:type="spellEnd"/>
      <w:r w:rsidR="00B725F6">
        <w:rPr>
          <w:rFonts w:cs="Arial"/>
          <w:sz w:val="24"/>
          <w:lang w:val="de-DE"/>
        </w:rPr>
        <w:t>, der</w:t>
      </w:r>
      <w:r w:rsidR="00AD7B3C">
        <w:rPr>
          <w:rFonts w:cs="Arial"/>
          <w:sz w:val="24"/>
          <w:lang w:val="de-DE"/>
        </w:rPr>
        <w:t xml:space="preserve"> </w:t>
      </w:r>
      <w:r w:rsidR="009B2B60">
        <w:rPr>
          <w:rFonts w:cs="Arial"/>
          <w:sz w:val="24"/>
          <w:lang w:val="de-DE"/>
        </w:rPr>
        <w:t xml:space="preserve">neue </w:t>
      </w:r>
      <w:r w:rsidR="00AD7B3C">
        <w:rPr>
          <w:rFonts w:cs="Arial"/>
          <w:sz w:val="24"/>
          <w:lang w:val="de-DE"/>
        </w:rPr>
        <w:t>Sprecher der Geschäftsführung.</w:t>
      </w:r>
    </w:p>
    <w:p w:rsidR="00F407F8" w:rsidRDefault="00F407F8" w:rsidP="00965677">
      <w:pPr>
        <w:spacing w:line="360" w:lineRule="auto"/>
        <w:rPr>
          <w:rFonts w:cs="Arial"/>
          <w:sz w:val="24"/>
          <w:lang w:val="de-DE"/>
        </w:rPr>
      </w:pPr>
    </w:p>
    <w:p w:rsidR="009B2B60" w:rsidRDefault="00D56100" w:rsidP="00965677">
      <w:pPr>
        <w:spacing w:line="360" w:lineRule="auto"/>
        <w:rPr>
          <w:rFonts w:cs="Arial"/>
          <w:sz w:val="24"/>
          <w:lang w:val="de-DE"/>
        </w:rPr>
      </w:pPr>
      <w:r>
        <w:rPr>
          <w:rFonts w:cs="Arial"/>
          <w:sz w:val="24"/>
          <w:lang w:val="de-DE"/>
        </w:rPr>
        <w:t xml:space="preserve">Pöttinger </w:t>
      </w:r>
      <w:r w:rsidR="00733286">
        <w:rPr>
          <w:rFonts w:cs="Arial"/>
          <w:sz w:val="24"/>
          <w:lang w:val="de-DE"/>
        </w:rPr>
        <w:t xml:space="preserve">ist ein österreichisches Familienunternehmen, das auch weiterhin </w:t>
      </w:r>
      <w:r>
        <w:rPr>
          <w:rFonts w:cs="Arial"/>
          <w:sz w:val="24"/>
          <w:lang w:val="de-DE"/>
        </w:rPr>
        <w:t>vollständig in Familienbesitz</w:t>
      </w:r>
      <w:r w:rsidR="00733286">
        <w:rPr>
          <w:rFonts w:cs="Arial"/>
          <w:sz w:val="24"/>
          <w:lang w:val="de-DE"/>
        </w:rPr>
        <w:t xml:space="preserve"> bleibt</w:t>
      </w:r>
      <w:r>
        <w:rPr>
          <w:rFonts w:cs="Arial"/>
          <w:sz w:val="24"/>
          <w:lang w:val="de-DE"/>
        </w:rPr>
        <w:t xml:space="preserve">. </w:t>
      </w:r>
      <w:r w:rsidR="00733286">
        <w:rPr>
          <w:rFonts w:cs="Arial"/>
          <w:sz w:val="24"/>
          <w:lang w:val="de-DE"/>
        </w:rPr>
        <w:t>Seine zentrale Rolle sieht das neue und sehr ambitionierte</w:t>
      </w:r>
      <w:r>
        <w:rPr>
          <w:rFonts w:cs="Arial"/>
          <w:sz w:val="24"/>
          <w:lang w:val="de-DE"/>
        </w:rPr>
        <w:t xml:space="preserve"> </w:t>
      </w:r>
      <w:r w:rsidR="00733286">
        <w:rPr>
          <w:rFonts w:cs="Arial"/>
          <w:sz w:val="24"/>
          <w:lang w:val="de-DE"/>
        </w:rPr>
        <w:t xml:space="preserve">5er-Team der </w:t>
      </w:r>
      <w:r>
        <w:rPr>
          <w:rFonts w:cs="Arial"/>
          <w:sz w:val="24"/>
          <w:lang w:val="de-DE"/>
        </w:rPr>
        <w:t xml:space="preserve">Geschäftsführung </w:t>
      </w:r>
      <w:r w:rsidR="00733286">
        <w:rPr>
          <w:rFonts w:cs="Arial"/>
          <w:sz w:val="24"/>
          <w:lang w:val="de-DE"/>
        </w:rPr>
        <w:t>in der kontinuierlichen Weiterführung der partnerschaftlichen Zusammenarbeit mit Mitarbeitern und Kunden</w:t>
      </w:r>
      <w:r w:rsidR="006E0BDF">
        <w:rPr>
          <w:rFonts w:cs="Arial"/>
          <w:sz w:val="24"/>
          <w:lang w:val="de-DE"/>
        </w:rPr>
        <w:t xml:space="preserve"> und</w:t>
      </w:r>
      <w:r w:rsidR="009B2B60">
        <w:rPr>
          <w:rFonts w:cs="Arial"/>
          <w:sz w:val="24"/>
          <w:lang w:val="de-DE"/>
        </w:rPr>
        <w:t xml:space="preserve"> der </w:t>
      </w:r>
      <w:r w:rsidR="006E0BDF">
        <w:rPr>
          <w:rFonts w:cs="Arial"/>
          <w:sz w:val="24"/>
          <w:lang w:val="de-DE"/>
        </w:rPr>
        <w:t xml:space="preserve">zukunftsorientieren </w:t>
      </w:r>
      <w:r w:rsidR="009B2B60">
        <w:rPr>
          <w:rFonts w:cs="Arial"/>
          <w:sz w:val="24"/>
          <w:lang w:val="de-DE"/>
        </w:rPr>
        <w:t xml:space="preserve">Entwicklung innovativer Produkte </w:t>
      </w:r>
      <w:r w:rsidR="006E0BDF">
        <w:rPr>
          <w:rFonts w:cs="Arial"/>
          <w:sz w:val="24"/>
          <w:lang w:val="de-DE"/>
        </w:rPr>
        <w:t>für herausragende Arbeitsergebnisse.</w:t>
      </w:r>
      <w:r w:rsidR="009B2B60">
        <w:rPr>
          <w:rFonts w:cs="Arial"/>
          <w:sz w:val="24"/>
          <w:lang w:val="de-DE"/>
        </w:rPr>
        <w:t xml:space="preserve"> </w:t>
      </w:r>
    </w:p>
    <w:p w:rsidR="002E39C0" w:rsidRDefault="002E39C0" w:rsidP="00965677">
      <w:pPr>
        <w:spacing w:line="360" w:lineRule="auto"/>
        <w:rPr>
          <w:rFonts w:cs="Arial"/>
          <w:sz w:val="24"/>
          <w:lang w:val="de-DE"/>
        </w:rPr>
      </w:pPr>
    </w:p>
    <w:p w:rsidR="002E39C0" w:rsidRPr="00AD7B3C" w:rsidRDefault="002E39C0" w:rsidP="00965677">
      <w:pPr>
        <w:spacing w:line="360" w:lineRule="auto"/>
        <w:rPr>
          <w:rFonts w:cs="Arial"/>
          <w:b/>
          <w:sz w:val="24"/>
          <w:lang w:val="de-DE"/>
        </w:rPr>
      </w:pPr>
      <w:r w:rsidRPr="00AD7B3C">
        <w:rPr>
          <w:rFonts w:cs="Arial"/>
          <w:b/>
          <w:sz w:val="24"/>
          <w:lang w:val="de-DE"/>
        </w:rPr>
        <w:t>Bildervorschau:</w:t>
      </w:r>
    </w:p>
    <w:p w:rsidR="00E37F26" w:rsidRDefault="00C654DC" w:rsidP="00D27CE9">
      <w:pPr>
        <w:spacing w:line="360" w:lineRule="auto"/>
        <w:jc w:val="both"/>
        <w:rPr>
          <w:rFonts w:cs="Arial"/>
          <w:szCs w:val="22"/>
          <w:lang w:val="de-DE"/>
        </w:rPr>
      </w:pPr>
      <w:r>
        <w:rPr>
          <w:rFonts w:ascii="Open Sans" w:hAnsi="Open Sans"/>
          <w:noProof/>
          <w:color w:val="2F9F48"/>
          <w:spacing w:val="15"/>
          <w:sz w:val="20"/>
          <w:szCs w:val="20"/>
          <w:lang w:val="de-DE" w:eastAsia="de-DE"/>
        </w:rPr>
        <w:drawing>
          <wp:inline distT="0" distB="0" distL="0" distR="0">
            <wp:extent cx="1143000" cy="771525"/>
            <wp:effectExtent l="19050" t="0" r="0" b="0"/>
            <wp:docPr id="1" name="Bild 1" descr="https://cdn.poettinger.at/img/landtechnik/collection/gl/180130_geschaeftsfuehrung_th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oettinger.at/img/landtechnik/collection/gl/180130_geschaeftsfuehrung_th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B99" w:rsidRDefault="00B725F6" w:rsidP="00D27CE9">
      <w:pPr>
        <w:spacing w:line="360" w:lineRule="auto"/>
        <w:jc w:val="both"/>
        <w:rPr>
          <w:rFonts w:cs="Arial"/>
          <w:b/>
          <w:sz w:val="20"/>
          <w:szCs w:val="20"/>
          <w:lang w:val="de-DE"/>
        </w:rPr>
      </w:pPr>
      <w:r>
        <w:rPr>
          <w:rFonts w:cs="Arial"/>
          <w:b/>
          <w:sz w:val="20"/>
          <w:szCs w:val="20"/>
          <w:lang w:val="de-DE"/>
        </w:rPr>
        <w:t xml:space="preserve">Mag. </w:t>
      </w:r>
      <w:r w:rsidR="00405628">
        <w:rPr>
          <w:rFonts w:cs="Arial"/>
          <w:b/>
          <w:sz w:val="20"/>
          <w:szCs w:val="20"/>
          <w:lang w:val="de-DE"/>
        </w:rPr>
        <w:t xml:space="preserve">Heinz und </w:t>
      </w:r>
      <w:r>
        <w:rPr>
          <w:rFonts w:cs="Arial"/>
          <w:b/>
          <w:sz w:val="20"/>
          <w:szCs w:val="20"/>
          <w:lang w:val="de-DE"/>
        </w:rPr>
        <w:t xml:space="preserve">DI </w:t>
      </w:r>
      <w:r w:rsidR="00463B99" w:rsidRPr="00463B99">
        <w:rPr>
          <w:rFonts w:cs="Arial"/>
          <w:b/>
          <w:sz w:val="20"/>
          <w:szCs w:val="20"/>
          <w:lang w:val="de-DE"/>
        </w:rPr>
        <w:t xml:space="preserve">Klaus Pöttinger </w:t>
      </w:r>
      <w:r w:rsidR="00405628">
        <w:rPr>
          <w:rFonts w:cs="Arial"/>
          <w:b/>
          <w:sz w:val="20"/>
          <w:szCs w:val="20"/>
          <w:lang w:val="de-DE"/>
        </w:rPr>
        <w:t>überge</w:t>
      </w:r>
      <w:r w:rsidR="005E72B7">
        <w:rPr>
          <w:rFonts w:cs="Arial"/>
          <w:b/>
          <w:sz w:val="20"/>
          <w:szCs w:val="20"/>
          <w:lang w:val="de-DE"/>
        </w:rPr>
        <w:t>b</w:t>
      </w:r>
      <w:r w:rsidR="00405628">
        <w:rPr>
          <w:rFonts w:cs="Arial"/>
          <w:b/>
          <w:sz w:val="20"/>
          <w:szCs w:val="20"/>
          <w:lang w:val="de-DE"/>
        </w:rPr>
        <w:t>en</w:t>
      </w:r>
      <w:r w:rsidR="00463B99" w:rsidRPr="00463B99">
        <w:rPr>
          <w:rFonts w:cs="Arial"/>
          <w:b/>
          <w:sz w:val="20"/>
          <w:szCs w:val="20"/>
          <w:lang w:val="de-DE"/>
        </w:rPr>
        <w:t xml:space="preserve"> die Geschäftsführung an das </w:t>
      </w:r>
      <w:r w:rsidR="005E72B7">
        <w:rPr>
          <w:rFonts w:cs="Arial"/>
          <w:b/>
          <w:sz w:val="20"/>
          <w:szCs w:val="20"/>
          <w:lang w:val="de-DE"/>
        </w:rPr>
        <w:t>engagierte</w:t>
      </w:r>
      <w:r w:rsidR="00463B99" w:rsidRPr="00463B99">
        <w:rPr>
          <w:rFonts w:cs="Arial"/>
          <w:b/>
          <w:sz w:val="20"/>
          <w:szCs w:val="20"/>
          <w:lang w:val="de-DE"/>
        </w:rPr>
        <w:t xml:space="preserve"> Team</w:t>
      </w:r>
    </w:p>
    <w:p w:rsidR="00B92DA9" w:rsidRPr="00B92DA9" w:rsidRDefault="00B92DA9" w:rsidP="00D27CE9">
      <w:pPr>
        <w:spacing w:line="360" w:lineRule="auto"/>
        <w:jc w:val="both"/>
        <w:rPr>
          <w:rFonts w:cs="Arial"/>
          <w:sz w:val="20"/>
          <w:szCs w:val="20"/>
          <w:lang w:val="de-DE"/>
        </w:rPr>
      </w:pPr>
      <w:r w:rsidRPr="00B92DA9">
        <w:rPr>
          <w:rFonts w:cs="Arial"/>
          <w:sz w:val="20"/>
          <w:szCs w:val="20"/>
          <w:lang w:val="de-DE"/>
        </w:rPr>
        <w:t>(</w:t>
      </w:r>
      <w:proofErr w:type="spellStart"/>
      <w:r w:rsidRPr="00B92DA9">
        <w:rPr>
          <w:rFonts w:cs="Arial"/>
          <w:sz w:val="20"/>
          <w:szCs w:val="20"/>
          <w:lang w:val="de-DE"/>
        </w:rPr>
        <w:t>V.l</w:t>
      </w:r>
      <w:proofErr w:type="spellEnd"/>
      <w:r w:rsidRPr="00B92DA9">
        <w:rPr>
          <w:rFonts w:cs="Arial"/>
          <w:sz w:val="20"/>
          <w:szCs w:val="20"/>
          <w:lang w:val="de-DE"/>
        </w:rPr>
        <w:t xml:space="preserve">.: DI (FH) Jörg Lechner, Dr. Markus </w:t>
      </w:r>
      <w:proofErr w:type="spellStart"/>
      <w:r w:rsidRPr="00B92DA9">
        <w:rPr>
          <w:rFonts w:cs="Arial"/>
          <w:sz w:val="20"/>
          <w:szCs w:val="20"/>
          <w:lang w:val="de-DE"/>
        </w:rPr>
        <w:t>Baldinger</w:t>
      </w:r>
      <w:proofErr w:type="spellEnd"/>
      <w:r w:rsidRPr="00B92DA9">
        <w:rPr>
          <w:rFonts w:cs="Arial"/>
          <w:sz w:val="20"/>
          <w:szCs w:val="20"/>
          <w:lang w:val="de-DE"/>
        </w:rPr>
        <w:t xml:space="preserve">, Mag. Herbert Wagner, DI Klaus Pöttinger, Mag. Wolfgang Moser, Mag. Heinz Pöttinger), Mag. Gregor </w:t>
      </w:r>
      <w:proofErr w:type="spellStart"/>
      <w:r w:rsidRPr="00B92DA9">
        <w:rPr>
          <w:rFonts w:cs="Arial"/>
          <w:sz w:val="20"/>
          <w:szCs w:val="20"/>
          <w:lang w:val="de-DE"/>
        </w:rPr>
        <w:t>Dietachmayr</w:t>
      </w:r>
      <w:proofErr w:type="spellEnd"/>
      <w:r w:rsidRPr="00B92DA9">
        <w:rPr>
          <w:rFonts w:cs="Arial"/>
          <w:sz w:val="20"/>
          <w:szCs w:val="20"/>
          <w:lang w:val="de-DE"/>
        </w:rPr>
        <w:t>)</w:t>
      </w:r>
    </w:p>
    <w:p w:rsidR="00C654DC" w:rsidRDefault="00C654DC" w:rsidP="00D27CE9">
      <w:pPr>
        <w:spacing w:line="360" w:lineRule="auto"/>
        <w:jc w:val="both"/>
        <w:rPr>
          <w:rFonts w:cs="Arial"/>
          <w:szCs w:val="22"/>
          <w:lang w:val="de-DE"/>
        </w:rPr>
      </w:pPr>
      <w:hyperlink r:id="rId9" w:history="1">
        <w:r w:rsidRPr="007B57BC">
          <w:rPr>
            <w:rStyle w:val="Hyperlink"/>
            <w:rFonts w:cs="Arial"/>
            <w:szCs w:val="22"/>
            <w:lang w:val="de-DE"/>
          </w:rPr>
          <w:t>https://www.poettinger.at/de_at/Newsroom/Pressebild/3999</w:t>
        </w:r>
      </w:hyperlink>
    </w:p>
    <w:p w:rsidR="00C654DC" w:rsidRDefault="00C654DC" w:rsidP="00D27CE9">
      <w:pPr>
        <w:spacing w:line="360" w:lineRule="auto"/>
        <w:jc w:val="both"/>
        <w:rPr>
          <w:rFonts w:cs="Arial"/>
          <w:szCs w:val="22"/>
          <w:lang w:val="de-DE"/>
        </w:rPr>
      </w:pPr>
    </w:p>
    <w:p w:rsidR="00C654DC" w:rsidRPr="00844D06" w:rsidRDefault="00C654DC" w:rsidP="00D27CE9">
      <w:pPr>
        <w:spacing w:line="360" w:lineRule="auto"/>
        <w:jc w:val="both"/>
        <w:rPr>
          <w:rFonts w:cs="Arial"/>
          <w:szCs w:val="22"/>
          <w:lang w:val="de-DE"/>
        </w:rPr>
      </w:pPr>
    </w:p>
    <w:p w:rsidR="00CB2D2C" w:rsidRPr="00D27CE9" w:rsidRDefault="00CB2D2C" w:rsidP="00D27CE9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 w:rsidRPr="00D27CE9">
        <w:rPr>
          <w:rFonts w:cs="Arial"/>
          <w:sz w:val="24"/>
          <w:szCs w:val="22"/>
          <w:lang w:val="de-DE"/>
        </w:rPr>
        <w:t>Weitere druckoptimierte Bilder: http://www.poettinger.at/presse</w:t>
      </w:r>
    </w:p>
    <w:sectPr w:rsidR="00CB2D2C" w:rsidRPr="00D27CE9" w:rsidSect="00A92099">
      <w:headerReference w:type="default" r:id="rId10"/>
      <w:footerReference w:type="default" r:id="rId11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259" w:rsidRDefault="00D07259" w:rsidP="00A92099">
      <w:r>
        <w:separator/>
      </w:r>
    </w:p>
  </w:endnote>
  <w:endnote w:type="continuationSeparator" w:id="0">
    <w:p w:rsidR="00D07259" w:rsidRDefault="00D07259" w:rsidP="00A9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B60" w:rsidRDefault="009B2B60" w:rsidP="00F514CE">
    <w:pPr>
      <w:rPr>
        <w:rFonts w:cs="Arial"/>
        <w:b/>
        <w:sz w:val="18"/>
        <w:szCs w:val="18"/>
        <w:lang w:val="de-DE"/>
      </w:rPr>
    </w:pPr>
  </w:p>
  <w:p w:rsidR="009B2B60" w:rsidRPr="00796525" w:rsidRDefault="009B2B60" w:rsidP="00F514CE">
    <w:pPr>
      <w:rPr>
        <w:rFonts w:cs="Arial"/>
        <w:b/>
        <w:sz w:val="18"/>
        <w:szCs w:val="18"/>
        <w:lang w:val="de-DE"/>
      </w:rPr>
    </w:pPr>
  </w:p>
  <w:p w:rsidR="009B2B60" w:rsidRPr="00796525" w:rsidRDefault="009B2B60" w:rsidP="00F514CE">
    <w:pPr>
      <w:rPr>
        <w:rFonts w:cs="Arial"/>
        <w:b/>
        <w:sz w:val="18"/>
        <w:szCs w:val="18"/>
        <w:lang w:val="de-DE"/>
      </w:rPr>
    </w:pPr>
    <w:r>
      <w:rPr>
        <w:rFonts w:cs="Arial"/>
        <w:b/>
        <w:sz w:val="18"/>
        <w:szCs w:val="18"/>
        <w:lang w:val="de-DE"/>
      </w:rPr>
      <w:t>PÖTTINGER Landtechnik</w:t>
    </w:r>
    <w:r w:rsidRPr="00796525">
      <w:rPr>
        <w:rFonts w:cs="Arial"/>
        <w:b/>
        <w:sz w:val="18"/>
        <w:szCs w:val="18"/>
        <w:lang w:val="de-DE"/>
      </w:rPr>
      <w:t xml:space="preserve"> GmbH - Unternehmenskommunikation</w:t>
    </w:r>
  </w:p>
  <w:p w:rsidR="009B2B60" w:rsidRPr="00796525" w:rsidRDefault="009B2B60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 xml:space="preserve">Inge Steibl, Industriegelände 1, A-4710 </w:t>
    </w:r>
    <w:proofErr w:type="spellStart"/>
    <w:r w:rsidRPr="00796525">
      <w:rPr>
        <w:rFonts w:cs="Arial"/>
        <w:sz w:val="18"/>
        <w:szCs w:val="18"/>
        <w:lang w:val="de-DE"/>
      </w:rPr>
      <w:t>Grieskirchen</w:t>
    </w:r>
    <w:proofErr w:type="spellEnd"/>
  </w:p>
  <w:p w:rsidR="009B2B60" w:rsidRPr="00796525" w:rsidRDefault="009B2B60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Tel: +43</w:t>
    </w:r>
    <w:r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>7248</w:t>
    </w:r>
    <w:r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 xml:space="preserve">600-2415, E-Mail: </w:t>
    </w:r>
    <w:hyperlink r:id="rId1" w:history="1">
      <w:r w:rsidRPr="00796525">
        <w:rPr>
          <w:rFonts w:cs="Arial"/>
          <w:sz w:val="18"/>
          <w:szCs w:val="18"/>
          <w:lang w:val="de-DE"/>
        </w:rPr>
        <w:t>inge.steibl@poettinger.at</w:t>
      </w:r>
    </w:hyperlink>
    <w:r w:rsidRPr="00796525">
      <w:rPr>
        <w:rFonts w:cs="Arial"/>
        <w:sz w:val="18"/>
        <w:szCs w:val="18"/>
        <w:lang w:val="de-DE"/>
      </w:rPr>
      <w:t xml:space="preserve">, </w:t>
    </w:r>
    <w:hyperlink r:id="rId2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  <w:r w:rsidRPr="00AB6584"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  <w:t xml:space="preserve">    </w:t>
    </w:r>
    <w:r>
      <w:rPr>
        <w:rFonts w:cs="Arial"/>
        <w:sz w:val="18"/>
        <w:szCs w:val="18"/>
        <w:lang w:val="de-DE"/>
      </w:rPr>
      <w:t xml:space="preserve">  </w:t>
    </w:r>
    <w:r w:rsidRPr="00AB6584">
      <w:rPr>
        <w:rFonts w:cs="Arial"/>
        <w:sz w:val="18"/>
        <w:szCs w:val="18"/>
        <w:lang w:val="de-DE"/>
      </w:rPr>
      <w:t xml:space="preserve">   </w:t>
    </w:r>
    <w:r w:rsidR="0046043E" w:rsidRPr="00AB6584">
      <w:rPr>
        <w:rFonts w:cs="Arial"/>
        <w:sz w:val="18"/>
        <w:szCs w:val="18"/>
        <w:lang w:val="de-DE"/>
      </w:rPr>
      <w:fldChar w:fldCharType="begin"/>
    </w:r>
    <w:r w:rsidRPr="00AB6584">
      <w:rPr>
        <w:rFonts w:cs="Arial"/>
        <w:sz w:val="18"/>
        <w:szCs w:val="18"/>
        <w:lang w:val="de-DE"/>
      </w:rPr>
      <w:instrText xml:space="preserve"> PAGE   \* MERGEFORMAT </w:instrText>
    </w:r>
    <w:r w:rsidR="0046043E" w:rsidRPr="00AB6584">
      <w:rPr>
        <w:rFonts w:cs="Arial"/>
        <w:sz w:val="18"/>
        <w:szCs w:val="18"/>
        <w:lang w:val="de-DE"/>
      </w:rPr>
      <w:fldChar w:fldCharType="separate"/>
    </w:r>
    <w:r w:rsidR="00C654DC">
      <w:rPr>
        <w:rFonts w:cs="Arial"/>
        <w:noProof/>
        <w:sz w:val="18"/>
        <w:szCs w:val="18"/>
        <w:lang w:val="de-DE"/>
      </w:rPr>
      <w:t>2</w:t>
    </w:r>
    <w:r w:rsidR="0046043E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259" w:rsidRDefault="00D07259" w:rsidP="00A92099">
      <w:r>
        <w:separator/>
      </w:r>
    </w:p>
  </w:footnote>
  <w:footnote w:type="continuationSeparator" w:id="0">
    <w:p w:rsidR="00D07259" w:rsidRDefault="00D07259" w:rsidP="00A92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B60" w:rsidRDefault="009B2B60" w:rsidP="00F2555A">
    <w:pPr>
      <w:spacing w:line="360" w:lineRule="auto"/>
      <w:rPr>
        <w:rFonts w:cs="Arial"/>
        <w:sz w:val="24"/>
        <w:lang w:val="de-DE"/>
      </w:rPr>
    </w:pPr>
  </w:p>
  <w:p w:rsidR="009B2B60" w:rsidRPr="00335710" w:rsidRDefault="009B2B60" w:rsidP="00335710">
    <w:pPr>
      <w:spacing w:line="360" w:lineRule="auto"/>
      <w:rPr>
        <w:rFonts w:cs="Arial"/>
        <w:sz w:val="24"/>
        <w:lang w:val="de-DE"/>
      </w:rPr>
    </w:pPr>
    <w:r>
      <w:rPr>
        <w:rFonts w:cs="Arial"/>
        <w:b/>
        <w:sz w:val="24"/>
        <w:lang w:val="de-DE"/>
      </w:rPr>
      <w:t xml:space="preserve">Presse-Information                                             </w:t>
    </w:r>
    <w:r w:rsidRPr="00335710">
      <w:rPr>
        <w:rFonts w:cs="Arial"/>
        <w:b/>
        <w:noProof/>
        <w:sz w:val="24"/>
        <w:lang w:val="de-DE" w:eastAsia="de-DE"/>
      </w:rPr>
      <w:drawing>
        <wp:inline distT="0" distB="0" distL="0" distR="0">
          <wp:extent cx="2431465" cy="239431"/>
          <wp:effectExtent l="19050" t="0" r="6935" b="0"/>
          <wp:docPr id="7" name="Grafik 0" descr="Logo-Poettinger_1zeilig_rgb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oettinger_1zeilig_rgb_hq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3725" cy="246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2B60" w:rsidRPr="00563BB7" w:rsidRDefault="009B2B60" w:rsidP="0033632A">
    <w:pPr>
      <w:spacing w:line="360" w:lineRule="auto"/>
      <w:rPr>
        <w:rFonts w:cs="Arial"/>
        <w:b/>
        <w:sz w:val="24"/>
        <w:lang w:val="de-D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978DF"/>
    <w:rsid w:val="0000763A"/>
    <w:rsid w:val="000A7B47"/>
    <w:rsid w:val="000C0342"/>
    <w:rsid w:val="000F5BAA"/>
    <w:rsid w:val="00194774"/>
    <w:rsid w:val="001A1EAE"/>
    <w:rsid w:val="001A563D"/>
    <w:rsid w:val="001A7EDC"/>
    <w:rsid w:val="00270C13"/>
    <w:rsid w:val="00292657"/>
    <w:rsid w:val="002D0FB3"/>
    <w:rsid w:val="002E2656"/>
    <w:rsid w:val="002E39C0"/>
    <w:rsid w:val="00312840"/>
    <w:rsid w:val="00335710"/>
    <w:rsid w:val="0033632A"/>
    <w:rsid w:val="00341CCA"/>
    <w:rsid w:val="003910C9"/>
    <w:rsid w:val="003A6B12"/>
    <w:rsid w:val="003B2536"/>
    <w:rsid w:val="003B6E17"/>
    <w:rsid w:val="003C4A72"/>
    <w:rsid w:val="003E11E4"/>
    <w:rsid w:val="003F382A"/>
    <w:rsid w:val="003F7BFE"/>
    <w:rsid w:val="00405628"/>
    <w:rsid w:val="0045468B"/>
    <w:rsid w:val="0046043E"/>
    <w:rsid w:val="00463B99"/>
    <w:rsid w:val="00475180"/>
    <w:rsid w:val="00475F1D"/>
    <w:rsid w:val="004A3342"/>
    <w:rsid w:val="004A4D6F"/>
    <w:rsid w:val="004B2A32"/>
    <w:rsid w:val="004C3029"/>
    <w:rsid w:val="004D51C0"/>
    <w:rsid w:val="004D767A"/>
    <w:rsid w:val="004F15EE"/>
    <w:rsid w:val="005039B8"/>
    <w:rsid w:val="00513E31"/>
    <w:rsid w:val="00553987"/>
    <w:rsid w:val="00554717"/>
    <w:rsid w:val="00563BB7"/>
    <w:rsid w:val="005A0478"/>
    <w:rsid w:val="005C1A14"/>
    <w:rsid w:val="005C6F38"/>
    <w:rsid w:val="005E6E36"/>
    <w:rsid w:val="005E72B7"/>
    <w:rsid w:val="005F2957"/>
    <w:rsid w:val="006417DF"/>
    <w:rsid w:val="006E0BDF"/>
    <w:rsid w:val="00733286"/>
    <w:rsid w:val="007439C1"/>
    <w:rsid w:val="00774330"/>
    <w:rsid w:val="00796525"/>
    <w:rsid w:val="00797367"/>
    <w:rsid w:val="007B12BD"/>
    <w:rsid w:val="007B4598"/>
    <w:rsid w:val="007C745B"/>
    <w:rsid w:val="007F60CE"/>
    <w:rsid w:val="00807198"/>
    <w:rsid w:val="0081122D"/>
    <w:rsid w:val="008127C9"/>
    <w:rsid w:val="00840008"/>
    <w:rsid w:val="00844D06"/>
    <w:rsid w:val="008531E5"/>
    <w:rsid w:val="008655CD"/>
    <w:rsid w:val="008857FE"/>
    <w:rsid w:val="00887A09"/>
    <w:rsid w:val="008910BC"/>
    <w:rsid w:val="008C1FF0"/>
    <w:rsid w:val="0092137C"/>
    <w:rsid w:val="00930D86"/>
    <w:rsid w:val="00965677"/>
    <w:rsid w:val="009A42EA"/>
    <w:rsid w:val="009B2B60"/>
    <w:rsid w:val="009C7426"/>
    <w:rsid w:val="009F4D95"/>
    <w:rsid w:val="00A02563"/>
    <w:rsid w:val="00A059E0"/>
    <w:rsid w:val="00A17F7D"/>
    <w:rsid w:val="00A53612"/>
    <w:rsid w:val="00A65772"/>
    <w:rsid w:val="00A92099"/>
    <w:rsid w:val="00AB0F80"/>
    <w:rsid w:val="00AB6584"/>
    <w:rsid w:val="00AC3755"/>
    <w:rsid w:val="00AC632B"/>
    <w:rsid w:val="00AD7B3C"/>
    <w:rsid w:val="00AF3C1D"/>
    <w:rsid w:val="00B00484"/>
    <w:rsid w:val="00B172F3"/>
    <w:rsid w:val="00B3429A"/>
    <w:rsid w:val="00B725F6"/>
    <w:rsid w:val="00B92DA9"/>
    <w:rsid w:val="00BF46DF"/>
    <w:rsid w:val="00C03FF2"/>
    <w:rsid w:val="00C22754"/>
    <w:rsid w:val="00C25A08"/>
    <w:rsid w:val="00C53F0F"/>
    <w:rsid w:val="00C654DC"/>
    <w:rsid w:val="00C978DF"/>
    <w:rsid w:val="00CB2C5F"/>
    <w:rsid w:val="00CB2D2C"/>
    <w:rsid w:val="00CE4940"/>
    <w:rsid w:val="00D07259"/>
    <w:rsid w:val="00D20987"/>
    <w:rsid w:val="00D27CE9"/>
    <w:rsid w:val="00D40EA2"/>
    <w:rsid w:val="00D56100"/>
    <w:rsid w:val="00DB042E"/>
    <w:rsid w:val="00DC50E7"/>
    <w:rsid w:val="00DF4E5C"/>
    <w:rsid w:val="00E15360"/>
    <w:rsid w:val="00E16C03"/>
    <w:rsid w:val="00E23B0D"/>
    <w:rsid w:val="00E37F26"/>
    <w:rsid w:val="00E663BF"/>
    <w:rsid w:val="00E81D41"/>
    <w:rsid w:val="00EF046D"/>
    <w:rsid w:val="00F05C97"/>
    <w:rsid w:val="00F2555A"/>
    <w:rsid w:val="00F407F8"/>
    <w:rsid w:val="00F514CE"/>
    <w:rsid w:val="00F523EB"/>
    <w:rsid w:val="00F66A3E"/>
    <w:rsid w:val="00F875AC"/>
    <w:rsid w:val="00FE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gitternetz">
    <w:name w:val="Table Grid"/>
    <w:basedOn w:val="NormaleTabelle"/>
    <w:rsid w:val="007C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oettinger.at/img/landtechnik/collection/gl/180130_geschaeftsfuehrung_hq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oettinger.at/de_at/Newsroom/Pressebild/3999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B\A8%20&#214;ffentlichkeitsarbeit\Presse\Presseberichte\Neuheiten\2016\_Endversion\DE\Vorlage_Pressetexte_DE_fina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45148AB-34C1-496B-BEDA-E61E7DF2A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Vorlage_Pressetexte_DE_final</Template>
  <TotalTime>0</TotalTime>
  <Pages>1</Pages>
  <Words>471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steiing</cp:lastModifiedBy>
  <cp:revision>2</cp:revision>
  <cp:lastPrinted>2018-01-29T07:10:00Z</cp:lastPrinted>
  <dcterms:created xsi:type="dcterms:W3CDTF">2018-01-30T06:56:00Z</dcterms:created>
  <dcterms:modified xsi:type="dcterms:W3CDTF">2018-01-30T06:56:00Z</dcterms:modified>
</cp:coreProperties>
</file>