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10" w:rsidRDefault="00335710" w:rsidP="00676E72">
      <w:pPr>
        <w:spacing w:line="360" w:lineRule="auto"/>
        <w:rPr>
          <w:rFonts w:cs="Arial"/>
          <w:sz w:val="40"/>
          <w:szCs w:val="40"/>
        </w:rPr>
      </w:pPr>
      <w:r>
        <w:rPr>
          <w:sz w:val="40"/>
          <w:szCs w:val="40"/>
        </w:rPr>
        <w:t>Pöttinger: Continuity with new Management Team</w:t>
      </w:r>
    </w:p>
    <w:p w:rsidR="00335710" w:rsidRPr="00B33D19" w:rsidRDefault="00335710" w:rsidP="00676E72">
      <w:pPr>
        <w:spacing w:line="360" w:lineRule="auto"/>
        <w:rPr>
          <w:rFonts w:cs="Arial"/>
          <w:i/>
          <w:sz w:val="24"/>
          <w:lang w:val="en-US"/>
        </w:rPr>
      </w:pPr>
    </w:p>
    <w:p w:rsidR="003E11E4" w:rsidRPr="00AB0F80" w:rsidRDefault="00335710" w:rsidP="00676E72">
      <w:pPr>
        <w:spacing w:line="360" w:lineRule="auto"/>
        <w:rPr>
          <w:rFonts w:cs="Arial"/>
          <w:i/>
          <w:sz w:val="24"/>
        </w:rPr>
      </w:pPr>
      <w:r>
        <w:rPr>
          <w:i/>
          <w:sz w:val="24"/>
        </w:rPr>
        <w:t>Heinz Pöttinger announced in mid-January 2018 that he will move from operative management of the company to the supervisory board. The new Managing Directors were confirmed at the general meeting on 26 January 2018: the experienced five Managing Directors share a commitment and pleasure in driving the development of the company forward through expanding production capacity, digitalisation and ongoing internationalisation to generate sales growth.</w:t>
      </w:r>
    </w:p>
    <w:p w:rsidR="00335710" w:rsidRPr="00265C06" w:rsidRDefault="00335710" w:rsidP="00676E72">
      <w:pPr>
        <w:spacing w:line="360" w:lineRule="auto"/>
        <w:rPr>
          <w:rFonts w:cs="Arial"/>
          <w:sz w:val="24"/>
          <w:lang w:val="en-US"/>
        </w:rPr>
      </w:pPr>
      <w:bookmarkStart w:id="0" w:name="_GoBack"/>
    </w:p>
    <w:bookmarkEnd w:id="0"/>
    <w:p w:rsidR="005E6E36" w:rsidRDefault="002E2656" w:rsidP="00676E72">
      <w:pPr>
        <w:spacing w:line="360" w:lineRule="auto"/>
        <w:rPr>
          <w:rFonts w:cs="Arial"/>
          <w:sz w:val="24"/>
          <w:szCs w:val="22"/>
        </w:rPr>
      </w:pPr>
      <w:r>
        <w:rPr>
          <w:sz w:val="24"/>
        </w:rPr>
        <w:t xml:space="preserve">When Klaus Pöttinger stepped down from operative management, three new Managing Directors were appointed by the supervisory board. Together with Heinz Pöttinger they have continued to steer the company on course for success. This proven team will remain in place to ensure continuity in furthering this extremely successful development: </w:t>
      </w:r>
      <w:proofErr w:type="spellStart"/>
      <w:r>
        <w:rPr>
          <w:b/>
          <w:sz w:val="24"/>
          <w:szCs w:val="22"/>
        </w:rPr>
        <w:t>Gregor</w:t>
      </w:r>
      <w:proofErr w:type="spellEnd"/>
      <w:r>
        <w:rPr>
          <w:b/>
          <w:sz w:val="24"/>
          <w:szCs w:val="22"/>
        </w:rPr>
        <w:t xml:space="preserve"> </w:t>
      </w:r>
      <w:proofErr w:type="spellStart"/>
      <w:r>
        <w:rPr>
          <w:b/>
          <w:sz w:val="24"/>
          <w:szCs w:val="22"/>
        </w:rPr>
        <w:t>Dietachmayr</w:t>
      </w:r>
      <w:proofErr w:type="spellEnd"/>
      <w:r>
        <w:rPr>
          <w:b/>
          <w:sz w:val="24"/>
          <w:szCs w:val="22"/>
        </w:rPr>
        <w:t xml:space="preserve"> </w:t>
      </w:r>
      <w:r>
        <w:rPr>
          <w:sz w:val="24"/>
          <w:szCs w:val="22"/>
        </w:rPr>
        <w:t xml:space="preserve">is responsible for Sales and Marketing and has been appointed as the Spokesperson for the Management Team. </w:t>
      </w:r>
      <w:proofErr w:type="spellStart"/>
      <w:r>
        <w:rPr>
          <w:b/>
          <w:sz w:val="24"/>
          <w:szCs w:val="22"/>
        </w:rPr>
        <w:t>Jörg</w:t>
      </w:r>
      <w:proofErr w:type="spellEnd"/>
      <w:r>
        <w:rPr>
          <w:b/>
          <w:sz w:val="24"/>
          <w:szCs w:val="22"/>
        </w:rPr>
        <w:t xml:space="preserve"> </w:t>
      </w:r>
      <w:proofErr w:type="spellStart"/>
      <w:r>
        <w:rPr>
          <w:b/>
          <w:sz w:val="24"/>
          <w:szCs w:val="22"/>
        </w:rPr>
        <w:t>Lechner</w:t>
      </w:r>
      <w:proofErr w:type="spellEnd"/>
      <w:r>
        <w:rPr>
          <w:sz w:val="24"/>
          <w:szCs w:val="22"/>
        </w:rPr>
        <w:t xml:space="preserve"> continues to be responsible for Production at all manufacturing plants - </w:t>
      </w:r>
      <w:proofErr w:type="spellStart"/>
      <w:r>
        <w:rPr>
          <w:sz w:val="24"/>
          <w:szCs w:val="22"/>
        </w:rPr>
        <w:t>Grieskirchen</w:t>
      </w:r>
      <w:proofErr w:type="spellEnd"/>
      <w:r>
        <w:rPr>
          <w:sz w:val="24"/>
          <w:szCs w:val="22"/>
        </w:rPr>
        <w:t xml:space="preserve"> (AT), </w:t>
      </w:r>
      <w:proofErr w:type="spellStart"/>
      <w:r>
        <w:rPr>
          <w:sz w:val="24"/>
          <w:szCs w:val="22"/>
        </w:rPr>
        <w:t>Bernburg</w:t>
      </w:r>
      <w:proofErr w:type="spellEnd"/>
      <w:r>
        <w:rPr>
          <w:sz w:val="24"/>
          <w:szCs w:val="22"/>
        </w:rPr>
        <w:t xml:space="preserve"> (DE) and </w:t>
      </w:r>
      <w:proofErr w:type="spellStart"/>
      <w:r>
        <w:rPr>
          <w:sz w:val="24"/>
          <w:szCs w:val="22"/>
        </w:rPr>
        <w:t>Vodnany</w:t>
      </w:r>
      <w:proofErr w:type="spellEnd"/>
      <w:r>
        <w:rPr>
          <w:sz w:val="24"/>
          <w:szCs w:val="22"/>
        </w:rPr>
        <w:t xml:space="preserve"> (CZ) - and Procurement for the whole company group.</w:t>
      </w:r>
      <w:r>
        <w:rPr>
          <w:b/>
          <w:sz w:val="24"/>
          <w:szCs w:val="22"/>
        </w:rPr>
        <w:t xml:space="preserve"> </w:t>
      </w:r>
      <w:r>
        <w:rPr>
          <w:sz w:val="24"/>
          <w:szCs w:val="22"/>
        </w:rPr>
        <w:t>Dr.</w:t>
      </w:r>
      <w:r>
        <w:rPr>
          <w:b/>
          <w:sz w:val="24"/>
          <w:szCs w:val="22"/>
        </w:rPr>
        <w:t xml:space="preserve"> Markus </w:t>
      </w:r>
      <w:proofErr w:type="spellStart"/>
      <w:r>
        <w:rPr>
          <w:b/>
          <w:sz w:val="24"/>
          <w:szCs w:val="22"/>
        </w:rPr>
        <w:t>Baldinger</w:t>
      </w:r>
      <w:proofErr w:type="spellEnd"/>
      <w:r>
        <w:rPr>
          <w:sz w:val="24"/>
          <w:szCs w:val="22"/>
        </w:rPr>
        <w:t xml:space="preserve"> </w:t>
      </w:r>
      <w:r w:rsidR="00B33D19">
        <w:rPr>
          <w:sz w:val="24"/>
          <w:szCs w:val="22"/>
        </w:rPr>
        <w:t>is</w:t>
      </w:r>
      <w:r>
        <w:rPr>
          <w:sz w:val="24"/>
          <w:szCs w:val="22"/>
        </w:rPr>
        <w:t xml:space="preserve"> Managing Director f</w:t>
      </w:r>
      <w:r w:rsidR="00B33D19">
        <w:rPr>
          <w:sz w:val="24"/>
          <w:szCs w:val="22"/>
        </w:rPr>
        <w:t xml:space="preserve">or Research </w:t>
      </w:r>
      <w:r w:rsidR="00265C06">
        <w:rPr>
          <w:sz w:val="24"/>
          <w:szCs w:val="22"/>
        </w:rPr>
        <w:t>&amp;</w:t>
      </w:r>
      <w:r w:rsidR="00B33D19">
        <w:rPr>
          <w:sz w:val="24"/>
          <w:szCs w:val="22"/>
        </w:rPr>
        <w:t xml:space="preserve"> Development</w:t>
      </w:r>
      <w:r w:rsidR="00265C06">
        <w:rPr>
          <w:sz w:val="24"/>
          <w:szCs w:val="22"/>
        </w:rPr>
        <w:t xml:space="preserve"> and Digitalisation</w:t>
      </w:r>
      <w:r w:rsidR="00B33D19">
        <w:rPr>
          <w:sz w:val="24"/>
          <w:szCs w:val="22"/>
        </w:rPr>
        <w:t>. The</w:t>
      </w:r>
      <w:r>
        <w:rPr>
          <w:sz w:val="24"/>
          <w:szCs w:val="22"/>
        </w:rPr>
        <w:t xml:space="preserve"> business divisions that have been managed by Heinz Pöttinger so far have now been made the responsibility of the new Managing Directors: </w:t>
      </w:r>
      <w:r>
        <w:rPr>
          <w:b/>
          <w:sz w:val="24"/>
          <w:szCs w:val="22"/>
        </w:rPr>
        <w:t>Herbert Wagner</w:t>
      </w:r>
      <w:r>
        <w:rPr>
          <w:sz w:val="24"/>
          <w:szCs w:val="22"/>
        </w:rPr>
        <w:t xml:space="preserve"> takes over Human Resources &amp; IT and </w:t>
      </w:r>
      <w:r>
        <w:rPr>
          <w:b/>
          <w:sz w:val="24"/>
          <w:szCs w:val="22"/>
        </w:rPr>
        <w:t>Wolfgang Moser</w:t>
      </w:r>
      <w:r>
        <w:rPr>
          <w:sz w:val="24"/>
          <w:szCs w:val="22"/>
        </w:rPr>
        <w:t xml:space="preserve"> is now responsible for Finance, Controlling and Corporate Quality. </w:t>
      </w:r>
    </w:p>
    <w:p w:rsidR="004F15EE" w:rsidRPr="00B33D19" w:rsidRDefault="004F15EE" w:rsidP="00676E72">
      <w:pPr>
        <w:spacing w:line="360" w:lineRule="auto"/>
        <w:rPr>
          <w:rFonts w:cs="Arial"/>
          <w:sz w:val="24"/>
          <w:lang w:val="en-US"/>
        </w:rPr>
      </w:pPr>
    </w:p>
    <w:p w:rsidR="00797367" w:rsidRDefault="004F15EE" w:rsidP="00676E72">
      <w:pPr>
        <w:spacing w:line="360" w:lineRule="auto"/>
        <w:rPr>
          <w:rFonts w:cs="Arial"/>
          <w:sz w:val="24"/>
        </w:rPr>
      </w:pPr>
      <w:r>
        <w:rPr>
          <w:sz w:val="24"/>
        </w:rPr>
        <w:t xml:space="preserve">Pöttinger was founded as an agricultural engineering company in 1871 and stands for fair partnerships and reliable, sincere business relationships. The dynamic new Management Team of the family-owned company is committed to promoting important key values such as transparency, credibility, sustainability and team spirit. Working together constructively is the declared objective to ensure the continuity of the company. </w:t>
      </w:r>
    </w:p>
    <w:p w:rsidR="005E6E36" w:rsidRPr="00B33D19" w:rsidRDefault="005E6E36" w:rsidP="00676E72">
      <w:pPr>
        <w:spacing w:line="360" w:lineRule="auto"/>
        <w:rPr>
          <w:rFonts w:cs="Arial"/>
          <w:sz w:val="24"/>
          <w:lang w:val="en-US"/>
        </w:rPr>
      </w:pPr>
    </w:p>
    <w:p w:rsidR="00D56100" w:rsidRPr="00B33D19" w:rsidRDefault="00D56100" w:rsidP="00676E72">
      <w:pPr>
        <w:spacing w:line="360" w:lineRule="auto"/>
        <w:rPr>
          <w:sz w:val="24"/>
        </w:rPr>
      </w:pPr>
      <w:r>
        <w:rPr>
          <w:sz w:val="24"/>
        </w:rPr>
        <w:t xml:space="preserve">"Together, we have proven over the past years, that we have successfully handled the important issues in all business sectors with foresight and professionalism. We have managed to create a very positive environment. </w:t>
      </w:r>
      <w:r w:rsidR="0061355B">
        <w:rPr>
          <w:sz w:val="24"/>
        </w:rPr>
        <w:t xml:space="preserve">Based on the trustful </w:t>
      </w:r>
      <w:r w:rsidR="00B33D19">
        <w:rPr>
          <w:sz w:val="24"/>
        </w:rPr>
        <w:t xml:space="preserve">collaboration with the proprietors and the supervisory board </w:t>
      </w:r>
      <w:r>
        <w:rPr>
          <w:sz w:val="24"/>
        </w:rPr>
        <w:t>we want to continue on our successful course"</w:t>
      </w:r>
      <w:r w:rsidR="00265C06">
        <w:rPr>
          <w:sz w:val="24"/>
        </w:rPr>
        <w:t>,</w:t>
      </w:r>
      <w:r>
        <w:rPr>
          <w:sz w:val="24"/>
        </w:rPr>
        <w:t xml:space="preserve"> explains </w:t>
      </w:r>
      <w:proofErr w:type="spellStart"/>
      <w:r>
        <w:rPr>
          <w:sz w:val="24"/>
        </w:rPr>
        <w:t>Gregor</w:t>
      </w:r>
      <w:proofErr w:type="spellEnd"/>
      <w:r>
        <w:rPr>
          <w:sz w:val="24"/>
        </w:rPr>
        <w:t xml:space="preserve"> </w:t>
      </w:r>
      <w:proofErr w:type="spellStart"/>
      <w:r>
        <w:rPr>
          <w:sz w:val="24"/>
        </w:rPr>
        <w:t>Dietachmayr</w:t>
      </w:r>
      <w:proofErr w:type="spellEnd"/>
      <w:r>
        <w:rPr>
          <w:sz w:val="24"/>
        </w:rPr>
        <w:t>, the new Spokesperson for the Management Team.</w:t>
      </w:r>
    </w:p>
    <w:p w:rsidR="00F407F8" w:rsidRPr="00B33D19" w:rsidRDefault="00F407F8" w:rsidP="00676E72">
      <w:pPr>
        <w:spacing w:line="360" w:lineRule="auto"/>
        <w:rPr>
          <w:rFonts w:cs="Arial"/>
          <w:sz w:val="24"/>
          <w:lang w:val="en-US"/>
        </w:rPr>
      </w:pPr>
    </w:p>
    <w:p w:rsidR="009B2B60" w:rsidRDefault="00D56100" w:rsidP="00676E72">
      <w:pPr>
        <w:spacing w:line="360" w:lineRule="auto"/>
        <w:rPr>
          <w:rFonts w:cs="Arial"/>
          <w:sz w:val="24"/>
        </w:rPr>
      </w:pPr>
      <w:r>
        <w:rPr>
          <w:sz w:val="24"/>
        </w:rPr>
        <w:t xml:space="preserve">Pöttinger is an Austrian family-owned business that will continue to remain in sole ownership of the family. The team of five new, highly dynamic Managing Directors see their central role in promoting the ongoing partnership between employees and customers and the future-oriented development of innovative products for achieving excellent working results. </w:t>
      </w:r>
    </w:p>
    <w:p w:rsidR="00D56100" w:rsidRPr="00B33D19" w:rsidRDefault="00D56100" w:rsidP="00676E72">
      <w:pPr>
        <w:spacing w:line="360" w:lineRule="auto"/>
        <w:rPr>
          <w:rFonts w:cs="Arial"/>
          <w:sz w:val="24"/>
          <w:lang w:val="en-US"/>
        </w:rPr>
      </w:pPr>
    </w:p>
    <w:p w:rsidR="002E39C0" w:rsidRPr="00AD7B3C" w:rsidRDefault="002E39C0" w:rsidP="00676E72">
      <w:pPr>
        <w:spacing w:line="360" w:lineRule="auto"/>
        <w:rPr>
          <w:rFonts w:cs="Arial"/>
          <w:b/>
          <w:sz w:val="24"/>
        </w:rPr>
      </w:pPr>
      <w:r>
        <w:rPr>
          <w:b/>
          <w:sz w:val="24"/>
        </w:rPr>
        <w:t>Photo preview:</w:t>
      </w:r>
    </w:p>
    <w:p w:rsidR="00265C06" w:rsidRDefault="00482D2A" w:rsidP="00676E72">
      <w:pPr>
        <w:spacing w:line="360" w:lineRule="auto"/>
        <w:rPr>
          <w:rFonts w:cs="Arial"/>
          <w:szCs w:val="22"/>
          <w:lang w:val="en-US"/>
        </w:rPr>
      </w:pPr>
      <w:r>
        <w:rPr>
          <w:rFonts w:ascii="Open Sans" w:hAnsi="Open Sans"/>
          <w:noProof/>
          <w:color w:val="2F9F48"/>
          <w:spacing w:val="14"/>
          <w:sz w:val="18"/>
          <w:szCs w:val="18"/>
          <w:lang w:val="de-DE" w:eastAsia="de-DE"/>
        </w:rPr>
        <w:drawing>
          <wp:inline distT="0" distB="0" distL="0" distR="0">
            <wp:extent cx="1147445" cy="767715"/>
            <wp:effectExtent l="19050" t="0" r="0" b="0"/>
            <wp:docPr id="1" name="Bild 1" descr="https://cdn.poettinger.at/img/landtechnik/collection/gl/180130_geschaeftsfuehrung_th.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oettinger.at/img/landtechnik/collection/gl/180130_geschaeftsfuehrung_th.jpg">
                      <a:hlinkClick r:id="rId7" tgtFrame="&quot;_blank&quot;"/>
                    </pic:cNvPr>
                    <pic:cNvPicPr>
                      <a:picLocks noChangeAspect="1" noChangeArrowheads="1"/>
                    </pic:cNvPicPr>
                  </pic:nvPicPr>
                  <pic:blipFill>
                    <a:blip r:embed="rId8" cstate="print"/>
                    <a:srcRect/>
                    <a:stretch>
                      <a:fillRect/>
                    </a:stretch>
                  </pic:blipFill>
                  <pic:spPr bwMode="auto">
                    <a:xfrm>
                      <a:off x="0" y="0"/>
                      <a:ext cx="1147445" cy="767715"/>
                    </a:xfrm>
                    <a:prstGeom prst="rect">
                      <a:avLst/>
                    </a:prstGeom>
                    <a:noFill/>
                    <a:ln w="9525">
                      <a:noFill/>
                      <a:miter lim="800000"/>
                      <a:headEnd/>
                      <a:tailEnd/>
                    </a:ln>
                  </pic:spPr>
                </pic:pic>
              </a:graphicData>
            </a:graphic>
          </wp:inline>
        </w:drawing>
      </w:r>
    </w:p>
    <w:p w:rsidR="00265C06" w:rsidRDefault="00B725F6" w:rsidP="00265C06">
      <w:pPr>
        <w:spacing w:line="360" w:lineRule="auto"/>
        <w:rPr>
          <w:b/>
          <w:sz w:val="20"/>
          <w:szCs w:val="20"/>
        </w:rPr>
      </w:pPr>
      <w:r>
        <w:rPr>
          <w:b/>
          <w:sz w:val="20"/>
          <w:szCs w:val="20"/>
        </w:rPr>
        <w:t>Heinz and Klaus Pöttinger handover management of the company to the dedicated team</w:t>
      </w:r>
      <w:r w:rsidR="00265C06">
        <w:rPr>
          <w:b/>
          <w:sz w:val="20"/>
          <w:szCs w:val="20"/>
        </w:rPr>
        <w:t xml:space="preserve"> </w:t>
      </w:r>
    </w:p>
    <w:p w:rsidR="00265C06" w:rsidRDefault="00265C06" w:rsidP="00265C06">
      <w:pPr>
        <w:spacing w:line="360" w:lineRule="auto"/>
        <w:rPr>
          <w:sz w:val="20"/>
          <w:szCs w:val="20"/>
        </w:rPr>
      </w:pPr>
      <w:r w:rsidRPr="00482D2A">
        <w:rPr>
          <w:sz w:val="20"/>
          <w:szCs w:val="20"/>
        </w:rPr>
        <w:t>(</w:t>
      </w:r>
      <w:r>
        <w:rPr>
          <w:sz w:val="20"/>
          <w:szCs w:val="20"/>
        </w:rPr>
        <w:t xml:space="preserve">Left to right: </w:t>
      </w:r>
      <w:proofErr w:type="spellStart"/>
      <w:r>
        <w:rPr>
          <w:sz w:val="20"/>
          <w:szCs w:val="20"/>
        </w:rPr>
        <w:t>Jörg</w:t>
      </w:r>
      <w:proofErr w:type="spellEnd"/>
      <w:r>
        <w:rPr>
          <w:sz w:val="20"/>
          <w:szCs w:val="20"/>
        </w:rPr>
        <w:t xml:space="preserve"> </w:t>
      </w:r>
      <w:proofErr w:type="spellStart"/>
      <w:r>
        <w:rPr>
          <w:sz w:val="20"/>
          <w:szCs w:val="20"/>
        </w:rPr>
        <w:t>Lechner</w:t>
      </w:r>
      <w:proofErr w:type="spellEnd"/>
      <w:r>
        <w:rPr>
          <w:sz w:val="20"/>
          <w:szCs w:val="20"/>
        </w:rPr>
        <w:t xml:space="preserve">, Dr. Markus </w:t>
      </w:r>
      <w:proofErr w:type="spellStart"/>
      <w:r>
        <w:rPr>
          <w:sz w:val="20"/>
          <w:szCs w:val="20"/>
        </w:rPr>
        <w:t>Baldinger</w:t>
      </w:r>
      <w:proofErr w:type="spellEnd"/>
      <w:r>
        <w:rPr>
          <w:sz w:val="20"/>
          <w:szCs w:val="20"/>
        </w:rPr>
        <w:t xml:space="preserve">, Herbert Wagner, Klaus Pöttinger, Wolfgang Moser, Heinz Pöttinger, </w:t>
      </w:r>
      <w:proofErr w:type="spellStart"/>
      <w:r>
        <w:rPr>
          <w:sz w:val="20"/>
          <w:szCs w:val="20"/>
        </w:rPr>
        <w:t>Gregor</w:t>
      </w:r>
      <w:proofErr w:type="spellEnd"/>
      <w:r>
        <w:rPr>
          <w:sz w:val="20"/>
          <w:szCs w:val="20"/>
        </w:rPr>
        <w:t xml:space="preserve"> </w:t>
      </w:r>
      <w:proofErr w:type="spellStart"/>
      <w:r>
        <w:rPr>
          <w:sz w:val="20"/>
          <w:szCs w:val="20"/>
        </w:rPr>
        <w:t>Dietachmayr</w:t>
      </w:r>
      <w:proofErr w:type="spellEnd"/>
      <w:r>
        <w:rPr>
          <w:sz w:val="20"/>
          <w:szCs w:val="20"/>
        </w:rPr>
        <w:t>)</w:t>
      </w:r>
    </w:p>
    <w:p w:rsidR="00265C06" w:rsidRDefault="00482D2A" w:rsidP="00265C06">
      <w:pPr>
        <w:spacing w:line="360" w:lineRule="auto"/>
        <w:rPr>
          <w:rFonts w:cs="Arial"/>
          <w:sz w:val="20"/>
          <w:szCs w:val="20"/>
        </w:rPr>
      </w:pPr>
      <w:hyperlink r:id="rId9" w:history="1">
        <w:r w:rsidRPr="007B57BC">
          <w:rPr>
            <w:rStyle w:val="Hyperlink"/>
            <w:rFonts w:cs="Arial"/>
            <w:sz w:val="20"/>
            <w:szCs w:val="20"/>
          </w:rPr>
          <w:t>https://www.poettinger.at/de_at/Newsroom/Pressebild/3999</w:t>
        </w:r>
      </w:hyperlink>
    </w:p>
    <w:p w:rsidR="00482D2A" w:rsidRPr="00AD7B3C" w:rsidRDefault="00482D2A" w:rsidP="00265C06">
      <w:pPr>
        <w:spacing w:line="360" w:lineRule="auto"/>
        <w:rPr>
          <w:rFonts w:cs="Arial"/>
          <w:sz w:val="20"/>
          <w:szCs w:val="20"/>
        </w:rPr>
      </w:pPr>
    </w:p>
    <w:p w:rsidR="00463B99" w:rsidRPr="00B33D19" w:rsidRDefault="00463B99" w:rsidP="00676E72">
      <w:pPr>
        <w:spacing w:line="360" w:lineRule="auto"/>
        <w:rPr>
          <w:rFonts w:cs="Arial"/>
          <w:szCs w:val="22"/>
          <w:lang w:val="en-US"/>
        </w:rPr>
      </w:pPr>
    </w:p>
    <w:p w:rsidR="00CB2D2C" w:rsidRPr="00D27CE9" w:rsidRDefault="00CB2D2C" w:rsidP="00676E72">
      <w:pPr>
        <w:spacing w:line="360" w:lineRule="auto"/>
        <w:rPr>
          <w:rFonts w:cs="Arial"/>
          <w:sz w:val="24"/>
          <w:szCs w:val="22"/>
        </w:rPr>
      </w:pPr>
      <w:r>
        <w:rPr>
          <w:sz w:val="24"/>
          <w:szCs w:val="22"/>
        </w:rPr>
        <w:t>More printer-optimised photos: http://www.poettinger.at/presse</w:t>
      </w:r>
    </w:p>
    <w:sectPr w:rsidR="00CB2D2C" w:rsidRPr="00D27CE9" w:rsidSect="00A92099">
      <w:headerReference w:type="default" r:id="rId10"/>
      <w:footerReference w:type="default" r:id="rId11"/>
      <w:pgSz w:w="11906" w:h="16838"/>
      <w:pgMar w:top="1670"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D21" w:rsidRDefault="00FD1D21" w:rsidP="00A92099">
      <w:r>
        <w:separator/>
      </w:r>
    </w:p>
  </w:endnote>
  <w:endnote w:type="continuationSeparator" w:id="0">
    <w:p w:rsidR="00FD1D21" w:rsidRDefault="00FD1D21" w:rsidP="00A92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B60" w:rsidRDefault="009B2B60" w:rsidP="00F514CE">
    <w:pPr>
      <w:rPr>
        <w:rFonts w:cs="Arial"/>
        <w:b/>
        <w:sz w:val="18"/>
        <w:szCs w:val="18"/>
        <w:lang w:val="de-DE"/>
      </w:rPr>
    </w:pPr>
  </w:p>
  <w:p w:rsidR="009B2B60" w:rsidRPr="00796525" w:rsidRDefault="009B2B60" w:rsidP="00F514CE">
    <w:pPr>
      <w:rPr>
        <w:rFonts w:cs="Arial"/>
        <w:b/>
        <w:sz w:val="18"/>
        <w:szCs w:val="18"/>
        <w:lang w:val="de-DE"/>
      </w:rPr>
    </w:pPr>
  </w:p>
  <w:p w:rsidR="009B2B60" w:rsidRPr="00B33D19" w:rsidRDefault="009B2B60" w:rsidP="00F514CE">
    <w:pPr>
      <w:rPr>
        <w:rFonts w:cs="Arial"/>
        <w:b/>
        <w:sz w:val="18"/>
        <w:szCs w:val="18"/>
        <w:lang w:val="de-DE"/>
      </w:rPr>
    </w:pPr>
    <w:r w:rsidRPr="00B33D19">
      <w:rPr>
        <w:b/>
        <w:sz w:val="18"/>
        <w:szCs w:val="18"/>
        <w:lang w:val="de-DE"/>
      </w:rPr>
      <w:t xml:space="preserve">PÖTTINGER Landtechnik GmbH - Corporate </w:t>
    </w:r>
    <w:proofErr w:type="spellStart"/>
    <w:r w:rsidRPr="00B33D19">
      <w:rPr>
        <w:b/>
        <w:sz w:val="18"/>
        <w:szCs w:val="18"/>
        <w:lang w:val="de-DE"/>
      </w:rPr>
      <w:t>communication</w:t>
    </w:r>
    <w:proofErr w:type="spellEnd"/>
  </w:p>
  <w:p w:rsidR="009B2B60" w:rsidRPr="00B33D19" w:rsidRDefault="009B2B60" w:rsidP="00F514CE">
    <w:pPr>
      <w:rPr>
        <w:rFonts w:cs="Arial"/>
        <w:sz w:val="18"/>
        <w:szCs w:val="18"/>
        <w:lang w:val="de-DE"/>
      </w:rPr>
    </w:pPr>
    <w:r w:rsidRPr="00B33D19">
      <w:rPr>
        <w:sz w:val="18"/>
        <w:szCs w:val="18"/>
        <w:lang w:val="de-DE"/>
      </w:rPr>
      <w:t xml:space="preserve">Inge </w:t>
    </w:r>
    <w:proofErr w:type="spellStart"/>
    <w:r w:rsidRPr="00B33D19">
      <w:rPr>
        <w:sz w:val="18"/>
        <w:szCs w:val="18"/>
        <w:lang w:val="de-DE"/>
      </w:rPr>
      <w:t>Steibl</w:t>
    </w:r>
    <w:proofErr w:type="spellEnd"/>
    <w:r w:rsidRPr="00B33D19">
      <w:rPr>
        <w:sz w:val="18"/>
        <w:szCs w:val="18"/>
        <w:lang w:val="de-DE"/>
      </w:rPr>
      <w:t xml:space="preserve">, Industriegelände 1, A-4710 </w:t>
    </w:r>
    <w:proofErr w:type="spellStart"/>
    <w:r w:rsidRPr="00B33D19">
      <w:rPr>
        <w:sz w:val="18"/>
        <w:szCs w:val="18"/>
        <w:lang w:val="de-DE"/>
      </w:rPr>
      <w:t>Grieskirchen</w:t>
    </w:r>
    <w:proofErr w:type="spellEnd"/>
  </w:p>
  <w:p w:rsidR="009B2B60" w:rsidRPr="00796525" w:rsidRDefault="009B2B60" w:rsidP="00F514CE">
    <w:pPr>
      <w:rPr>
        <w:rFonts w:cs="Arial"/>
        <w:sz w:val="18"/>
        <w:szCs w:val="18"/>
      </w:rPr>
    </w:pPr>
    <w:r>
      <w:rPr>
        <w:sz w:val="18"/>
        <w:szCs w:val="18"/>
      </w:rPr>
      <w:t xml:space="preserve">Tel: +43 7248 600-2415, E-Mail: </w:t>
    </w:r>
    <w:hyperlink r:id="rId1" w:history="1">
      <w:r>
        <w:rPr>
          <w:sz w:val="18"/>
          <w:szCs w:val="18"/>
        </w:rPr>
        <w:t>inge.steibl@poettinger.at</w:t>
      </w:r>
    </w:hyperlink>
    <w:r>
      <w:rPr>
        <w:sz w:val="18"/>
        <w:szCs w:val="18"/>
      </w:rPr>
      <w:t xml:space="preserve">, </w:t>
    </w:r>
    <w:hyperlink r:id="rId2" w:history="1">
      <w:r>
        <w:rPr>
          <w:sz w:val="18"/>
          <w:szCs w:val="18"/>
        </w:rPr>
        <w:t>www.poettinger.at</w:t>
      </w:r>
    </w:hyperlink>
    <w:r>
      <w:rPr>
        <w:sz w:val="18"/>
        <w:szCs w:val="18"/>
      </w:rPr>
      <w:tab/>
    </w:r>
    <w:r>
      <w:rPr>
        <w:sz w:val="18"/>
        <w:szCs w:val="18"/>
      </w:rPr>
      <w:tab/>
    </w:r>
    <w:r>
      <w:rPr>
        <w:sz w:val="18"/>
        <w:szCs w:val="18"/>
      </w:rPr>
      <w:tab/>
    </w:r>
    <w:r>
      <w:rPr>
        <w:sz w:val="18"/>
        <w:szCs w:val="18"/>
      </w:rPr>
      <w:tab/>
      <w:t xml:space="preserve">         </w:t>
    </w:r>
    <w:r w:rsidR="003F5318" w:rsidRPr="00AB6584">
      <w:rPr>
        <w:rFonts w:cs="Arial"/>
        <w:sz w:val="18"/>
        <w:szCs w:val="18"/>
      </w:rPr>
      <w:fldChar w:fldCharType="begin"/>
    </w:r>
    <w:r w:rsidRPr="00AB6584">
      <w:rPr>
        <w:rFonts w:cs="Arial"/>
        <w:sz w:val="18"/>
        <w:szCs w:val="18"/>
      </w:rPr>
      <w:instrText xml:space="preserve"> PAGE   \* MERGEFORMAT </w:instrText>
    </w:r>
    <w:r w:rsidR="003F5318" w:rsidRPr="00AB6584">
      <w:rPr>
        <w:rFonts w:cs="Arial"/>
        <w:sz w:val="18"/>
        <w:szCs w:val="18"/>
      </w:rPr>
      <w:fldChar w:fldCharType="separate"/>
    </w:r>
    <w:r w:rsidR="00482D2A">
      <w:rPr>
        <w:rFonts w:cs="Arial"/>
        <w:noProof/>
        <w:sz w:val="18"/>
        <w:szCs w:val="18"/>
      </w:rPr>
      <w:t>2</w:t>
    </w:r>
    <w:r w:rsidR="003F5318" w:rsidRPr="00AB6584">
      <w:rPr>
        <w:rFonts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D21" w:rsidRDefault="00FD1D21" w:rsidP="00A92099">
      <w:r>
        <w:separator/>
      </w:r>
    </w:p>
  </w:footnote>
  <w:footnote w:type="continuationSeparator" w:id="0">
    <w:p w:rsidR="00FD1D21" w:rsidRDefault="00FD1D21" w:rsidP="00A92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B60" w:rsidRDefault="009B2B60" w:rsidP="00F2555A">
    <w:pPr>
      <w:spacing w:line="360" w:lineRule="auto"/>
      <w:rPr>
        <w:rFonts w:cs="Arial"/>
        <w:sz w:val="24"/>
        <w:lang w:val="de-DE"/>
      </w:rPr>
    </w:pPr>
  </w:p>
  <w:p w:rsidR="009B2B60" w:rsidRPr="00335710" w:rsidRDefault="009B2B60" w:rsidP="00335710">
    <w:pPr>
      <w:spacing w:line="360" w:lineRule="auto"/>
      <w:rPr>
        <w:rFonts w:cs="Arial"/>
        <w:sz w:val="24"/>
      </w:rPr>
    </w:pPr>
    <w:r>
      <w:rPr>
        <w:b/>
        <w:sz w:val="24"/>
      </w:rPr>
      <w:t xml:space="preserve">Press Release                                             </w:t>
    </w:r>
    <w:r>
      <w:rPr>
        <w:noProof/>
        <w:lang w:val="de-DE" w:eastAsia="de-DE"/>
      </w:rPr>
      <w:drawing>
        <wp:inline distT="0" distB="0" distL="0" distR="0">
          <wp:extent cx="2431465" cy="239431"/>
          <wp:effectExtent l="19050" t="0" r="6935" b="0"/>
          <wp:docPr id="7" name="Grafik 0" descr="Logo-Poettinger_1zeilig_rgb_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ettinger_1zeilig_rgb_hq.jpg"/>
                  <pic:cNvPicPr/>
                </pic:nvPicPr>
                <pic:blipFill>
                  <a:blip r:embed="rId1"/>
                  <a:stretch>
                    <a:fillRect/>
                  </a:stretch>
                </pic:blipFill>
                <pic:spPr>
                  <a:xfrm>
                    <a:off x="0" y="0"/>
                    <a:ext cx="2503725" cy="246547"/>
                  </a:xfrm>
                  <a:prstGeom prst="rect">
                    <a:avLst/>
                  </a:prstGeom>
                </pic:spPr>
              </pic:pic>
            </a:graphicData>
          </a:graphic>
        </wp:inline>
      </w:drawing>
    </w:r>
  </w:p>
  <w:p w:rsidR="009B2B60" w:rsidRPr="00563BB7" w:rsidRDefault="009B2B60" w:rsidP="0033632A">
    <w:pPr>
      <w:spacing w:line="360" w:lineRule="auto"/>
      <w:rPr>
        <w:rFonts w:cs="Arial"/>
        <w:b/>
        <w:sz w:val="24"/>
        <w:lang w:val="de-D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C978DF"/>
    <w:rsid w:val="0000763A"/>
    <w:rsid w:val="000A7B47"/>
    <w:rsid w:val="000C0342"/>
    <w:rsid w:val="000F5BAA"/>
    <w:rsid w:val="00194774"/>
    <w:rsid w:val="001A1EAE"/>
    <w:rsid w:val="001A7EDC"/>
    <w:rsid w:val="00265C06"/>
    <w:rsid w:val="00270C13"/>
    <w:rsid w:val="00292657"/>
    <w:rsid w:val="002D0FB3"/>
    <w:rsid w:val="002E2656"/>
    <w:rsid w:val="002E39C0"/>
    <w:rsid w:val="00312840"/>
    <w:rsid w:val="00335710"/>
    <w:rsid w:val="0033632A"/>
    <w:rsid w:val="00341CCA"/>
    <w:rsid w:val="003910C9"/>
    <w:rsid w:val="003A6B12"/>
    <w:rsid w:val="003B6E17"/>
    <w:rsid w:val="003C4A72"/>
    <w:rsid w:val="003E11E4"/>
    <w:rsid w:val="003F5318"/>
    <w:rsid w:val="003F7BFE"/>
    <w:rsid w:val="00405628"/>
    <w:rsid w:val="0045468B"/>
    <w:rsid w:val="00463B99"/>
    <w:rsid w:val="00475180"/>
    <w:rsid w:val="00475F1D"/>
    <w:rsid w:val="00482D2A"/>
    <w:rsid w:val="004A3342"/>
    <w:rsid w:val="004A4D6F"/>
    <w:rsid w:val="004B2A32"/>
    <w:rsid w:val="004C3029"/>
    <w:rsid w:val="004D51C0"/>
    <w:rsid w:val="004D767A"/>
    <w:rsid w:val="004F15EE"/>
    <w:rsid w:val="005039B8"/>
    <w:rsid w:val="00520626"/>
    <w:rsid w:val="00553987"/>
    <w:rsid w:val="00554717"/>
    <w:rsid w:val="00563BB7"/>
    <w:rsid w:val="005A0478"/>
    <w:rsid w:val="005C1A14"/>
    <w:rsid w:val="005C6F38"/>
    <w:rsid w:val="005E41E3"/>
    <w:rsid w:val="005E6E36"/>
    <w:rsid w:val="005E72B7"/>
    <w:rsid w:val="005F2957"/>
    <w:rsid w:val="0061355B"/>
    <w:rsid w:val="006417DF"/>
    <w:rsid w:val="00676E72"/>
    <w:rsid w:val="006E0BDF"/>
    <w:rsid w:val="00733286"/>
    <w:rsid w:val="007439C1"/>
    <w:rsid w:val="00774330"/>
    <w:rsid w:val="00796525"/>
    <w:rsid w:val="00797367"/>
    <w:rsid w:val="007B12BD"/>
    <w:rsid w:val="007B4598"/>
    <w:rsid w:val="007C745B"/>
    <w:rsid w:val="00807198"/>
    <w:rsid w:val="0081122D"/>
    <w:rsid w:val="008127C9"/>
    <w:rsid w:val="00840008"/>
    <w:rsid w:val="00844D06"/>
    <w:rsid w:val="008531E5"/>
    <w:rsid w:val="008655CD"/>
    <w:rsid w:val="00876A1F"/>
    <w:rsid w:val="008857FE"/>
    <w:rsid w:val="008910BC"/>
    <w:rsid w:val="008C1FF0"/>
    <w:rsid w:val="0092137C"/>
    <w:rsid w:val="00930D86"/>
    <w:rsid w:val="00965677"/>
    <w:rsid w:val="009A42EA"/>
    <w:rsid w:val="009B2B60"/>
    <w:rsid w:val="009C7426"/>
    <w:rsid w:val="00A02563"/>
    <w:rsid w:val="00A059E0"/>
    <w:rsid w:val="00A17F7D"/>
    <w:rsid w:val="00A53612"/>
    <w:rsid w:val="00A65772"/>
    <w:rsid w:val="00A92099"/>
    <w:rsid w:val="00AB0F80"/>
    <w:rsid w:val="00AB6584"/>
    <w:rsid w:val="00AC3755"/>
    <w:rsid w:val="00AC632B"/>
    <w:rsid w:val="00AD7B3C"/>
    <w:rsid w:val="00AF3C1D"/>
    <w:rsid w:val="00B00484"/>
    <w:rsid w:val="00B172F3"/>
    <w:rsid w:val="00B33D19"/>
    <w:rsid w:val="00B3429A"/>
    <w:rsid w:val="00B725F6"/>
    <w:rsid w:val="00BF46DF"/>
    <w:rsid w:val="00C03FF2"/>
    <w:rsid w:val="00C22754"/>
    <w:rsid w:val="00C25A08"/>
    <w:rsid w:val="00C53F0F"/>
    <w:rsid w:val="00C978DF"/>
    <w:rsid w:val="00CB2C5F"/>
    <w:rsid w:val="00CB2D2C"/>
    <w:rsid w:val="00CE4940"/>
    <w:rsid w:val="00D20987"/>
    <w:rsid w:val="00D27CE9"/>
    <w:rsid w:val="00D40EA2"/>
    <w:rsid w:val="00D56100"/>
    <w:rsid w:val="00DB042E"/>
    <w:rsid w:val="00DC50E7"/>
    <w:rsid w:val="00DF4E5C"/>
    <w:rsid w:val="00E15360"/>
    <w:rsid w:val="00E16C03"/>
    <w:rsid w:val="00E57336"/>
    <w:rsid w:val="00E663BF"/>
    <w:rsid w:val="00E81D41"/>
    <w:rsid w:val="00EF046D"/>
    <w:rsid w:val="00F05C97"/>
    <w:rsid w:val="00F2555A"/>
    <w:rsid w:val="00F407F8"/>
    <w:rsid w:val="00F45687"/>
    <w:rsid w:val="00F514CE"/>
    <w:rsid w:val="00F523EB"/>
    <w:rsid w:val="00F66A3E"/>
    <w:rsid w:val="00F875AC"/>
    <w:rsid w:val="00FD1D21"/>
    <w:rsid w:val="00FE29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5772"/>
    <w:rPr>
      <w:rFonts w:ascii="Arial" w:hAnsi="Arial"/>
      <w:sz w:val="22"/>
      <w:szCs w:val="24"/>
      <w:lang w:eastAsia="en-US"/>
    </w:rPr>
  </w:style>
  <w:style w:type="paragraph" w:styleId="berschrift1">
    <w:name w:val="heading 1"/>
    <w:basedOn w:val="Standard"/>
    <w:next w:val="Standard"/>
    <w:link w:val="berschrift1Zchn"/>
    <w:uiPriority w:val="9"/>
    <w:qFormat/>
    <w:rsid w:val="00A657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657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65772"/>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5772"/>
    <w:rPr>
      <w:rFonts w:asciiTheme="majorHAnsi" w:eastAsiaTheme="majorEastAsia" w:hAnsiTheme="majorHAnsi" w:cstheme="majorBidi"/>
      <w:b/>
      <w:bCs/>
      <w:color w:val="365F91" w:themeColor="accent1" w:themeShade="BF"/>
      <w:sz w:val="28"/>
      <w:szCs w:val="28"/>
      <w:lang w:val="en-GB" w:eastAsia="en-US"/>
    </w:rPr>
  </w:style>
  <w:style w:type="character" w:customStyle="1" w:styleId="berschrift2Zchn">
    <w:name w:val="Überschrift 2 Zchn"/>
    <w:basedOn w:val="Absatz-Standardschriftart"/>
    <w:link w:val="berschrift2"/>
    <w:uiPriority w:val="9"/>
    <w:semiHidden/>
    <w:rsid w:val="00A65772"/>
    <w:rPr>
      <w:rFonts w:asciiTheme="majorHAnsi" w:eastAsiaTheme="majorEastAsia" w:hAnsiTheme="majorHAnsi" w:cstheme="majorBidi"/>
      <w:b/>
      <w:bCs/>
      <w:color w:val="4F81BD" w:themeColor="accent1"/>
      <w:sz w:val="26"/>
      <w:szCs w:val="26"/>
      <w:lang w:val="en-GB" w:eastAsia="en-US"/>
    </w:rPr>
  </w:style>
  <w:style w:type="character" w:customStyle="1" w:styleId="berschrift3Zchn">
    <w:name w:val="Überschrift 3 Zchn"/>
    <w:basedOn w:val="Absatz-Standardschriftart"/>
    <w:link w:val="berschrift3"/>
    <w:uiPriority w:val="9"/>
    <w:semiHidden/>
    <w:rsid w:val="00A65772"/>
    <w:rPr>
      <w:rFonts w:asciiTheme="majorHAnsi" w:eastAsiaTheme="majorEastAsia" w:hAnsiTheme="majorHAnsi" w:cstheme="majorBidi"/>
      <w:b/>
      <w:bCs/>
      <w:color w:val="4F81BD" w:themeColor="accent1"/>
      <w:sz w:val="22"/>
      <w:szCs w:val="24"/>
      <w:lang w:val="en-GB" w:eastAsia="en-US"/>
    </w:rPr>
  </w:style>
  <w:style w:type="paragraph" w:styleId="Verzeichnis1">
    <w:name w:val="toc 1"/>
    <w:basedOn w:val="Standard"/>
    <w:next w:val="Standard"/>
    <w:autoRedefine/>
    <w:uiPriority w:val="39"/>
    <w:unhideWhenUsed/>
    <w:qFormat/>
    <w:rsid w:val="00A65772"/>
    <w:pPr>
      <w:spacing w:before="120" w:after="120"/>
    </w:pPr>
    <w:rPr>
      <w:rFonts w:asciiTheme="minorHAnsi" w:hAnsiTheme="minorHAnsi"/>
      <w:b/>
      <w:bCs/>
      <w:caps/>
      <w:sz w:val="20"/>
      <w:szCs w:val="20"/>
    </w:rPr>
  </w:style>
  <w:style w:type="paragraph" w:styleId="Verzeichnis2">
    <w:name w:val="toc 2"/>
    <w:basedOn w:val="Standard"/>
    <w:next w:val="Standard"/>
    <w:autoRedefine/>
    <w:uiPriority w:val="39"/>
    <w:unhideWhenUsed/>
    <w:qFormat/>
    <w:rsid w:val="00A65772"/>
    <w:pPr>
      <w:ind w:left="220"/>
    </w:pPr>
    <w:rPr>
      <w:rFonts w:asciiTheme="minorHAnsi" w:hAnsiTheme="minorHAnsi"/>
      <w:smallCaps/>
      <w:sz w:val="20"/>
      <w:szCs w:val="20"/>
    </w:rPr>
  </w:style>
  <w:style w:type="paragraph" w:styleId="Verzeichnis3">
    <w:name w:val="toc 3"/>
    <w:basedOn w:val="Standard"/>
    <w:next w:val="Standard"/>
    <w:autoRedefine/>
    <w:uiPriority w:val="39"/>
    <w:unhideWhenUsed/>
    <w:qFormat/>
    <w:rsid w:val="00A65772"/>
    <w:pPr>
      <w:ind w:left="440"/>
    </w:pPr>
    <w:rPr>
      <w:rFonts w:asciiTheme="minorHAnsi" w:hAnsiTheme="minorHAnsi"/>
      <w:i/>
      <w:iCs/>
      <w:sz w:val="20"/>
      <w:szCs w:val="20"/>
    </w:rPr>
  </w:style>
  <w:style w:type="paragraph" w:styleId="Listenabsatz">
    <w:name w:val="List Paragraph"/>
    <w:basedOn w:val="Standard"/>
    <w:uiPriority w:val="34"/>
    <w:qFormat/>
    <w:rsid w:val="00A65772"/>
    <w:pPr>
      <w:ind w:left="720"/>
      <w:contextualSpacing/>
    </w:pPr>
  </w:style>
  <w:style w:type="character" w:styleId="Buchtitel">
    <w:name w:val="Book Title"/>
    <w:basedOn w:val="Absatz-Standardschriftart"/>
    <w:uiPriority w:val="33"/>
    <w:qFormat/>
    <w:rsid w:val="00A65772"/>
    <w:rPr>
      <w:b/>
      <w:bCs/>
      <w:smallCaps/>
      <w:spacing w:val="5"/>
    </w:rPr>
  </w:style>
  <w:style w:type="paragraph" w:styleId="Inhaltsverzeichnisberschrift">
    <w:name w:val="TOC Heading"/>
    <w:basedOn w:val="berschrift1"/>
    <w:next w:val="Standard"/>
    <w:uiPriority w:val="39"/>
    <w:semiHidden/>
    <w:unhideWhenUsed/>
    <w:qFormat/>
    <w:rsid w:val="00A65772"/>
    <w:pPr>
      <w:spacing w:line="276" w:lineRule="auto"/>
      <w:outlineLvl w:val="9"/>
    </w:pPr>
  </w:style>
  <w:style w:type="paragraph" w:styleId="Kopfzeile">
    <w:name w:val="header"/>
    <w:basedOn w:val="Standard"/>
    <w:link w:val="KopfzeileZchn"/>
    <w:uiPriority w:val="99"/>
    <w:semiHidden/>
    <w:unhideWhenUsed/>
    <w:rsid w:val="00A92099"/>
    <w:pPr>
      <w:tabs>
        <w:tab w:val="center" w:pos="4536"/>
        <w:tab w:val="right" w:pos="9072"/>
      </w:tabs>
    </w:pPr>
  </w:style>
  <w:style w:type="character" w:customStyle="1" w:styleId="KopfzeileZchn">
    <w:name w:val="Kopfzeile Zchn"/>
    <w:basedOn w:val="Absatz-Standardschriftart"/>
    <w:link w:val="Kopfzeile"/>
    <w:uiPriority w:val="99"/>
    <w:semiHidden/>
    <w:rsid w:val="00A92099"/>
    <w:rPr>
      <w:rFonts w:ascii="Arial" w:hAnsi="Arial"/>
      <w:sz w:val="22"/>
      <w:szCs w:val="24"/>
      <w:lang w:val="en-GB" w:eastAsia="en-US"/>
    </w:rPr>
  </w:style>
  <w:style w:type="paragraph" w:styleId="Fuzeile">
    <w:name w:val="footer"/>
    <w:basedOn w:val="Standard"/>
    <w:link w:val="FuzeileZchn"/>
    <w:uiPriority w:val="99"/>
    <w:semiHidden/>
    <w:unhideWhenUsed/>
    <w:rsid w:val="00A92099"/>
    <w:pPr>
      <w:tabs>
        <w:tab w:val="center" w:pos="4536"/>
        <w:tab w:val="right" w:pos="9072"/>
      </w:tabs>
    </w:pPr>
  </w:style>
  <w:style w:type="character" w:customStyle="1" w:styleId="FuzeileZchn">
    <w:name w:val="Fußzeile Zchn"/>
    <w:basedOn w:val="Absatz-Standardschriftart"/>
    <w:link w:val="Fuzeile"/>
    <w:uiPriority w:val="99"/>
    <w:semiHidden/>
    <w:rsid w:val="00A92099"/>
    <w:rPr>
      <w:rFonts w:ascii="Arial" w:hAnsi="Arial"/>
      <w:sz w:val="22"/>
      <w:szCs w:val="24"/>
      <w:lang w:val="en-GB" w:eastAsia="en-US"/>
    </w:rPr>
  </w:style>
  <w:style w:type="character" w:styleId="Hyperlink">
    <w:name w:val="Hyperlink"/>
    <w:basedOn w:val="Absatz-Standardschriftart"/>
    <w:rsid w:val="007C745B"/>
    <w:rPr>
      <w:color w:val="0000FF"/>
      <w:u w:val="single"/>
    </w:rPr>
  </w:style>
  <w:style w:type="table" w:styleId="Tabellengitternetz">
    <w:name w:val="Table Grid"/>
    <w:basedOn w:val="NormaleTabelle"/>
    <w:rsid w:val="007C7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745B"/>
    <w:pPr>
      <w:widowControl w:val="0"/>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7C745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745B"/>
    <w:rPr>
      <w:rFonts w:ascii="Tahoma" w:hAnsi="Tahoma" w:cs="Tahoma"/>
      <w:sz w:val="16"/>
      <w:szCs w:val="16"/>
      <w:lang w:val="en-GB" w:eastAsia="en-US"/>
    </w:rPr>
  </w:style>
  <w:style w:type="character" w:styleId="BesuchterHyperlink">
    <w:name w:val="FollowedHyperlink"/>
    <w:basedOn w:val="Absatz-Standardschriftart"/>
    <w:uiPriority w:val="99"/>
    <w:semiHidden/>
    <w:unhideWhenUsed/>
    <w:rsid w:val="004751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61192380">
      <w:bodyDiv w:val="1"/>
      <w:marLeft w:val="0"/>
      <w:marRight w:val="0"/>
      <w:marTop w:val="0"/>
      <w:marBottom w:val="0"/>
      <w:divBdr>
        <w:top w:val="none" w:sz="0" w:space="0" w:color="auto"/>
        <w:left w:val="none" w:sz="0" w:space="0" w:color="auto"/>
        <w:bottom w:val="none" w:sz="0" w:space="0" w:color="auto"/>
        <w:right w:val="none" w:sz="0" w:space="0" w:color="auto"/>
      </w:divBdr>
    </w:div>
    <w:div w:id="13149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ettinger.at/img/landtechnik/collection/gl/180130_geschaeftsfuehrung_hq.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oettinger.at/de_at/Newsroom/Pressebild/399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WB\A8%20&#214;ffentlichkeitsarbeit\Presse\Presseberichte\Neuheiten\2016\_Endversion\DE\Vorlage_Pressetexte_DE_fina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7CE865C-D08A-4E08-8991-AE986910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Vorlage_Pressetexte_DE_final</Template>
  <TotalTime>0</TotalTime>
  <Pages>1</Pages>
  <Words>431</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Alois Poettinger Maschinenfabrik GmbH</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steiing</dc:creator>
  <cp:lastModifiedBy>steiing</cp:lastModifiedBy>
  <cp:revision>2</cp:revision>
  <cp:lastPrinted>2018-01-26T10:59:00Z</cp:lastPrinted>
  <dcterms:created xsi:type="dcterms:W3CDTF">2018-01-30T06:58:00Z</dcterms:created>
  <dcterms:modified xsi:type="dcterms:W3CDTF">2018-01-30T06:58:00Z</dcterms:modified>
</cp:coreProperties>
</file>