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35E34" w14:textId="57180D20" w:rsidR="00AA0FD7" w:rsidRPr="00AA0FD7" w:rsidRDefault="00B56001" w:rsidP="00A340C3">
      <w:pPr>
        <w:spacing w:line="360" w:lineRule="auto"/>
        <w:jc w:val="both"/>
        <w:rPr>
          <w:rFonts w:cs="Arial"/>
          <w:bCs/>
          <w:iCs/>
          <w:sz w:val="40"/>
          <w:szCs w:val="40"/>
          <w:lang w:val="de-DE"/>
        </w:rPr>
      </w:pPr>
      <w:r w:rsidRPr="00A622F7">
        <w:rPr>
          <w:rFonts w:cs="Arial"/>
          <w:bCs/>
          <w:iCs/>
          <w:sz w:val="40"/>
          <w:szCs w:val="40"/>
          <w:lang w:val="de-DE"/>
        </w:rPr>
        <w:t>FLOWTAST</w:t>
      </w:r>
      <w:r w:rsidR="00AA0FD7" w:rsidRPr="00AA0FD7">
        <w:rPr>
          <w:rFonts w:cs="Arial"/>
          <w:bCs/>
          <w:iCs/>
          <w:sz w:val="40"/>
          <w:szCs w:val="40"/>
          <w:lang w:val="de-DE"/>
        </w:rPr>
        <w:t>:</w:t>
      </w:r>
      <w:r>
        <w:rPr>
          <w:rFonts w:cs="Arial"/>
          <w:bCs/>
          <w:iCs/>
          <w:sz w:val="40"/>
          <w:szCs w:val="40"/>
          <w:lang w:val="de-DE"/>
        </w:rPr>
        <w:t xml:space="preserve"> </w:t>
      </w:r>
      <w:r w:rsidR="00B95727">
        <w:rPr>
          <w:rFonts w:cs="Arial"/>
          <w:bCs/>
          <w:iCs/>
          <w:sz w:val="40"/>
          <w:szCs w:val="40"/>
          <w:lang w:val="ru-RU"/>
        </w:rPr>
        <w:t>Іннова</w:t>
      </w:r>
      <w:r w:rsidR="00E524EB">
        <w:rPr>
          <w:rFonts w:cs="Arial"/>
          <w:bCs/>
          <w:iCs/>
          <w:sz w:val="40"/>
          <w:szCs w:val="40"/>
          <w:lang w:val="ru-RU"/>
        </w:rPr>
        <w:t>цій</w:t>
      </w:r>
      <w:r w:rsidR="00B95727">
        <w:rPr>
          <w:rFonts w:cs="Arial"/>
          <w:bCs/>
          <w:iCs/>
          <w:sz w:val="40"/>
          <w:szCs w:val="40"/>
          <w:lang w:val="ru-RU"/>
        </w:rPr>
        <w:t>ні лижі у</w:t>
      </w:r>
      <w:r w:rsidR="00AA0FD7" w:rsidRPr="00AA0FD7">
        <w:rPr>
          <w:rFonts w:cs="Arial"/>
          <w:bCs/>
          <w:iCs/>
          <w:sz w:val="40"/>
          <w:szCs w:val="40"/>
          <w:lang w:val="de-DE"/>
        </w:rPr>
        <w:t xml:space="preserve"> TOP 842</w:t>
      </w:r>
      <w:r>
        <w:rPr>
          <w:rFonts w:cs="Arial"/>
          <w:bCs/>
          <w:iCs/>
          <w:sz w:val="40"/>
          <w:szCs w:val="40"/>
          <w:lang w:val="de-DE"/>
        </w:rPr>
        <w:t xml:space="preserve"> C</w:t>
      </w:r>
    </w:p>
    <w:p w14:paraId="3958E739" w14:textId="637CF786" w:rsidR="00A92099" w:rsidRDefault="00A92099" w:rsidP="00A92099">
      <w:pPr>
        <w:spacing w:line="360" w:lineRule="auto"/>
        <w:rPr>
          <w:rFonts w:cs="Arial"/>
          <w:sz w:val="24"/>
          <w:lang w:val="de-DE"/>
        </w:rPr>
      </w:pPr>
    </w:p>
    <w:p w14:paraId="6ABDC363" w14:textId="34A57F79" w:rsidR="00B56001" w:rsidRPr="00024B68" w:rsidRDefault="00024B68" w:rsidP="00B56001">
      <w:pPr>
        <w:spacing w:line="360" w:lineRule="auto"/>
        <w:jc w:val="both"/>
        <w:rPr>
          <w:rFonts w:cs="Arial"/>
          <w:sz w:val="24"/>
          <w:lang w:val="ru-RU"/>
        </w:rPr>
      </w:pPr>
      <w:r w:rsidRPr="00024B68">
        <w:rPr>
          <w:rFonts w:cs="Arial"/>
          <w:sz w:val="24"/>
          <w:lang w:val="de-DE"/>
        </w:rPr>
        <w:t xml:space="preserve">Інженери компанії PÖTTINGER здійснили інноваційний переворот: завдяки новій опції - лижі, що </w:t>
      </w:r>
      <w:r w:rsidR="00B23977">
        <w:rPr>
          <w:rFonts w:cs="Arial"/>
          <w:sz w:val="24"/>
          <w:lang w:val="uk-UA"/>
        </w:rPr>
        <w:t>виконує функцію</w:t>
      </w:r>
      <w:r w:rsidRPr="00024B68">
        <w:rPr>
          <w:rFonts w:cs="Arial"/>
          <w:sz w:val="24"/>
          <w:lang w:val="de-DE"/>
        </w:rPr>
        <w:t xml:space="preserve"> копіювальних коліс на валкувачах TOP 842 C</w:t>
      </w:r>
      <w:r w:rsidR="00B23977">
        <w:rPr>
          <w:rFonts w:cs="Arial"/>
          <w:sz w:val="24"/>
          <w:lang w:val="uk-UA"/>
        </w:rPr>
        <w:t>. Таким чином опору ротора перенесено максимально близько до граблин, що зменшує забруднення корму. Широк</w:t>
      </w:r>
      <w:r w:rsidR="001B119C">
        <w:rPr>
          <w:rFonts w:cs="Arial"/>
          <w:sz w:val="24"/>
          <w:lang w:val="uk-UA"/>
        </w:rPr>
        <w:t xml:space="preserve">а пляма контакту </w:t>
      </w:r>
      <w:bookmarkStart w:id="0" w:name="_GoBack"/>
      <w:bookmarkEnd w:id="0"/>
      <w:r w:rsidR="00B23977">
        <w:rPr>
          <w:rFonts w:cs="Arial"/>
          <w:sz w:val="24"/>
          <w:lang w:val="uk-UA"/>
        </w:rPr>
        <w:t xml:space="preserve">забезпечує відмінне копіювання поверхні навіть на вологих ґрунтах схильних до утворення глибоких колій. </w:t>
      </w:r>
    </w:p>
    <w:p w14:paraId="37081250" w14:textId="77777777" w:rsidR="00024B68" w:rsidRPr="00024B68" w:rsidRDefault="00024B68" w:rsidP="00B56001">
      <w:pPr>
        <w:spacing w:line="360" w:lineRule="auto"/>
        <w:jc w:val="both"/>
        <w:rPr>
          <w:rFonts w:cs="Arial"/>
          <w:sz w:val="24"/>
          <w:lang w:val="ru-RU"/>
        </w:rPr>
      </w:pPr>
    </w:p>
    <w:p w14:paraId="1389003F" w14:textId="1650282B" w:rsidR="00B56001" w:rsidRPr="001F09DE" w:rsidRDefault="00024B68" w:rsidP="00B56001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uk-UA"/>
        </w:rPr>
        <w:t>Актуальний стан техніки</w:t>
      </w:r>
    </w:p>
    <w:p w14:paraId="18092B02" w14:textId="040C9A1F" w:rsidR="003879E1" w:rsidRPr="001F09DE" w:rsidRDefault="001F09DE" w:rsidP="00B56001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 w:rsidRPr="001F09DE">
        <w:rPr>
          <w:rFonts w:cs="Arial"/>
          <w:sz w:val="24"/>
          <w:szCs w:val="22"/>
          <w:lang w:val="ru-RU"/>
        </w:rPr>
        <w:t xml:space="preserve">У валкувачах використовують колеса-шасі з різними підвісками коліс (тандем, маятникові осі, різною кількістю коліс) та копіювальними колесами в різних місцях (наприклад, </w:t>
      </w:r>
      <w:r w:rsidRPr="001F09DE">
        <w:rPr>
          <w:rFonts w:cs="Arial"/>
          <w:sz w:val="24"/>
          <w:szCs w:val="22"/>
          <w:lang w:val="de-DE"/>
        </w:rPr>
        <w:t>MULTITAST</w:t>
      </w:r>
      <w:r w:rsidRPr="001F09DE">
        <w:rPr>
          <w:rFonts w:cs="Arial"/>
          <w:sz w:val="24"/>
          <w:szCs w:val="22"/>
          <w:lang w:val="ru-RU"/>
        </w:rPr>
        <w:t xml:space="preserve"> від </w:t>
      </w:r>
      <w:r w:rsidRPr="001F09DE">
        <w:rPr>
          <w:rFonts w:cs="Arial"/>
          <w:sz w:val="24"/>
          <w:szCs w:val="22"/>
          <w:lang w:val="de-DE"/>
        </w:rPr>
        <w:t>P</w:t>
      </w:r>
      <w:r w:rsidRPr="001F09DE">
        <w:rPr>
          <w:rFonts w:cs="Arial"/>
          <w:sz w:val="24"/>
          <w:szCs w:val="22"/>
          <w:lang w:val="ru-RU"/>
        </w:rPr>
        <w:t>Ö</w:t>
      </w:r>
      <w:r w:rsidRPr="001F09DE">
        <w:rPr>
          <w:rFonts w:cs="Arial"/>
          <w:sz w:val="24"/>
          <w:szCs w:val="22"/>
          <w:lang w:val="de-DE"/>
        </w:rPr>
        <w:t>TTINGER</w:t>
      </w:r>
      <w:r w:rsidRPr="001F09DE">
        <w:rPr>
          <w:rFonts w:cs="Arial"/>
          <w:sz w:val="24"/>
          <w:szCs w:val="22"/>
          <w:lang w:val="ru-RU"/>
        </w:rPr>
        <w:t xml:space="preserve"> для копіювання нерівномірних ділянок поля). Вони забезпечують найкраще копіювання поля та зменшення забруднень у кормах.</w:t>
      </w:r>
    </w:p>
    <w:p w14:paraId="72813C0C" w14:textId="77777777" w:rsidR="001F09DE" w:rsidRPr="001F09DE" w:rsidRDefault="001F09DE" w:rsidP="00B56001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14:paraId="180F84ED" w14:textId="4007C22B" w:rsidR="003879E1" w:rsidRPr="0079351D" w:rsidRDefault="001F09DE" w:rsidP="00B56001">
      <w:pPr>
        <w:spacing w:line="360" w:lineRule="auto"/>
        <w:jc w:val="both"/>
        <w:rPr>
          <w:rFonts w:cs="Arial"/>
          <w:b/>
          <w:sz w:val="24"/>
          <w:lang w:val="ru-RU"/>
        </w:rPr>
      </w:pPr>
      <w:r>
        <w:rPr>
          <w:rFonts w:cs="Arial"/>
          <w:b/>
          <w:sz w:val="24"/>
          <w:lang w:val="uk-UA"/>
        </w:rPr>
        <w:t>Плавна робота та копіювання з</w:t>
      </w:r>
      <w:r w:rsidR="00214F8E" w:rsidRPr="0079351D">
        <w:rPr>
          <w:rFonts w:cs="Arial"/>
          <w:b/>
          <w:sz w:val="24"/>
          <w:lang w:val="ru-RU"/>
        </w:rPr>
        <w:t xml:space="preserve"> </w:t>
      </w:r>
      <w:r w:rsidR="00214F8E" w:rsidRPr="00A622F7">
        <w:rPr>
          <w:rFonts w:cs="Arial"/>
          <w:b/>
          <w:sz w:val="24"/>
          <w:lang w:val="de-DE"/>
        </w:rPr>
        <w:t>FLOWTAST</w:t>
      </w:r>
    </w:p>
    <w:p w14:paraId="403715EC" w14:textId="1B73A96B" w:rsidR="00AA0FD7" w:rsidRPr="0079351D" w:rsidRDefault="0079351D" w:rsidP="00B56001">
      <w:pPr>
        <w:spacing w:line="360" w:lineRule="auto"/>
        <w:jc w:val="both"/>
        <w:rPr>
          <w:rFonts w:cs="Arial"/>
          <w:sz w:val="24"/>
          <w:lang w:val="ru-RU"/>
        </w:rPr>
      </w:pPr>
      <w:r w:rsidRPr="0079351D">
        <w:rPr>
          <w:rFonts w:cs="Arial"/>
          <w:sz w:val="24"/>
          <w:lang w:val="uk-UA"/>
        </w:rPr>
        <w:t>Інноваційний характер нової л</w:t>
      </w:r>
      <w:r w:rsidR="00155C94">
        <w:rPr>
          <w:rFonts w:cs="Arial"/>
          <w:sz w:val="24"/>
          <w:lang w:val="uk-UA"/>
        </w:rPr>
        <w:t>и</w:t>
      </w:r>
      <w:r w:rsidRPr="0079351D">
        <w:rPr>
          <w:rFonts w:cs="Arial"/>
          <w:sz w:val="24"/>
          <w:lang w:val="uk-UA"/>
        </w:rPr>
        <w:t>жі FLOWTAST полягає в тому, що зносостійкий пластик використовується як ковзний матеріал. Серпоподібна об'ємна форма пропонує найкращі властивості ковзання навіть при русі набік. Лижа копіює поверхню поля по всій робочій зоні роторів валкувача</w:t>
      </w:r>
      <w:r w:rsidR="00AA0FD7" w:rsidRPr="0079351D">
        <w:rPr>
          <w:rFonts w:cs="Arial"/>
          <w:sz w:val="24"/>
          <w:lang w:val="ru-RU"/>
        </w:rPr>
        <w:t>.</w:t>
      </w:r>
    </w:p>
    <w:p w14:paraId="110638C4" w14:textId="77777777" w:rsidR="00FB4FD3" w:rsidRPr="0079351D" w:rsidRDefault="00FB4FD3" w:rsidP="00AA0FD7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14:paraId="21473BE4" w14:textId="5784587D" w:rsidR="00155C94" w:rsidRPr="00155C94" w:rsidRDefault="00B23977" w:rsidP="00AA0FD7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t>Очевидні п</w:t>
      </w:r>
      <w:r w:rsidR="00155C94" w:rsidRPr="00155C94">
        <w:rPr>
          <w:rFonts w:cs="Arial"/>
          <w:b/>
          <w:sz w:val="24"/>
          <w:szCs w:val="22"/>
          <w:lang w:val="ru-RU"/>
        </w:rPr>
        <w:t>ереваги</w:t>
      </w:r>
      <w:r>
        <w:rPr>
          <w:rFonts w:cs="Arial"/>
          <w:b/>
          <w:sz w:val="24"/>
          <w:szCs w:val="22"/>
          <w:lang w:val="ru-RU"/>
        </w:rPr>
        <w:t xml:space="preserve"> </w:t>
      </w:r>
    </w:p>
    <w:p w14:paraId="3A167A59" w14:textId="48EB5868" w:rsidR="003879E1" w:rsidRPr="00155C94" w:rsidRDefault="00155C94" w:rsidP="00AA0FD7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 w:rsidRPr="00155C94">
        <w:rPr>
          <w:rFonts w:cs="Arial"/>
          <w:sz w:val="24"/>
          <w:szCs w:val="22"/>
          <w:lang w:val="ru-RU"/>
        </w:rPr>
        <w:t xml:space="preserve">Лижа дуже економічна і, таким чином, позитивно впливає на урожайність: амортизуючі властивості лижі дозволяють рівно на 10 % підвищувати швидкість руху. Завдяки зниженій вібрації і, таким чином, зношування валкувача стає набагато меншим. Час </w:t>
      </w:r>
      <w:r w:rsidR="00B23977">
        <w:rPr>
          <w:rFonts w:cs="Arial"/>
          <w:sz w:val="24"/>
          <w:szCs w:val="22"/>
          <w:lang w:val="ru-RU"/>
        </w:rPr>
        <w:t xml:space="preserve">на технічне обслуговування зменшується, </w:t>
      </w:r>
      <w:r w:rsidRPr="00155C94">
        <w:rPr>
          <w:rFonts w:cs="Arial"/>
          <w:sz w:val="24"/>
          <w:szCs w:val="22"/>
          <w:lang w:val="ru-RU"/>
        </w:rPr>
        <w:t xml:space="preserve">оскільки не потребується ремонт зношених і зігнутих копіювальних коліс. Збільшення врожаю також впливає на підвищення продуктивності молока. Це досягається за рахунок зменшення кількості бруду в кормі. Навіть у дуже складних ґрунтових умовах </w:t>
      </w:r>
      <w:r w:rsidRPr="00155C94">
        <w:rPr>
          <w:rFonts w:cs="Arial"/>
          <w:sz w:val="24"/>
          <w:szCs w:val="22"/>
          <w:lang w:val="ru-RU"/>
        </w:rPr>
        <w:lastRenderedPageBreak/>
        <w:t>копіювання працює рівномірно</w:t>
      </w:r>
      <w:r w:rsidR="00B23977">
        <w:rPr>
          <w:rFonts w:cs="Arial"/>
          <w:sz w:val="24"/>
          <w:szCs w:val="22"/>
          <w:lang w:val="ru-RU"/>
        </w:rPr>
        <w:t xml:space="preserve">, </w:t>
      </w:r>
      <w:r w:rsidRPr="00155C94">
        <w:rPr>
          <w:rFonts w:cs="Arial"/>
          <w:sz w:val="24"/>
          <w:szCs w:val="22"/>
          <w:lang w:val="ru-RU"/>
        </w:rPr>
        <w:t>по всій поверхні та тримає граблини на ідеальній відстані від землі.</w:t>
      </w:r>
    </w:p>
    <w:p w14:paraId="0C76400B" w14:textId="77777777" w:rsidR="00C45D83" w:rsidRPr="00155C94" w:rsidRDefault="00C45D83" w:rsidP="00AA0FD7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14:paraId="34155B03" w14:textId="2F502D73" w:rsidR="00C45D83" w:rsidRPr="00034B3B" w:rsidRDefault="00034B3B" w:rsidP="00AA0FD7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uk-UA"/>
        </w:rPr>
        <w:t>Регіони</w:t>
      </w:r>
      <w:r w:rsidR="00214F8E" w:rsidRPr="00034B3B">
        <w:rPr>
          <w:rFonts w:cs="Arial"/>
          <w:b/>
          <w:sz w:val="24"/>
          <w:szCs w:val="22"/>
          <w:lang w:val="ru-RU"/>
        </w:rPr>
        <w:t xml:space="preserve">, </w:t>
      </w:r>
      <w:r>
        <w:rPr>
          <w:rFonts w:cs="Arial"/>
          <w:b/>
          <w:sz w:val="24"/>
          <w:szCs w:val="22"/>
          <w:lang w:val="uk-UA"/>
        </w:rPr>
        <w:t>де найкраще всього працюють лижі</w:t>
      </w:r>
    </w:p>
    <w:p w14:paraId="73028662" w14:textId="1250DA01" w:rsidR="00AA0FD7" w:rsidRPr="00034B3B" w:rsidRDefault="00034B3B" w:rsidP="00AA0FD7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uk-UA"/>
        </w:rPr>
        <w:t>Спеціально в проблематичних регіонах</w:t>
      </w:r>
      <w:r w:rsidR="006A4259" w:rsidRPr="00034B3B">
        <w:rPr>
          <w:rFonts w:cs="Arial"/>
          <w:sz w:val="24"/>
          <w:szCs w:val="22"/>
          <w:lang w:val="ru-RU"/>
        </w:rPr>
        <w:t xml:space="preserve">, </w:t>
      </w:r>
      <w:r>
        <w:rPr>
          <w:rFonts w:cs="Arial"/>
          <w:sz w:val="24"/>
          <w:szCs w:val="22"/>
          <w:lang w:val="uk-UA"/>
        </w:rPr>
        <w:t>з вологими та болотистими ґрунтами</w:t>
      </w:r>
      <w:r w:rsidR="00AA0FD7" w:rsidRPr="00034B3B">
        <w:rPr>
          <w:rFonts w:cs="Arial"/>
          <w:sz w:val="24"/>
          <w:szCs w:val="22"/>
          <w:lang w:val="ru-RU"/>
        </w:rPr>
        <w:t xml:space="preserve">, </w:t>
      </w:r>
      <w:r>
        <w:rPr>
          <w:rFonts w:cs="Arial"/>
          <w:sz w:val="24"/>
          <w:szCs w:val="22"/>
          <w:lang w:val="ru-RU"/>
        </w:rPr>
        <w:t>з польовою травою з не</w:t>
      </w:r>
      <w:r w:rsidR="00B23977">
        <w:rPr>
          <w:rFonts w:cs="Arial"/>
          <w:sz w:val="24"/>
          <w:szCs w:val="22"/>
          <w:lang w:val="ru-RU"/>
        </w:rPr>
        <w:t>щільною</w:t>
      </w:r>
      <w:r>
        <w:rPr>
          <w:rFonts w:cs="Arial"/>
          <w:sz w:val="24"/>
          <w:szCs w:val="22"/>
          <w:lang w:val="ru-RU"/>
        </w:rPr>
        <w:t xml:space="preserve"> дерниною</w:t>
      </w:r>
      <w:r w:rsidR="00AD19E4">
        <w:rPr>
          <w:rFonts w:cs="Arial"/>
          <w:sz w:val="24"/>
          <w:szCs w:val="22"/>
          <w:lang w:val="ru-RU"/>
        </w:rPr>
        <w:t xml:space="preserve"> (люцерна, озимі злаки)</w:t>
      </w:r>
      <w:r w:rsidR="00AA0FD7" w:rsidRPr="00034B3B">
        <w:rPr>
          <w:rFonts w:cs="Arial"/>
          <w:sz w:val="24"/>
          <w:szCs w:val="22"/>
          <w:lang w:val="ru-RU"/>
        </w:rPr>
        <w:t xml:space="preserve">, </w:t>
      </w:r>
      <w:r>
        <w:rPr>
          <w:rFonts w:cs="Arial"/>
          <w:sz w:val="24"/>
          <w:szCs w:val="22"/>
          <w:lang w:val="uk-UA"/>
        </w:rPr>
        <w:t xml:space="preserve">при глибоких коліях на полі </w:t>
      </w:r>
      <w:r w:rsidR="00AA0FD7" w:rsidRPr="00034B3B">
        <w:rPr>
          <w:rFonts w:cs="Arial"/>
          <w:sz w:val="24"/>
          <w:szCs w:val="22"/>
          <w:lang w:val="ru-RU"/>
        </w:rPr>
        <w:t xml:space="preserve"> (</w:t>
      </w:r>
      <w:r>
        <w:rPr>
          <w:rFonts w:cs="Arial"/>
          <w:sz w:val="24"/>
          <w:szCs w:val="22"/>
          <w:lang w:val="ru-RU"/>
        </w:rPr>
        <w:t>технологічні колії</w:t>
      </w:r>
      <w:r w:rsidR="00AA0FD7" w:rsidRPr="00034B3B">
        <w:rPr>
          <w:rFonts w:cs="Arial"/>
          <w:sz w:val="24"/>
          <w:szCs w:val="22"/>
          <w:lang w:val="ru-RU"/>
        </w:rPr>
        <w:t xml:space="preserve">, </w:t>
      </w:r>
      <w:r>
        <w:rPr>
          <w:rFonts w:cs="Arial"/>
          <w:sz w:val="24"/>
          <w:szCs w:val="22"/>
          <w:lang w:val="ru-RU"/>
        </w:rPr>
        <w:t>колії від зрошувальних систем</w:t>
      </w:r>
      <w:r w:rsidR="00AA0FD7" w:rsidRPr="00034B3B">
        <w:rPr>
          <w:rFonts w:cs="Arial"/>
          <w:sz w:val="24"/>
          <w:szCs w:val="22"/>
          <w:lang w:val="ru-RU"/>
        </w:rPr>
        <w:t>)</w:t>
      </w:r>
      <w:r w:rsidR="007A19D3" w:rsidRPr="00034B3B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uk-UA"/>
        </w:rPr>
        <w:t xml:space="preserve">чи на пошкоджених площах з дикими кабанами чи тваринами можна ефективно працювати з лижами </w:t>
      </w:r>
      <w:r w:rsidR="00214F8E" w:rsidRPr="00A622F7">
        <w:rPr>
          <w:rFonts w:cs="Arial"/>
          <w:sz w:val="24"/>
          <w:szCs w:val="22"/>
          <w:lang w:val="de-DE"/>
        </w:rPr>
        <w:t>FLOWTAST</w:t>
      </w:r>
      <w:r w:rsidR="00214F8E" w:rsidRPr="00034B3B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uk-UA"/>
        </w:rPr>
        <w:t xml:space="preserve">від </w:t>
      </w:r>
      <w:r>
        <w:rPr>
          <w:rFonts w:cs="Arial"/>
          <w:sz w:val="24"/>
          <w:szCs w:val="22"/>
          <w:lang w:val="de-DE"/>
        </w:rPr>
        <w:t>P</w:t>
      </w:r>
      <w:r w:rsidRPr="00034B3B">
        <w:rPr>
          <w:rFonts w:cs="Arial"/>
          <w:sz w:val="24"/>
          <w:szCs w:val="22"/>
          <w:lang w:val="ru-RU"/>
        </w:rPr>
        <w:t>Ö</w:t>
      </w:r>
      <w:r>
        <w:rPr>
          <w:rFonts w:cs="Arial"/>
          <w:sz w:val="24"/>
          <w:szCs w:val="22"/>
          <w:lang w:val="de-DE"/>
        </w:rPr>
        <w:t>TTINGER</w:t>
      </w:r>
      <w:r w:rsidR="007A19D3" w:rsidRPr="00034B3B">
        <w:rPr>
          <w:rFonts w:cs="Arial"/>
          <w:sz w:val="24"/>
          <w:szCs w:val="22"/>
          <w:lang w:val="ru-RU"/>
        </w:rPr>
        <w:t xml:space="preserve">. </w:t>
      </w:r>
    </w:p>
    <w:p w14:paraId="601CA63C" w14:textId="6F2CA8B0" w:rsidR="00214F8E" w:rsidRPr="00034B3B" w:rsidRDefault="00214F8E" w:rsidP="00A340C3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14:paraId="1F506359" w14:textId="3E79CEAD" w:rsidR="00214F8E" w:rsidRPr="001F2660" w:rsidRDefault="00034B3B" w:rsidP="00A340C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de-DE"/>
        </w:rPr>
        <w:t>P</w:t>
      </w:r>
      <w:r w:rsidRPr="001F2660">
        <w:rPr>
          <w:rFonts w:cs="Arial"/>
          <w:sz w:val="24"/>
          <w:szCs w:val="22"/>
          <w:lang w:val="ru-RU"/>
        </w:rPr>
        <w:t>Ö</w:t>
      </w:r>
      <w:r>
        <w:rPr>
          <w:rFonts w:cs="Arial"/>
          <w:sz w:val="24"/>
          <w:szCs w:val="22"/>
          <w:lang w:val="de-DE"/>
        </w:rPr>
        <w:t>TTINGER</w:t>
      </w:r>
      <w:r w:rsidR="00214F8E" w:rsidRPr="001F2660">
        <w:rPr>
          <w:rFonts w:cs="Arial"/>
          <w:sz w:val="24"/>
          <w:szCs w:val="22"/>
          <w:lang w:val="ru-RU"/>
        </w:rPr>
        <w:t xml:space="preserve">, </w:t>
      </w:r>
      <w:r w:rsidR="001F2660">
        <w:rPr>
          <w:rFonts w:cs="Arial"/>
          <w:sz w:val="24"/>
          <w:szCs w:val="22"/>
          <w:lang w:val="uk-UA"/>
        </w:rPr>
        <w:t>як спеціаліст в області заготівлі кормів</w:t>
      </w:r>
      <w:r w:rsidR="00AD19E4">
        <w:rPr>
          <w:rFonts w:cs="Arial"/>
          <w:sz w:val="24"/>
          <w:szCs w:val="22"/>
          <w:lang w:val="uk-UA"/>
        </w:rPr>
        <w:t>,</w:t>
      </w:r>
      <w:r w:rsidR="001F2660">
        <w:rPr>
          <w:rFonts w:cs="Arial"/>
          <w:sz w:val="24"/>
          <w:szCs w:val="22"/>
          <w:lang w:val="uk-UA"/>
        </w:rPr>
        <w:t xml:space="preserve"> зберігає в фокусі нової розробки найкращий корм</w:t>
      </w:r>
      <w:r w:rsidR="00214F8E" w:rsidRPr="001F2660">
        <w:rPr>
          <w:rFonts w:cs="Arial"/>
          <w:sz w:val="24"/>
          <w:szCs w:val="22"/>
          <w:lang w:val="ru-RU"/>
        </w:rPr>
        <w:t xml:space="preserve">. </w:t>
      </w:r>
      <w:r w:rsidR="001F2660">
        <w:rPr>
          <w:rFonts w:cs="Arial"/>
          <w:sz w:val="24"/>
          <w:szCs w:val="22"/>
          <w:lang w:val="ru-RU"/>
        </w:rPr>
        <w:t>Так</w:t>
      </w:r>
      <w:r w:rsidR="001F2660" w:rsidRPr="001F2660">
        <w:rPr>
          <w:rFonts w:cs="Arial"/>
          <w:sz w:val="24"/>
          <w:szCs w:val="22"/>
          <w:lang w:val="ru-RU"/>
        </w:rPr>
        <w:t xml:space="preserve"> </w:t>
      </w:r>
      <w:r w:rsidR="001F2660">
        <w:rPr>
          <w:rFonts w:cs="Arial"/>
          <w:sz w:val="24"/>
          <w:szCs w:val="22"/>
          <w:lang w:val="ru-RU"/>
        </w:rPr>
        <w:t>само</w:t>
      </w:r>
      <w:r w:rsidR="001F2660" w:rsidRPr="001F2660">
        <w:rPr>
          <w:rFonts w:cs="Arial"/>
          <w:sz w:val="24"/>
          <w:szCs w:val="22"/>
          <w:lang w:val="ru-RU"/>
        </w:rPr>
        <w:t>,</w:t>
      </w:r>
      <w:r w:rsidR="001F2660">
        <w:rPr>
          <w:rFonts w:cs="Arial"/>
          <w:sz w:val="24"/>
          <w:szCs w:val="22"/>
          <w:lang w:val="uk-UA"/>
        </w:rPr>
        <w:t xml:space="preserve"> як у вже відомому шасі валкувача</w:t>
      </w:r>
      <w:r w:rsidR="00AD19E4">
        <w:rPr>
          <w:rFonts w:cs="Arial"/>
          <w:sz w:val="24"/>
          <w:szCs w:val="22"/>
          <w:lang w:val="uk-UA"/>
        </w:rPr>
        <w:t xml:space="preserve"> з </w:t>
      </w:r>
      <w:r w:rsidR="001F2660">
        <w:rPr>
          <w:rFonts w:cs="Arial"/>
          <w:sz w:val="24"/>
          <w:szCs w:val="22"/>
          <w:lang w:val="uk-UA"/>
        </w:rPr>
        <w:t>копіювальни</w:t>
      </w:r>
      <w:r w:rsidR="00AD19E4">
        <w:rPr>
          <w:rFonts w:cs="Arial"/>
          <w:sz w:val="24"/>
          <w:szCs w:val="22"/>
          <w:lang w:val="uk-UA"/>
        </w:rPr>
        <w:t>м</w:t>
      </w:r>
      <w:r w:rsidR="001F2660">
        <w:rPr>
          <w:rFonts w:cs="Arial"/>
          <w:sz w:val="24"/>
          <w:szCs w:val="22"/>
          <w:lang w:val="uk-UA"/>
        </w:rPr>
        <w:t xml:space="preserve"> колес</w:t>
      </w:r>
      <w:r w:rsidR="00AD19E4">
        <w:rPr>
          <w:rFonts w:cs="Arial"/>
          <w:sz w:val="24"/>
          <w:szCs w:val="22"/>
          <w:lang w:val="uk-UA"/>
        </w:rPr>
        <w:t>ом</w:t>
      </w:r>
      <w:r w:rsidR="00214F8E" w:rsidRPr="001F2660">
        <w:rPr>
          <w:rFonts w:cs="Arial"/>
          <w:sz w:val="24"/>
          <w:szCs w:val="22"/>
          <w:lang w:val="ru-RU"/>
        </w:rPr>
        <w:t xml:space="preserve"> </w:t>
      </w:r>
      <w:r w:rsidR="00214F8E">
        <w:rPr>
          <w:rFonts w:cs="Arial"/>
          <w:sz w:val="24"/>
          <w:szCs w:val="22"/>
          <w:lang w:val="de-DE"/>
        </w:rPr>
        <w:t>MULTITAST</w:t>
      </w:r>
      <w:r w:rsidR="00AD19E4">
        <w:rPr>
          <w:rFonts w:cs="Arial"/>
          <w:sz w:val="24"/>
          <w:szCs w:val="22"/>
          <w:lang w:val="uk-UA"/>
        </w:rPr>
        <w:t>,</w:t>
      </w:r>
      <w:r w:rsidR="001F2660">
        <w:rPr>
          <w:rFonts w:cs="Arial"/>
          <w:sz w:val="24"/>
          <w:szCs w:val="22"/>
          <w:lang w:val="uk-UA"/>
        </w:rPr>
        <w:t xml:space="preserve"> найкраще копіювання поверхні та бережне збирання корму знаходиться на першому місці.</w:t>
      </w:r>
      <w:r w:rsidR="00214F8E" w:rsidRPr="001F2660">
        <w:rPr>
          <w:rFonts w:cs="Arial"/>
          <w:sz w:val="24"/>
          <w:szCs w:val="22"/>
          <w:lang w:val="ru-RU"/>
        </w:rPr>
        <w:t xml:space="preserve"> </w:t>
      </w:r>
    </w:p>
    <w:p w14:paraId="07DD79BD" w14:textId="77777777" w:rsidR="00AB6584" w:rsidRPr="001F2660" w:rsidRDefault="00AB6584" w:rsidP="00F514CE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14:paraId="56940BB2" w14:textId="65F59C29" w:rsidR="00AF3C1D" w:rsidRPr="001F2660" w:rsidRDefault="00093EB9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uk-UA"/>
        </w:rPr>
        <w:t>Фото</w:t>
      </w:r>
      <w:r w:rsidR="0033632A" w:rsidRPr="001F2660">
        <w:rPr>
          <w:rFonts w:cs="Arial"/>
          <w:b/>
          <w:sz w:val="24"/>
          <w:szCs w:val="22"/>
          <w:lang w:val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2747" w14:paraId="4F96AE16" w14:textId="77777777" w:rsidTr="008B2747">
        <w:tc>
          <w:tcPr>
            <w:tcW w:w="4531" w:type="dxa"/>
          </w:tcPr>
          <w:p w14:paraId="0484FCA7" w14:textId="0C076012" w:rsidR="008B2747" w:rsidRDefault="008B2747" w:rsidP="008B2747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1FD5202" wp14:editId="3E3FC46F">
                  <wp:extent cx="1144905" cy="858520"/>
                  <wp:effectExtent l="0" t="0" r="0" b="0"/>
                  <wp:docPr id="1" name="Bild 1" descr="https://cdn.poettinger.at/img/landtechnik/collection/schwadkreisel/TOP_Gleitkufe_01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chwadkreisel/TOP_Gleitkufe_01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CDD446B" w14:textId="22F4AF47" w:rsidR="008B2747" w:rsidRDefault="008B2747" w:rsidP="008B2747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FF50B3D" wp14:editId="16BCF1D6">
                  <wp:extent cx="1144905" cy="858520"/>
                  <wp:effectExtent l="0" t="0" r="0" b="0"/>
                  <wp:docPr id="2" name="Bild 2" descr="https://cdn.poettinger.at/img/landtechnik/collection/schwadkreisel/TOP_Gleitkufe_02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poettinger.at/img/landtechnik/collection/schwadkreisel/TOP_Gleitkufe_02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747" w:rsidRPr="00B23977" w14:paraId="3D26864F" w14:textId="77777777" w:rsidTr="008B2747">
        <w:tc>
          <w:tcPr>
            <w:tcW w:w="4531" w:type="dxa"/>
          </w:tcPr>
          <w:p w14:paraId="62A16D83" w14:textId="27B309C0" w:rsidR="008B2747" w:rsidRPr="00093EB9" w:rsidRDefault="00093EB9" w:rsidP="008B2747">
            <w:pPr>
              <w:jc w:val="center"/>
              <w:rPr>
                <w:rFonts w:cs="Arial"/>
                <w:szCs w:val="22"/>
                <w:lang w:val="uk-UA"/>
              </w:rPr>
            </w:pPr>
            <w:r>
              <w:rPr>
                <w:rFonts w:cs="Arial"/>
                <w:szCs w:val="22"/>
                <w:lang w:val="uk-UA"/>
              </w:rPr>
              <w:t>Плавна робота та копіювання з</w:t>
            </w:r>
            <w:r w:rsidR="008B2747" w:rsidRPr="00034B3B">
              <w:rPr>
                <w:rFonts w:cs="Arial"/>
                <w:szCs w:val="22"/>
                <w:lang w:val="ru-RU"/>
              </w:rPr>
              <w:t xml:space="preserve"> </w:t>
            </w:r>
            <w:r w:rsidR="007A7697">
              <w:rPr>
                <w:rFonts w:cs="Arial"/>
                <w:szCs w:val="22"/>
                <w:lang w:val="de-DE"/>
              </w:rPr>
              <w:t>FLOWTAST</w:t>
            </w:r>
            <w:r w:rsidR="008B2747" w:rsidRPr="00034B3B">
              <w:rPr>
                <w:rFonts w:cs="Arial"/>
                <w:szCs w:val="22"/>
                <w:lang w:val="ru-RU"/>
              </w:rPr>
              <w:t xml:space="preserve">, </w:t>
            </w:r>
            <w:r>
              <w:rPr>
                <w:rFonts w:cs="Arial"/>
                <w:szCs w:val="22"/>
                <w:lang w:val="uk-UA"/>
              </w:rPr>
              <w:t>лижа</w:t>
            </w:r>
          </w:p>
        </w:tc>
        <w:tc>
          <w:tcPr>
            <w:tcW w:w="4531" w:type="dxa"/>
          </w:tcPr>
          <w:p w14:paraId="65F32D87" w14:textId="25FC758C" w:rsidR="008B2747" w:rsidRPr="00093EB9" w:rsidRDefault="00093EB9" w:rsidP="008B2747">
            <w:pPr>
              <w:jc w:val="center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lang w:val="uk-UA"/>
              </w:rPr>
              <w:t>Рівномірне копіювання поверхні по всій робочій ширині</w:t>
            </w:r>
          </w:p>
        </w:tc>
      </w:tr>
      <w:tr w:rsidR="008B2747" w:rsidRPr="00B23977" w14:paraId="6A3A131D" w14:textId="77777777" w:rsidTr="008B2747">
        <w:tc>
          <w:tcPr>
            <w:tcW w:w="4531" w:type="dxa"/>
          </w:tcPr>
          <w:p w14:paraId="09FB5E9E" w14:textId="3003F5E0" w:rsidR="008B2747" w:rsidRPr="00B23977" w:rsidRDefault="00FF2045" w:rsidP="008B2747">
            <w:pPr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hyperlink r:id="rId9" w:history="1"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https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www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poettinger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at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de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at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Newsroom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Pressebild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/4337</w:t>
              </w:r>
            </w:hyperlink>
          </w:p>
        </w:tc>
        <w:tc>
          <w:tcPr>
            <w:tcW w:w="4531" w:type="dxa"/>
          </w:tcPr>
          <w:p w14:paraId="0B6985AE" w14:textId="5BDC883F" w:rsidR="008B2747" w:rsidRPr="00B23977" w:rsidRDefault="00FF2045" w:rsidP="008B2747">
            <w:pPr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hyperlink r:id="rId10" w:history="1"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https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www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poettinger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at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de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at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Newsroom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8B2747" w:rsidRPr="008B2747">
                <w:rPr>
                  <w:color w:val="0000FF"/>
                  <w:sz w:val="20"/>
                  <w:szCs w:val="20"/>
                  <w:u w:val="single"/>
                  <w:lang w:val="de-DE"/>
                </w:rPr>
                <w:t>Pressebild</w:t>
              </w:r>
              <w:r w:rsidR="008B2747" w:rsidRPr="00B23977">
                <w:rPr>
                  <w:color w:val="0000FF"/>
                  <w:sz w:val="20"/>
                  <w:szCs w:val="20"/>
                  <w:u w:val="single"/>
                  <w:lang w:val="ru-RU"/>
                </w:rPr>
                <w:t>/4338</w:t>
              </w:r>
            </w:hyperlink>
          </w:p>
        </w:tc>
      </w:tr>
    </w:tbl>
    <w:p w14:paraId="2B163AB2" w14:textId="0ED67B6F" w:rsidR="00BB1E8B" w:rsidRPr="00B23977" w:rsidRDefault="00BB1E8B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A340C3" w:rsidRPr="00B23977" w14:paraId="360021B4" w14:textId="77777777" w:rsidTr="00705FF0">
        <w:tc>
          <w:tcPr>
            <w:tcW w:w="4661" w:type="dxa"/>
          </w:tcPr>
          <w:p w14:paraId="179BDC49" w14:textId="2531D74D" w:rsidR="00A340C3" w:rsidRPr="00B23977" w:rsidRDefault="00A340C3" w:rsidP="008B2747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661" w:type="dxa"/>
          </w:tcPr>
          <w:p w14:paraId="515E9ED5" w14:textId="5A39E4B8" w:rsidR="00A340C3" w:rsidRPr="00B23977" w:rsidRDefault="00A340C3" w:rsidP="00A340C3">
            <w:pPr>
              <w:ind w:right="34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3E19C571" w14:textId="77777777" w:rsidR="00F514CE" w:rsidRPr="00B23977" w:rsidRDefault="00F514CE" w:rsidP="00F514CE">
      <w:pPr>
        <w:spacing w:line="360" w:lineRule="auto"/>
        <w:jc w:val="both"/>
        <w:rPr>
          <w:rFonts w:cs="Arial"/>
          <w:szCs w:val="22"/>
          <w:lang w:val="ru-RU"/>
        </w:rPr>
      </w:pPr>
    </w:p>
    <w:p w14:paraId="7DB84BBA" w14:textId="0D26B96E" w:rsidR="00CB2D2C" w:rsidRPr="00093EB9" w:rsidRDefault="00093EB9" w:rsidP="007B12BD">
      <w:pPr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uk-UA"/>
        </w:rPr>
        <w:t>Інші оптимізовані до друку фото</w:t>
      </w:r>
      <w:r w:rsidR="00CB2D2C" w:rsidRPr="00093EB9">
        <w:rPr>
          <w:rFonts w:cs="Arial"/>
          <w:sz w:val="24"/>
          <w:szCs w:val="22"/>
          <w:lang w:val="ru-RU"/>
        </w:rPr>
        <w:t xml:space="preserve">: </w:t>
      </w:r>
      <w:r w:rsidR="00CB2D2C" w:rsidRPr="00CB2D2C">
        <w:rPr>
          <w:rFonts w:cs="Arial"/>
          <w:sz w:val="24"/>
          <w:szCs w:val="22"/>
          <w:lang w:val="de-DE"/>
        </w:rPr>
        <w:t>http</w:t>
      </w:r>
      <w:r w:rsidR="00CB2D2C" w:rsidRPr="00093EB9">
        <w:rPr>
          <w:rFonts w:cs="Arial"/>
          <w:sz w:val="24"/>
          <w:szCs w:val="22"/>
          <w:lang w:val="ru-RU"/>
        </w:rPr>
        <w:t>://</w:t>
      </w:r>
      <w:r w:rsidR="00CB2D2C" w:rsidRPr="00CB2D2C">
        <w:rPr>
          <w:rFonts w:cs="Arial"/>
          <w:sz w:val="24"/>
          <w:szCs w:val="22"/>
          <w:lang w:val="de-DE"/>
        </w:rPr>
        <w:t>www</w:t>
      </w:r>
      <w:r w:rsidR="00CB2D2C" w:rsidRPr="00093EB9">
        <w:rPr>
          <w:rFonts w:cs="Arial"/>
          <w:sz w:val="24"/>
          <w:szCs w:val="22"/>
          <w:lang w:val="ru-RU"/>
        </w:rPr>
        <w:t>.</w:t>
      </w:r>
      <w:r w:rsidR="00CB2D2C" w:rsidRPr="00CB2D2C">
        <w:rPr>
          <w:rFonts w:cs="Arial"/>
          <w:sz w:val="24"/>
          <w:szCs w:val="22"/>
          <w:lang w:val="de-DE"/>
        </w:rPr>
        <w:t>poettinger</w:t>
      </w:r>
      <w:r w:rsidR="00CB2D2C" w:rsidRPr="00093EB9">
        <w:rPr>
          <w:rFonts w:cs="Arial"/>
          <w:sz w:val="24"/>
          <w:szCs w:val="22"/>
          <w:lang w:val="ru-RU"/>
        </w:rPr>
        <w:t>.</w:t>
      </w:r>
      <w:r w:rsidR="00CB2D2C" w:rsidRPr="00CB2D2C">
        <w:rPr>
          <w:rFonts w:cs="Arial"/>
          <w:sz w:val="24"/>
          <w:szCs w:val="22"/>
          <w:lang w:val="de-DE"/>
        </w:rPr>
        <w:t>at</w:t>
      </w:r>
      <w:r w:rsidR="00CB2D2C" w:rsidRPr="00093EB9">
        <w:rPr>
          <w:rFonts w:cs="Arial"/>
          <w:sz w:val="24"/>
          <w:szCs w:val="22"/>
          <w:lang w:val="ru-RU"/>
        </w:rPr>
        <w:t>/</w:t>
      </w:r>
      <w:r w:rsidR="00CB2D2C" w:rsidRPr="00CB2D2C">
        <w:rPr>
          <w:rFonts w:cs="Arial"/>
          <w:sz w:val="24"/>
          <w:szCs w:val="22"/>
          <w:lang w:val="de-DE"/>
        </w:rPr>
        <w:t>presse</w:t>
      </w:r>
    </w:p>
    <w:p w14:paraId="223E09F2" w14:textId="77777777" w:rsidR="00CB2D2C" w:rsidRPr="00093EB9" w:rsidRDefault="00CB2D2C" w:rsidP="00F514CE">
      <w:pPr>
        <w:spacing w:line="360" w:lineRule="auto"/>
        <w:jc w:val="both"/>
        <w:rPr>
          <w:rFonts w:cs="Arial"/>
          <w:szCs w:val="22"/>
          <w:lang w:val="ru-RU"/>
        </w:rPr>
      </w:pPr>
    </w:p>
    <w:sectPr w:rsidR="00CB2D2C" w:rsidRPr="00093EB9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19B8D" w14:textId="77777777" w:rsidR="00FF2045" w:rsidRDefault="00FF2045" w:rsidP="00A92099">
      <w:r>
        <w:separator/>
      </w:r>
    </w:p>
  </w:endnote>
  <w:endnote w:type="continuationSeparator" w:id="0">
    <w:p w14:paraId="68A6EFFC" w14:textId="77777777" w:rsidR="00FF2045" w:rsidRDefault="00FF2045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B9BC1" w14:textId="77777777" w:rsidR="00796525" w:rsidRPr="00796525" w:rsidRDefault="00796525" w:rsidP="00F514CE">
    <w:pPr>
      <w:rPr>
        <w:rFonts w:cs="Arial"/>
        <w:b/>
        <w:sz w:val="18"/>
        <w:szCs w:val="18"/>
        <w:lang w:val="de-DE"/>
      </w:rPr>
    </w:pPr>
  </w:p>
  <w:p w14:paraId="167BEF54" w14:textId="77777777" w:rsidR="00815A9B" w:rsidRPr="00457BA9" w:rsidRDefault="00815A9B" w:rsidP="00815A9B">
    <w:pPr>
      <w:rPr>
        <w:rFonts w:cs="Arial"/>
        <w:sz w:val="18"/>
        <w:szCs w:val="18"/>
        <w:lang w:val="de-DE"/>
      </w:rPr>
    </w:pPr>
    <w:r w:rsidRPr="00457BA9">
      <w:rPr>
        <w:rFonts w:cs="Arial"/>
        <w:b/>
        <w:sz w:val="18"/>
        <w:szCs w:val="18"/>
        <w:lang w:val="de-DE"/>
      </w:rPr>
      <w:t>PÖTTINGER Landtechnik GmbH – Unternehmenskommunikation</w:t>
    </w:r>
    <w:r w:rsidRPr="00457BA9">
      <w:rPr>
        <w:rFonts w:cs="Arial"/>
        <w:b/>
        <w:sz w:val="18"/>
        <w:szCs w:val="18"/>
        <w:lang w:val="uk-UA"/>
      </w:rPr>
      <w:t xml:space="preserve"> / </w:t>
    </w:r>
    <w:r w:rsidRPr="00457BA9">
      <w:rPr>
        <w:rFonts w:cs="Arial"/>
        <w:sz w:val="18"/>
        <w:szCs w:val="18"/>
        <w:lang w:val="de-DE"/>
      </w:rPr>
      <w:t>Inge Steibl, Industriegelände 1, A-4710 Grieskirchen</w:t>
    </w:r>
    <w:r w:rsidRPr="00457BA9">
      <w:rPr>
        <w:rFonts w:cs="Arial"/>
        <w:sz w:val="18"/>
        <w:szCs w:val="18"/>
        <w:lang w:val="uk-UA"/>
      </w:rPr>
      <w:t xml:space="preserve"> / </w:t>
    </w:r>
    <w:r w:rsidRPr="00457BA9">
      <w:rPr>
        <w:rFonts w:cs="Arial"/>
        <w:sz w:val="18"/>
        <w:szCs w:val="18"/>
        <w:lang w:val="de-DE"/>
      </w:rPr>
      <w:t xml:space="preserve">Tel.: +43 7248 600-2415, E-Mail: </w:t>
    </w:r>
    <w:hyperlink r:id="rId1" w:history="1">
      <w:r w:rsidRPr="00457BA9">
        <w:rPr>
          <w:rStyle w:val="aa"/>
          <w:rFonts w:eastAsiaTheme="majorEastAsia" w:cs="Arial"/>
          <w:sz w:val="18"/>
          <w:szCs w:val="18"/>
          <w:lang w:val="de-DE"/>
        </w:rPr>
        <w:t>inge.steibl@poettinger.at</w:t>
      </w:r>
    </w:hyperlink>
    <w:r w:rsidRPr="00457BA9">
      <w:rPr>
        <w:rFonts w:cs="Arial"/>
        <w:sz w:val="18"/>
        <w:szCs w:val="18"/>
        <w:lang w:val="de-DE"/>
      </w:rPr>
      <w:t xml:space="preserve">, </w:t>
    </w:r>
    <w:hyperlink r:id="rId2" w:history="1">
      <w:r w:rsidRPr="00457BA9">
        <w:rPr>
          <w:rStyle w:val="aa"/>
          <w:rFonts w:eastAsiaTheme="majorEastAsia" w:cs="Arial"/>
          <w:sz w:val="18"/>
          <w:szCs w:val="18"/>
          <w:lang w:val="de-DE"/>
        </w:rPr>
        <w:t>www.poettinger.at</w:t>
      </w:r>
    </w:hyperlink>
  </w:p>
  <w:p w14:paraId="522A74CD" w14:textId="1C73B52A" w:rsidR="00F05C97" w:rsidRPr="00815A9B" w:rsidRDefault="00815A9B" w:rsidP="00815A9B">
    <w:pPr>
      <w:rPr>
        <w:rFonts w:cs="Arial"/>
        <w:sz w:val="18"/>
        <w:szCs w:val="18"/>
        <w:lang w:val="ru-RU"/>
      </w:rPr>
    </w:pPr>
    <w:r w:rsidRPr="00457BA9">
      <w:rPr>
        <w:rFonts w:cs="Arial"/>
        <w:b/>
        <w:sz w:val="18"/>
        <w:szCs w:val="18"/>
        <w:lang w:val="uk-UA"/>
      </w:rPr>
      <w:t>ТОВ ПЬОТІНГЕР УКРАЇНА</w:t>
    </w:r>
    <w:r w:rsidRPr="00457BA9">
      <w:rPr>
        <w:rFonts w:cs="Arial"/>
        <w:b/>
        <w:sz w:val="18"/>
        <w:szCs w:val="18"/>
        <w:lang w:val="ru-RU"/>
      </w:rPr>
      <w:t xml:space="preserve"> –</w:t>
    </w:r>
    <w:r w:rsidRPr="00457BA9">
      <w:rPr>
        <w:rFonts w:cs="Arial"/>
        <w:b/>
        <w:sz w:val="18"/>
        <w:szCs w:val="18"/>
        <w:lang w:val="uk-UA"/>
      </w:rPr>
      <w:t xml:space="preserve"> Відділ маркетингу / Кот Наталія</w:t>
    </w:r>
    <w:r w:rsidRPr="00457BA9">
      <w:rPr>
        <w:rFonts w:cs="Arial"/>
        <w:sz w:val="18"/>
        <w:szCs w:val="18"/>
        <w:lang w:val="ru-RU"/>
      </w:rPr>
      <w:t xml:space="preserve">, </w:t>
    </w:r>
    <w:r w:rsidRPr="00457BA9">
      <w:rPr>
        <w:rFonts w:cs="Arial"/>
        <w:sz w:val="18"/>
        <w:szCs w:val="18"/>
        <w:lang w:val="uk-UA"/>
      </w:rPr>
      <w:t>а/с 167, м. Бориспіль, 08301 /  Тел.:</w:t>
    </w:r>
    <w:r w:rsidRPr="00457BA9">
      <w:rPr>
        <w:rFonts w:cs="Arial"/>
        <w:sz w:val="18"/>
        <w:szCs w:val="18"/>
        <w:lang w:val="ru-RU"/>
      </w:rPr>
      <w:t xml:space="preserve"> +38 067 353 61 81, </w:t>
    </w:r>
    <w:r w:rsidRPr="00457BA9">
      <w:rPr>
        <w:rFonts w:cs="Arial"/>
        <w:sz w:val="18"/>
        <w:szCs w:val="18"/>
      </w:rPr>
      <w:t>E</w:t>
    </w:r>
    <w:r w:rsidRPr="00457BA9">
      <w:rPr>
        <w:rFonts w:cs="Arial"/>
        <w:sz w:val="18"/>
        <w:szCs w:val="18"/>
        <w:lang w:val="ru-RU"/>
      </w:rPr>
      <w:t>-</w:t>
    </w:r>
    <w:r w:rsidRPr="00457BA9">
      <w:rPr>
        <w:rFonts w:cs="Arial"/>
        <w:sz w:val="18"/>
        <w:szCs w:val="18"/>
      </w:rPr>
      <w:t>Mail</w:t>
    </w:r>
    <w:r w:rsidRPr="00457BA9">
      <w:rPr>
        <w:rFonts w:cs="Arial"/>
        <w:sz w:val="18"/>
        <w:szCs w:val="18"/>
        <w:lang w:val="ru-RU"/>
      </w:rPr>
      <w:t xml:space="preserve">: </w:t>
    </w:r>
    <w:hyperlink r:id="rId3" w:history="1">
      <w:r w:rsidRPr="00457BA9">
        <w:rPr>
          <w:rStyle w:val="aa"/>
          <w:rFonts w:eastAsiaTheme="majorEastAsia" w:cs="Arial"/>
          <w:sz w:val="18"/>
          <w:szCs w:val="18"/>
          <w:lang w:val="ru-RU"/>
        </w:rPr>
        <w:t>nataliia.kot@poettinger.at</w:t>
      </w:r>
    </w:hyperlink>
    <w:r w:rsidRPr="00457BA9">
      <w:rPr>
        <w:rFonts w:cs="Arial"/>
        <w:sz w:val="18"/>
        <w:szCs w:val="18"/>
        <w:lang w:val="ru-RU"/>
      </w:rPr>
      <w:t xml:space="preserve">, </w:t>
    </w:r>
    <w:hyperlink r:id="rId4" w:history="1">
      <w:r w:rsidRPr="00457BA9">
        <w:rPr>
          <w:rStyle w:val="aa"/>
          <w:rFonts w:eastAsiaTheme="majorEastAsia" w:cs="Arial"/>
          <w:sz w:val="18"/>
          <w:szCs w:val="18"/>
          <w:lang w:val="ru-RU"/>
        </w:rPr>
        <w:t>https://www.poettinger.at/uk_ua</w:t>
      </w:r>
    </w:hyperlink>
    <w:r w:rsidRPr="00457BA9">
      <w:rPr>
        <w:rFonts w:cs="Arial"/>
        <w:sz w:val="18"/>
        <w:szCs w:val="18"/>
        <w:lang w:val="ru-RU"/>
      </w:rPr>
      <w:t xml:space="preserve"> </w:t>
    </w:r>
    <w:r w:rsidRPr="00815A9B">
      <w:rPr>
        <w:rFonts w:cs="Arial"/>
        <w:sz w:val="18"/>
        <w:szCs w:val="18"/>
        <w:lang w:val="ru-RU"/>
      </w:rPr>
      <w:t xml:space="preserve">  </w:t>
    </w:r>
    <w:r w:rsidR="00AB6584" w:rsidRPr="00815A9B">
      <w:rPr>
        <w:rFonts w:cs="Arial"/>
        <w:sz w:val="18"/>
        <w:szCs w:val="18"/>
        <w:lang w:val="ru-RU"/>
      </w:rPr>
      <w:tab/>
      <w:t xml:space="preserve">   </w:t>
    </w:r>
    <w:r w:rsidR="007A19D3" w:rsidRPr="00815A9B">
      <w:rPr>
        <w:rFonts w:cs="Arial"/>
        <w:sz w:val="18"/>
        <w:szCs w:val="18"/>
        <w:lang w:val="ru-RU"/>
      </w:rPr>
      <w:t xml:space="preserve">                          </w:t>
    </w:r>
    <w:r w:rsidR="00AB6584" w:rsidRPr="00815A9B">
      <w:rPr>
        <w:rFonts w:cs="Arial"/>
        <w:sz w:val="18"/>
        <w:szCs w:val="18"/>
        <w:lang w:val="ru-RU"/>
      </w:rPr>
      <w:t xml:space="preserve">     </w:t>
    </w:r>
    <w:r w:rsidR="00F07A05" w:rsidRPr="00AB6584">
      <w:rPr>
        <w:rFonts w:cs="Arial"/>
        <w:sz w:val="18"/>
        <w:szCs w:val="18"/>
        <w:lang w:val="de-DE"/>
      </w:rPr>
      <w:fldChar w:fldCharType="begin"/>
    </w:r>
    <w:r w:rsidR="00AB6584" w:rsidRPr="00815A9B">
      <w:rPr>
        <w:rFonts w:cs="Arial"/>
        <w:sz w:val="18"/>
        <w:szCs w:val="18"/>
        <w:lang w:val="ru-RU"/>
      </w:rPr>
      <w:instrText xml:space="preserve"> </w:instrText>
    </w:r>
    <w:r w:rsidR="00AB6584" w:rsidRPr="00AB6584">
      <w:rPr>
        <w:rFonts w:cs="Arial"/>
        <w:sz w:val="18"/>
        <w:szCs w:val="18"/>
        <w:lang w:val="de-DE"/>
      </w:rPr>
      <w:instrText>PAGE</w:instrText>
    </w:r>
    <w:r w:rsidR="00AB6584" w:rsidRPr="00815A9B">
      <w:rPr>
        <w:rFonts w:cs="Arial"/>
        <w:sz w:val="18"/>
        <w:szCs w:val="18"/>
        <w:lang w:val="ru-RU"/>
      </w:rPr>
      <w:instrText xml:space="preserve">   \* </w:instrText>
    </w:r>
    <w:r w:rsidR="00AB6584" w:rsidRPr="00AB6584">
      <w:rPr>
        <w:rFonts w:cs="Arial"/>
        <w:sz w:val="18"/>
        <w:szCs w:val="18"/>
        <w:lang w:val="de-DE"/>
      </w:rPr>
      <w:instrText>MERGEFORMAT</w:instrText>
    </w:r>
    <w:r w:rsidR="00AB6584" w:rsidRPr="00815A9B">
      <w:rPr>
        <w:rFonts w:cs="Arial"/>
        <w:sz w:val="18"/>
        <w:szCs w:val="18"/>
        <w:lang w:val="ru-RU"/>
      </w:rPr>
      <w:instrText xml:space="preserve"> </w:instrText>
    </w:r>
    <w:r w:rsidR="00F07A05" w:rsidRPr="00AB6584">
      <w:rPr>
        <w:rFonts w:cs="Arial"/>
        <w:sz w:val="18"/>
        <w:szCs w:val="18"/>
        <w:lang w:val="de-DE"/>
      </w:rPr>
      <w:fldChar w:fldCharType="separate"/>
    </w:r>
    <w:r w:rsidR="00801CDD" w:rsidRPr="00815A9B">
      <w:rPr>
        <w:rFonts w:cs="Arial"/>
        <w:noProof/>
        <w:sz w:val="18"/>
        <w:szCs w:val="18"/>
        <w:lang w:val="ru-RU"/>
      </w:rPr>
      <w:t>2</w:t>
    </w:r>
    <w:r w:rsidR="00F07A05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041F9" w14:textId="77777777" w:rsidR="00FF2045" w:rsidRDefault="00FF2045" w:rsidP="00A92099">
      <w:r>
        <w:separator/>
      </w:r>
    </w:p>
  </w:footnote>
  <w:footnote w:type="continuationSeparator" w:id="0">
    <w:p w14:paraId="1141EBFF" w14:textId="77777777" w:rsidR="00FF2045" w:rsidRDefault="00FF2045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FAE2" w14:textId="6DC74598" w:rsidR="0033632A" w:rsidRDefault="0033632A" w:rsidP="00F2555A">
    <w:pPr>
      <w:spacing w:line="360" w:lineRule="auto"/>
      <w:rPr>
        <w:rFonts w:cs="Arial"/>
        <w:sz w:val="24"/>
        <w:lang w:val="de-DE"/>
      </w:rPr>
    </w:pPr>
  </w:p>
  <w:p w14:paraId="2A53F170" w14:textId="62D3BC64" w:rsidR="0033632A" w:rsidRPr="00815A9B" w:rsidRDefault="00815A9B" w:rsidP="00796525">
    <w:pPr>
      <w:tabs>
        <w:tab w:val="left" w:pos="8265"/>
      </w:tabs>
      <w:spacing w:line="360" w:lineRule="auto"/>
      <w:rPr>
        <w:rFonts w:cs="Arial"/>
        <w:b/>
        <w:sz w:val="24"/>
        <w:lang w:val="uk-UA"/>
      </w:rPr>
    </w:pPr>
    <w:r>
      <w:rPr>
        <w:rFonts w:cs="Arial"/>
        <w:b/>
        <w:sz w:val="24"/>
        <w:lang w:val="uk-UA"/>
      </w:rPr>
      <w:t>Прес-реліз</w:t>
    </w:r>
    <w:r>
      <w:rPr>
        <w:rFonts w:cs="Arial"/>
        <w:b/>
        <w:sz w:val="24"/>
        <w:lang w:val="de-DE"/>
      </w:rPr>
      <w:t xml:space="preserve">              </w:t>
    </w:r>
    <w:r w:rsidR="001E09FE">
      <w:rPr>
        <w:rFonts w:cs="Arial"/>
        <w:b/>
        <w:sz w:val="24"/>
        <w:lang w:val="de-DE"/>
      </w:rPr>
      <w:t xml:space="preserve">                                                  </w:t>
    </w:r>
    <w:r w:rsidR="001E09FE" w:rsidRPr="009B0515">
      <w:rPr>
        <w:rFonts w:cs="Arial"/>
        <w:b/>
        <w:noProof/>
        <w:sz w:val="24"/>
        <w:lang w:val="de-DE" w:eastAsia="de-DE"/>
      </w:rPr>
      <w:drawing>
        <wp:inline distT="0" distB="0" distL="0" distR="0" wp14:anchorId="0CA5ABAE" wp14:editId="4AB7F067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620CC2" w14:textId="77777777" w:rsidR="00796525" w:rsidRPr="00563BB7" w:rsidRDefault="00796525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FE"/>
    <w:rsid w:val="0000763A"/>
    <w:rsid w:val="00024B68"/>
    <w:rsid w:val="00034B3B"/>
    <w:rsid w:val="00093EB9"/>
    <w:rsid w:val="00155C94"/>
    <w:rsid w:val="001A7EDC"/>
    <w:rsid w:val="001B119C"/>
    <w:rsid w:val="001E09FE"/>
    <w:rsid w:val="001F09DE"/>
    <w:rsid w:val="001F2660"/>
    <w:rsid w:val="00214F8E"/>
    <w:rsid w:val="0033632A"/>
    <w:rsid w:val="003879E1"/>
    <w:rsid w:val="00393EF1"/>
    <w:rsid w:val="003A6B12"/>
    <w:rsid w:val="003B6E17"/>
    <w:rsid w:val="00475180"/>
    <w:rsid w:val="00475F1D"/>
    <w:rsid w:val="004A4D6F"/>
    <w:rsid w:val="004D51C0"/>
    <w:rsid w:val="005039B8"/>
    <w:rsid w:val="00553987"/>
    <w:rsid w:val="00563BB7"/>
    <w:rsid w:val="006A4259"/>
    <w:rsid w:val="006F5D8B"/>
    <w:rsid w:val="0079351D"/>
    <w:rsid w:val="00796525"/>
    <w:rsid w:val="007A19D3"/>
    <w:rsid w:val="007A7697"/>
    <w:rsid w:val="007B12BD"/>
    <w:rsid w:val="007B4598"/>
    <w:rsid w:val="007C745B"/>
    <w:rsid w:val="00801CDD"/>
    <w:rsid w:val="0081122D"/>
    <w:rsid w:val="00815A9B"/>
    <w:rsid w:val="008857FE"/>
    <w:rsid w:val="008B2747"/>
    <w:rsid w:val="00930D86"/>
    <w:rsid w:val="00965677"/>
    <w:rsid w:val="009D2DFE"/>
    <w:rsid w:val="00A340C3"/>
    <w:rsid w:val="00A53612"/>
    <w:rsid w:val="00A622F7"/>
    <w:rsid w:val="00A65772"/>
    <w:rsid w:val="00A92099"/>
    <w:rsid w:val="00AA0FD7"/>
    <w:rsid w:val="00AB6584"/>
    <w:rsid w:val="00AC3755"/>
    <w:rsid w:val="00AD19E4"/>
    <w:rsid w:val="00AF3C1D"/>
    <w:rsid w:val="00B172F3"/>
    <w:rsid w:val="00B23977"/>
    <w:rsid w:val="00B56001"/>
    <w:rsid w:val="00B95727"/>
    <w:rsid w:val="00BB1E8B"/>
    <w:rsid w:val="00C22754"/>
    <w:rsid w:val="00C45D83"/>
    <w:rsid w:val="00C537EE"/>
    <w:rsid w:val="00C87299"/>
    <w:rsid w:val="00C94473"/>
    <w:rsid w:val="00CB2C5F"/>
    <w:rsid w:val="00CB2D2C"/>
    <w:rsid w:val="00CD0EAF"/>
    <w:rsid w:val="00DB042E"/>
    <w:rsid w:val="00DD1F48"/>
    <w:rsid w:val="00E524EB"/>
    <w:rsid w:val="00E663BF"/>
    <w:rsid w:val="00EF046D"/>
    <w:rsid w:val="00F05C97"/>
    <w:rsid w:val="00F07A05"/>
    <w:rsid w:val="00F2555A"/>
    <w:rsid w:val="00F514CE"/>
    <w:rsid w:val="00F523EB"/>
    <w:rsid w:val="00FB4FD3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87C9A"/>
  <w15:docId w15:val="{81EEE012-6533-4789-BDA1-4D7898EE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A65772"/>
    <w:pPr>
      <w:ind w:left="720"/>
      <w:contextualSpacing/>
    </w:pPr>
  </w:style>
  <w:style w:type="character" w:styleId="a4">
    <w:name w:val="Book Title"/>
    <w:basedOn w:val="a0"/>
    <w:uiPriority w:val="33"/>
    <w:qFormat/>
    <w:rsid w:val="00A65772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a6">
    <w:name w:val="header"/>
    <w:basedOn w:val="a"/>
    <w:link w:val="a7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aa">
    <w:name w:val="Hyperlink"/>
    <w:basedOn w:val="a0"/>
    <w:rsid w:val="007C745B"/>
    <w:rPr>
      <w:color w:val="0000FF"/>
      <w:u w:val="single"/>
    </w:rPr>
  </w:style>
  <w:style w:type="table" w:styleId="ab">
    <w:name w:val="Table Grid"/>
    <w:basedOn w:val="a1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ae">
    <w:name w:val="FollowedHyperlink"/>
    <w:basedOn w:val="a0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oettinger.at/de_at/Newsroom/Pressebild/4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33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Relationship Id="rId4" Type="http://schemas.openxmlformats.org/officeDocument/2006/relationships/hyperlink" Target="https://www.poettinger.at/uk_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6A43E-C37A-4915-9D90-2E9F1A6E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FLOWTAST</vt:lpstr>
      <vt:lpstr>FLOWTAST</vt:lpstr>
    </vt:vector>
  </TitlesOfParts>
  <Company>PÖTTINGER Landtechnik GmbH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FLOWTAST</dc:title>
  <dc:creator>steiing</dc:creator>
  <cp:lastModifiedBy>Наталия Кот</cp:lastModifiedBy>
  <cp:revision>14</cp:revision>
  <cp:lastPrinted>2019-10-28T13:15:00Z</cp:lastPrinted>
  <dcterms:created xsi:type="dcterms:W3CDTF">2019-08-26T07:42:00Z</dcterms:created>
  <dcterms:modified xsi:type="dcterms:W3CDTF">2019-10-29T10:57:00Z</dcterms:modified>
</cp:coreProperties>
</file>