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3B70" w14:textId="53017881" w:rsidR="002F3A42" w:rsidRPr="002F3A42" w:rsidRDefault="00847504" w:rsidP="00305161">
      <w:pPr>
        <w:spacing w:line="360" w:lineRule="auto"/>
        <w:rPr>
          <w:rFonts w:cs="Arial"/>
          <w:color w:val="808080" w:themeColor="background1" w:themeShade="80"/>
          <w:sz w:val="32"/>
          <w:szCs w:val="32"/>
          <w:lang w:val="de-AT"/>
        </w:rPr>
      </w:pPr>
      <w:r>
        <w:rPr>
          <w:rFonts w:cs="Arial"/>
          <w:color w:val="808080" w:themeColor="background1" w:themeShade="80"/>
          <w:sz w:val="32"/>
          <w:szCs w:val="32"/>
          <w:lang w:val="de-AT"/>
        </w:rPr>
        <w:t>G</w:t>
      </w:r>
      <w:r w:rsidR="002F3A42" w:rsidRPr="002F3A42">
        <w:rPr>
          <w:rFonts w:cs="Arial"/>
          <w:color w:val="808080" w:themeColor="background1" w:themeShade="80"/>
          <w:sz w:val="32"/>
          <w:szCs w:val="32"/>
          <w:lang w:val="de-AT"/>
        </w:rPr>
        <w:t>eschäftsbericht</w:t>
      </w:r>
      <w:r w:rsidR="0071705F">
        <w:rPr>
          <w:rFonts w:cs="Arial"/>
          <w:color w:val="808080" w:themeColor="background1" w:themeShade="80"/>
          <w:sz w:val="32"/>
          <w:szCs w:val="32"/>
          <w:lang w:val="de-AT"/>
        </w:rPr>
        <w:t xml:space="preserve"> 2022/2023</w:t>
      </w:r>
    </w:p>
    <w:p w14:paraId="0A717E3C" w14:textId="464F7869" w:rsidR="006F785A" w:rsidRPr="00BB2F92" w:rsidRDefault="006F785A" w:rsidP="006F785A">
      <w:pPr>
        <w:spacing w:line="360" w:lineRule="auto"/>
        <w:rPr>
          <w:rFonts w:cs="Arial"/>
          <w:sz w:val="40"/>
          <w:szCs w:val="40"/>
          <w:lang w:val="de-AT"/>
        </w:rPr>
      </w:pPr>
      <w:r w:rsidRPr="00BB2F92">
        <w:rPr>
          <w:rFonts w:cs="Arial"/>
          <w:sz w:val="40"/>
          <w:szCs w:val="40"/>
          <w:lang w:val="de-AT"/>
        </w:rPr>
        <w:t>Pöttinger</w:t>
      </w:r>
      <w:r w:rsidR="002D1DE4" w:rsidRPr="00BB2F92">
        <w:rPr>
          <w:rFonts w:cs="Arial"/>
          <w:sz w:val="40"/>
          <w:szCs w:val="40"/>
          <w:lang w:val="de-AT"/>
        </w:rPr>
        <w:t xml:space="preserve"> weiterhin auf </w:t>
      </w:r>
      <w:r w:rsidR="0013697B">
        <w:rPr>
          <w:rFonts w:cs="Arial"/>
          <w:sz w:val="40"/>
          <w:szCs w:val="40"/>
          <w:lang w:val="de-AT"/>
        </w:rPr>
        <w:t>Wachstums</w:t>
      </w:r>
      <w:r w:rsidR="00271E87">
        <w:rPr>
          <w:rFonts w:cs="Arial"/>
          <w:sz w:val="40"/>
          <w:szCs w:val="40"/>
          <w:lang w:val="de-AT"/>
        </w:rPr>
        <w:t>k</w:t>
      </w:r>
      <w:r w:rsidR="002D1DE4" w:rsidRPr="00BB2F92">
        <w:rPr>
          <w:rFonts w:cs="Arial"/>
          <w:sz w:val="40"/>
          <w:szCs w:val="40"/>
          <w:lang w:val="de-AT"/>
        </w:rPr>
        <w:t>urs</w:t>
      </w:r>
      <w:r w:rsidR="00A81009">
        <w:rPr>
          <w:rFonts w:cs="Arial"/>
          <w:sz w:val="40"/>
          <w:szCs w:val="40"/>
          <w:lang w:val="de-AT"/>
        </w:rPr>
        <w:t>:</w:t>
      </w:r>
      <w:r w:rsidR="00955820" w:rsidRPr="00BB2F92">
        <w:rPr>
          <w:rFonts w:cs="Arial"/>
          <w:sz w:val="40"/>
          <w:szCs w:val="40"/>
          <w:lang w:val="de-AT"/>
        </w:rPr>
        <w:t xml:space="preserve"> </w:t>
      </w:r>
    </w:p>
    <w:p w14:paraId="075681DB" w14:textId="239DA98D" w:rsidR="00AF39D0" w:rsidRPr="00D00BA0" w:rsidRDefault="00AF39D0" w:rsidP="006F785A">
      <w:pPr>
        <w:spacing w:line="360" w:lineRule="auto"/>
        <w:rPr>
          <w:rFonts w:cs="Arial"/>
          <w:sz w:val="32"/>
          <w:szCs w:val="32"/>
          <w:lang w:val="de-AT"/>
        </w:rPr>
      </w:pPr>
      <w:r w:rsidRPr="0064424A">
        <w:rPr>
          <w:rFonts w:cs="Arial"/>
          <w:sz w:val="32"/>
          <w:szCs w:val="32"/>
          <w:lang w:val="de-AT"/>
        </w:rPr>
        <w:t xml:space="preserve">Umsatz </w:t>
      </w:r>
      <w:r w:rsidRPr="00D00BA0">
        <w:rPr>
          <w:rFonts w:cs="Arial"/>
          <w:sz w:val="32"/>
          <w:szCs w:val="32"/>
          <w:lang w:val="de-AT"/>
        </w:rPr>
        <w:t>auf 6</w:t>
      </w:r>
      <w:r w:rsidR="00E5491D" w:rsidRPr="00D00BA0">
        <w:rPr>
          <w:rFonts w:cs="Arial"/>
          <w:sz w:val="32"/>
          <w:szCs w:val="32"/>
          <w:lang w:val="de-AT"/>
        </w:rPr>
        <w:t>4</w:t>
      </w:r>
      <w:r w:rsidR="005A5BB4" w:rsidRPr="00D00BA0">
        <w:rPr>
          <w:rFonts w:cs="Arial"/>
          <w:sz w:val="32"/>
          <w:szCs w:val="32"/>
          <w:lang w:val="de-AT"/>
        </w:rPr>
        <w:t>1</w:t>
      </w:r>
      <w:r w:rsidRPr="00D00BA0">
        <w:rPr>
          <w:rFonts w:cs="Arial"/>
          <w:sz w:val="32"/>
          <w:szCs w:val="32"/>
          <w:lang w:val="de-AT"/>
        </w:rPr>
        <w:t xml:space="preserve"> Mio. </w:t>
      </w:r>
      <w:r w:rsidR="00C04B89" w:rsidRPr="00D00BA0">
        <w:rPr>
          <w:rFonts w:cs="Arial"/>
          <w:sz w:val="32"/>
          <w:szCs w:val="32"/>
          <w:lang w:val="de-AT"/>
        </w:rPr>
        <w:t>EUR gestiegen</w:t>
      </w:r>
    </w:p>
    <w:p w14:paraId="408B3A71" w14:textId="442F6B91" w:rsidR="006F785A" w:rsidRPr="00D00BA0" w:rsidRDefault="00271E87" w:rsidP="00576B7F">
      <w:pPr>
        <w:spacing w:line="360" w:lineRule="auto"/>
        <w:jc w:val="both"/>
        <w:rPr>
          <w:rFonts w:cs="Arial"/>
          <w:sz w:val="24"/>
          <w:lang w:val="de-AT"/>
        </w:rPr>
      </w:pPr>
      <w:r w:rsidRPr="00D00BA0">
        <w:rPr>
          <w:rFonts w:cs="Arial"/>
          <w:sz w:val="24"/>
          <w:lang w:val="de-AT"/>
        </w:rPr>
        <w:t>Im</w:t>
      </w:r>
      <w:r w:rsidR="006F785A" w:rsidRPr="00D00BA0">
        <w:rPr>
          <w:rFonts w:cs="Arial"/>
          <w:sz w:val="24"/>
          <w:lang w:val="de-AT"/>
        </w:rPr>
        <w:t xml:space="preserve"> Geschäftsjahr 2022/2023 (</w:t>
      </w:r>
      <w:r w:rsidR="00A4125E" w:rsidRPr="00D00BA0">
        <w:rPr>
          <w:rFonts w:cs="Arial"/>
          <w:sz w:val="24"/>
          <w:lang w:val="de-AT"/>
        </w:rPr>
        <w:t xml:space="preserve">Stichtag </w:t>
      </w:r>
      <w:r w:rsidR="00F37851" w:rsidRPr="00D00BA0">
        <w:rPr>
          <w:rFonts w:cs="Arial"/>
          <w:sz w:val="24"/>
          <w:lang w:val="de-AT"/>
        </w:rPr>
        <w:t>3</w:t>
      </w:r>
      <w:r w:rsidR="00A4125E" w:rsidRPr="00D00BA0">
        <w:rPr>
          <w:rFonts w:cs="Arial"/>
          <w:sz w:val="24"/>
          <w:lang w:val="de-AT"/>
        </w:rPr>
        <w:t>1. Juli</w:t>
      </w:r>
      <w:r w:rsidR="006F785A" w:rsidRPr="00D00BA0">
        <w:rPr>
          <w:rFonts w:cs="Arial"/>
          <w:sz w:val="24"/>
          <w:lang w:val="de-AT"/>
        </w:rPr>
        <w:t xml:space="preserve">) </w:t>
      </w:r>
      <w:r w:rsidR="009D4876" w:rsidRPr="00D00BA0">
        <w:rPr>
          <w:rFonts w:cs="Arial"/>
          <w:sz w:val="24"/>
          <w:lang w:val="de-AT"/>
        </w:rPr>
        <w:t xml:space="preserve">konnte </w:t>
      </w:r>
      <w:r w:rsidR="006F785A" w:rsidRPr="00D00BA0">
        <w:rPr>
          <w:rFonts w:cs="Arial"/>
          <w:sz w:val="24"/>
          <w:lang w:val="de-AT"/>
        </w:rPr>
        <w:t xml:space="preserve">das österreichische Familienunternehmen Pöttinger </w:t>
      </w:r>
      <w:r w:rsidR="009D4876" w:rsidRPr="00D00BA0">
        <w:rPr>
          <w:rFonts w:cs="Arial"/>
          <w:sz w:val="24"/>
          <w:lang w:val="de-AT"/>
        </w:rPr>
        <w:t>seinen</w:t>
      </w:r>
      <w:r w:rsidR="006F785A" w:rsidRPr="00D00BA0">
        <w:rPr>
          <w:rFonts w:cs="Arial"/>
          <w:sz w:val="24"/>
          <w:lang w:val="de-AT"/>
        </w:rPr>
        <w:t xml:space="preserve"> stabile</w:t>
      </w:r>
      <w:r w:rsidR="009D4876" w:rsidRPr="00D00BA0">
        <w:rPr>
          <w:rFonts w:cs="Arial"/>
          <w:sz w:val="24"/>
          <w:lang w:val="de-AT"/>
        </w:rPr>
        <w:t>n</w:t>
      </w:r>
      <w:r w:rsidR="006F785A" w:rsidRPr="00D00BA0">
        <w:rPr>
          <w:rFonts w:cs="Arial"/>
          <w:sz w:val="24"/>
          <w:lang w:val="de-AT"/>
        </w:rPr>
        <w:t xml:space="preserve"> Wachstum</w:t>
      </w:r>
      <w:r w:rsidR="00187BE4" w:rsidRPr="00D00BA0">
        <w:rPr>
          <w:rFonts w:cs="Arial"/>
          <w:sz w:val="24"/>
          <w:lang w:val="de-AT"/>
        </w:rPr>
        <w:t>s</w:t>
      </w:r>
      <w:r w:rsidR="009D4876" w:rsidRPr="00D00BA0">
        <w:rPr>
          <w:rFonts w:cs="Arial"/>
          <w:sz w:val="24"/>
          <w:lang w:val="de-AT"/>
        </w:rPr>
        <w:t>kurs fort</w:t>
      </w:r>
      <w:r w:rsidR="00187BE4" w:rsidRPr="00D00BA0">
        <w:rPr>
          <w:rFonts w:cs="Arial"/>
          <w:sz w:val="24"/>
          <w:lang w:val="de-AT"/>
        </w:rPr>
        <w:t>setzen</w:t>
      </w:r>
      <w:r w:rsidR="006F785A" w:rsidRPr="00D00BA0">
        <w:rPr>
          <w:rFonts w:cs="Arial"/>
          <w:sz w:val="24"/>
          <w:lang w:val="de-AT"/>
        </w:rPr>
        <w:t xml:space="preserve">: </w:t>
      </w:r>
      <w:r w:rsidR="00D84F55" w:rsidRPr="00D00BA0">
        <w:rPr>
          <w:rFonts w:cs="Arial"/>
          <w:sz w:val="24"/>
          <w:lang w:val="de-AT"/>
        </w:rPr>
        <w:t xml:space="preserve">Mit einer </w:t>
      </w:r>
      <w:r w:rsidR="00187BE4" w:rsidRPr="00D00BA0">
        <w:rPr>
          <w:rFonts w:cs="Arial"/>
          <w:sz w:val="24"/>
          <w:lang w:val="de-AT"/>
        </w:rPr>
        <w:t xml:space="preserve">abermaligen </w:t>
      </w:r>
      <w:r w:rsidR="00D84F55" w:rsidRPr="00D00BA0">
        <w:rPr>
          <w:rFonts w:cs="Arial"/>
          <w:sz w:val="24"/>
          <w:lang w:val="de-AT"/>
        </w:rPr>
        <w:t xml:space="preserve">Steigerung um </w:t>
      </w:r>
      <w:r w:rsidR="00187BE4" w:rsidRPr="00D00BA0">
        <w:rPr>
          <w:rFonts w:cs="Arial"/>
          <w:sz w:val="24"/>
          <w:lang w:val="de-AT"/>
        </w:rPr>
        <w:t>2</w:t>
      </w:r>
      <w:r w:rsidR="006A3BD3" w:rsidRPr="00D00BA0">
        <w:rPr>
          <w:rFonts w:cs="Arial"/>
          <w:sz w:val="24"/>
          <w:lang w:val="de-AT"/>
        </w:rPr>
        <w:t>6</w:t>
      </w:r>
      <w:r w:rsidR="00B62E7B" w:rsidRPr="00D00BA0">
        <w:rPr>
          <w:rFonts w:cs="Arial"/>
          <w:sz w:val="24"/>
          <w:lang w:val="de-AT"/>
        </w:rPr>
        <w:t>,8</w:t>
      </w:r>
      <w:r w:rsidR="00D30CC2" w:rsidRPr="00D00BA0">
        <w:rPr>
          <w:rFonts w:cs="Arial"/>
          <w:sz w:val="24"/>
          <w:lang w:val="de-AT"/>
        </w:rPr>
        <w:t xml:space="preserve"> Prozent </w:t>
      </w:r>
      <w:r w:rsidR="009A044C" w:rsidRPr="00D00BA0">
        <w:rPr>
          <w:rFonts w:cs="Arial"/>
          <w:sz w:val="24"/>
          <w:lang w:val="de-AT"/>
        </w:rPr>
        <w:t xml:space="preserve">gegenüber dem Vorjahr </w:t>
      </w:r>
      <w:r w:rsidR="00470023" w:rsidRPr="00D00BA0">
        <w:rPr>
          <w:rFonts w:cs="Arial"/>
          <w:sz w:val="24"/>
          <w:lang w:val="de-AT"/>
        </w:rPr>
        <w:t>erwirtschaftete d</w:t>
      </w:r>
      <w:r w:rsidR="00754A08" w:rsidRPr="00D00BA0">
        <w:rPr>
          <w:rFonts w:cs="Arial"/>
          <w:sz w:val="24"/>
          <w:lang w:val="de-AT"/>
        </w:rPr>
        <w:t>er Landtechnikhersteller</w:t>
      </w:r>
      <w:r w:rsidR="00470023" w:rsidRPr="00D00BA0">
        <w:rPr>
          <w:rFonts w:cs="Arial"/>
          <w:sz w:val="24"/>
          <w:lang w:val="de-AT"/>
        </w:rPr>
        <w:t xml:space="preserve"> </w:t>
      </w:r>
      <w:r w:rsidR="00E42327" w:rsidRPr="00D00BA0">
        <w:rPr>
          <w:rFonts w:cs="Arial"/>
          <w:sz w:val="24"/>
          <w:lang w:val="de-AT"/>
        </w:rPr>
        <w:t xml:space="preserve">einen </w:t>
      </w:r>
      <w:r w:rsidR="006F785A" w:rsidRPr="00D00BA0">
        <w:rPr>
          <w:rFonts w:cs="Arial"/>
          <w:sz w:val="24"/>
          <w:lang w:val="de-AT"/>
        </w:rPr>
        <w:t>Umsatz von erfreulichen 6</w:t>
      </w:r>
      <w:r w:rsidR="00E5491D" w:rsidRPr="00D00BA0">
        <w:rPr>
          <w:rFonts w:cs="Arial"/>
          <w:sz w:val="24"/>
          <w:lang w:val="de-AT"/>
        </w:rPr>
        <w:t>4</w:t>
      </w:r>
      <w:r w:rsidR="00B62E7B" w:rsidRPr="00D00BA0">
        <w:rPr>
          <w:rFonts w:cs="Arial"/>
          <w:sz w:val="24"/>
          <w:lang w:val="de-AT"/>
        </w:rPr>
        <w:t>1</w:t>
      </w:r>
      <w:r w:rsidR="006F785A" w:rsidRPr="00D00BA0">
        <w:rPr>
          <w:rFonts w:cs="Arial"/>
          <w:sz w:val="24"/>
          <w:lang w:val="de-AT"/>
        </w:rPr>
        <w:t xml:space="preserve"> Mio. EUR</w:t>
      </w:r>
      <w:r w:rsidR="00D30CC2" w:rsidRPr="00D00BA0">
        <w:rPr>
          <w:rFonts w:cs="Arial"/>
          <w:sz w:val="24"/>
          <w:lang w:val="de-AT"/>
        </w:rPr>
        <w:t xml:space="preserve">. </w:t>
      </w:r>
      <w:r w:rsidR="00931CDD" w:rsidRPr="00D00BA0">
        <w:rPr>
          <w:rFonts w:cs="Arial"/>
          <w:sz w:val="24"/>
          <w:lang w:val="de-AT"/>
        </w:rPr>
        <w:t xml:space="preserve">Dieser Erfolg ist </w:t>
      </w:r>
      <w:r w:rsidR="001877B5" w:rsidRPr="00D00BA0">
        <w:rPr>
          <w:rFonts w:cs="Arial"/>
          <w:sz w:val="24"/>
          <w:lang w:val="de-AT"/>
        </w:rPr>
        <w:t xml:space="preserve">besonders </w:t>
      </w:r>
      <w:r w:rsidR="000E001C" w:rsidRPr="00D00BA0">
        <w:rPr>
          <w:rFonts w:cs="Arial"/>
          <w:sz w:val="24"/>
          <w:lang w:val="de-AT"/>
        </w:rPr>
        <w:t>de</w:t>
      </w:r>
      <w:r w:rsidR="00183762" w:rsidRPr="00D00BA0">
        <w:rPr>
          <w:rFonts w:cs="Arial"/>
          <w:sz w:val="24"/>
          <w:lang w:val="de-AT"/>
        </w:rPr>
        <w:t>m Engagement der</w:t>
      </w:r>
      <w:r w:rsidR="00931CDD" w:rsidRPr="00D00BA0">
        <w:rPr>
          <w:rFonts w:cs="Arial"/>
          <w:sz w:val="24"/>
          <w:lang w:val="de-AT"/>
        </w:rPr>
        <w:t xml:space="preserve"> 2.</w:t>
      </w:r>
      <w:r w:rsidR="000A2910" w:rsidRPr="00D00BA0">
        <w:rPr>
          <w:rFonts w:cs="Arial"/>
          <w:sz w:val="24"/>
          <w:lang w:val="de-AT"/>
        </w:rPr>
        <w:t>166</w:t>
      </w:r>
      <w:r w:rsidR="00931CDD" w:rsidRPr="00D00BA0">
        <w:rPr>
          <w:rFonts w:cs="Arial"/>
          <w:sz w:val="24"/>
          <w:lang w:val="de-AT"/>
        </w:rPr>
        <w:t xml:space="preserve"> </w:t>
      </w:r>
      <w:r w:rsidR="001877B5" w:rsidRPr="00D00BA0">
        <w:rPr>
          <w:rFonts w:cs="Arial"/>
          <w:sz w:val="24"/>
          <w:lang w:val="de-AT"/>
        </w:rPr>
        <w:t xml:space="preserve">Mitarbeitenden </w:t>
      </w:r>
      <w:r w:rsidR="00576B7F" w:rsidRPr="00D00BA0">
        <w:rPr>
          <w:rFonts w:cs="Arial"/>
          <w:sz w:val="24"/>
          <w:lang w:val="de-AT"/>
        </w:rPr>
        <w:t xml:space="preserve">im </w:t>
      </w:r>
      <w:r w:rsidR="00990111" w:rsidRPr="00D00BA0">
        <w:rPr>
          <w:rFonts w:cs="Arial"/>
          <w:sz w:val="24"/>
          <w:lang w:val="de-AT"/>
        </w:rPr>
        <w:t>gesamten</w:t>
      </w:r>
      <w:r w:rsidR="00576B7F" w:rsidRPr="00D00BA0">
        <w:rPr>
          <w:rFonts w:cs="Arial"/>
          <w:sz w:val="24"/>
          <w:lang w:val="de-AT"/>
        </w:rPr>
        <w:t xml:space="preserve"> Konzern </w:t>
      </w:r>
      <w:r w:rsidR="000E001C" w:rsidRPr="00D00BA0">
        <w:rPr>
          <w:rFonts w:cs="Arial"/>
          <w:sz w:val="24"/>
          <w:lang w:val="de-AT"/>
        </w:rPr>
        <w:t xml:space="preserve">zu verdanken. </w:t>
      </w:r>
      <w:r w:rsidR="00D67380" w:rsidRPr="00D00BA0">
        <w:rPr>
          <w:rFonts w:cs="Arial"/>
          <w:sz w:val="24"/>
          <w:lang w:val="de-AT"/>
        </w:rPr>
        <w:t xml:space="preserve">Weltweit sind die Maschinen und Leistungen aus Grieskirchen </w:t>
      </w:r>
      <w:r w:rsidR="00A5299A" w:rsidRPr="00D00BA0">
        <w:rPr>
          <w:rFonts w:cs="Arial"/>
          <w:sz w:val="24"/>
          <w:lang w:val="de-AT"/>
        </w:rPr>
        <w:t xml:space="preserve">(AT) </w:t>
      </w:r>
      <w:r w:rsidR="00183762" w:rsidRPr="00D00BA0">
        <w:rPr>
          <w:rFonts w:cs="Arial"/>
          <w:sz w:val="24"/>
          <w:lang w:val="de-AT"/>
        </w:rPr>
        <w:t xml:space="preserve">ungebrochen </w:t>
      </w:r>
      <w:r w:rsidR="00D67380" w:rsidRPr="00D00BA0">
        <w:rPr>
          <w:rFonts w:cs="Arial"/>
          <w:sz w:val="24"/>
          <w:lang w:val="de-AT"/>
        </w:rPr>
        <w:t>erfolgreich im Einsatz. Das</w:t>
      </w:r>
      <w:r w:rsidR="00F37851" w:rsidRPr="00D00BA0">
        <w:rPr>
          <w:rFonts w:cs="Arial"/>
          <w:sz w:val="24"/>
          <w:lang w:val="de-AT"/>
        </w:rPr>
        <w:t xml:space="preserve"> bestätigt die unverändert</w:t>
      </w:r>
      <w:r w:rsidR="00D67380" w:rsidRPr="00D00BA0">
        <w:rPr>
          <w:rFonts w:cs="Arial"/>
          <w:sz w:val="24"/>
          <w:lang w:val="de-AT"/>
        </w:rPr>
        <w:t xml:space="preserve"> hohe Exportquote von 9</w:t>
      </w:r>
      <w:r w:rsidR="00B62E7B" w:rsidRPr="00D00BA0">
        <w:rPr>
          <w:rFonts w:cs="Arial"/>
          <w:sz w:val="24"/>
          <w:lang w:val="de-AT"/>
        </w:rPr>
        <w:t>0</w:t>
      </w:r>
      <w:r w:rsidR="00D67380" w:rsidRPr="00D00BA0">
        <w:rPr>
          <w:rFonts w:cs="Arial"/>
          <w:sz w:val="24"/>
          <w:lang w:val="de-AT"/>
        </w:rPr>
        <w:t xml:space="preserve"> Prozent</w:t>
      </w:r>
      <w:r w:rsidR="0001274F" w:rsidRPr="00D00BA0">
        <w:rPr>
          <w:rFonts w:cs="Arial"/>
          <w:sz w:val="24"/>
          <w:lang w:val="de-AT"/>
        </w:rPr>
        <w:t>.</w:t>
      </w:r>
    </w:p>
    <w:p w14:paraId="427AF3F1" w14:textId="77777777" w:rsidR="00560339" w:rsidRPr="00D00BA0" w:rsidRDefault="00560339" w:rsidP="00576B7F">
      <w:pPr>
        <w:spacing w:line="360" w:lineRule="auto"/>
        <w:jc w:val="both"/>
        <w:rPr>
          <w:rFonts w:cs="Arial"/>
          <w:sz w:val="24"/>
          <w:lang w:val="de-AT"/>
        </w:rPr>
      </w:pPr>
    </w:p>
    <w:p w14:paraId="07FA976C" w14:textId="2FBF5F3B" w:rsidR="00560339" w:rsidRPr="00CD5401" w:rsidRDefault="00560339" w:rsidP="00576B7F">
      <w:pPr>
        <w:spacing w:line="360" w:lineRule="auto"/>
        <w:jc w:val="both"/>
        <w:rPr>
          <w:rFonts w:cs="Arial"/>
          <w:sz w:val="28"/>
          <w:szCs w:val="28"/>
          <w:lang w:val="de-AT"/>
        </w:rPr>
      </w:pPr>
      <w:r w:rsidRPr="00CD5401">
        <w:rPr>
          <w:rFonts w:cs="Arial"/>
          <w:sz w:val="28"/>
          <w:szCs w:val="28"/>
          <w:lang w:val="de-AT"/>
        </w:rPr>
        <w:t>Das beste Arbeitsergebnis zählt</w:t>
      </w:r>
    </w:p>
    <w:p w14:paraId="28CA2657" w14:textId="18A99B7C" w:rsidR="00A4091C" w:rsidRDefault="00CD5401" w:rsidP="003E46CE">
      <w:pPr>
        <w:spacing w:line="360" w:lineRule="auto"/>
        <w:jc w:val="both"/>
        <w:rPr>
          <w:rFonts w:cs="Arial"/>
          <w:sz w:val="24"/>
          <w:lang w:val="de-AT"/>
        </w:rPr>
      </w:pPr>
      <w:r>
        <w:rPr>
          <w:rFonts w:cs="Arial"/>
          <w:sz w:val="24"/>
          <w:lang w:val="de-AT"/>
        </w:rPr>
        <w:t>Bei de</w:t>
      </w:r>
      <w:r w:rsidR="00BA20AE">
        <w:rPr>
          <w:rFonts w:cs="Arial"/>
          <w:sz w:val="24"/>
          <w:lang w:val="de-AT"/>
        </w:rPr>
        <w:t>r Entwicklung der</w:t>
      </w:r>
      <w:r>
        <w:rPr>
          <w:rFonts w:cs="Arial"/>
          <w:sz w:val="24"/>
          <w:lang w:val="de-AT"/>
        </w:rPr>
        <w:t xml:space="preserve"> </w:t>
      </w:r>
      <w:r w:rsidR="0000688B">
        <w:rPr>
          <w:rFonts w:cs="Arial"/>
          <w:sz w:val="24"/>
          <w:lang w:val="de-AT"/>
        </w:rPr>
        <w:t xml:space="preserve">Maschinen für </w:t>
      </w:r>
      <w:r w:rsidR="00E07A44">
        <w:rPr>
          <w:rFonts w:cs="Arial"/>
          <w:sz w:val="24"/>
          <w:lang w:val="de-AT"/>
        </w:rPr>
        <w:t xml:space="preserve">den Ackerbau und </w:t>
      </w:r>
      <w:r w:rsidR="0000688B">
        <w:rPr>
          <w:rFonts w:cs="Arial"/>
          <w:sz w:val="24"/>
          <w:lang w:val="de-AT"/>
        </w:rPr>
        <w:t xml:space="preserve">die Grünlandbewirtschaftung sowie </w:t>
      </w:r>
      <w:r w:rsidR="00317446">
        <w:rPr>
          <w:rFonts w:cs="Arial"/>
          <w:sz w:val="24"/>
          <w:lang w:val="de-AT"/>
        </w:rPr>
        <w:t>der</w:t>
      </w:r>
      <w:r w:rsidR="005E31A7">
        <w:rPr>
          <w:rFonts w:cs="Arial"/>
          <w:sz w:val="24"/>
          <w:lang w:val="de-AT"/>
        </w:rPr>
        <w:t xml:space="preserve"> digitalen Lösungen </w:t>
      </w:r>
      <w:r w:rsidR="00C8545C">
        <w:rPr>
          <w:rFonts w:cs="Arial"/>
          <w:sz w:val="24"/>
          <w:lang w:val="de-AT"/>
        </w:rPr>
        <w:t xml:space="preserve">stehen die </w:t>
      </w:r>
      <w:r w:rsidR="005E31A7">
        <w:rPr>
          <w:rFonts w:cs="Arial"/>
          <w:sz w:val="24"/>
          <w:lang w:val="de-AT"/>
        </w:rPr>
        <w:t xml:space="preserve">Bedürfnisse </w:t>
      </w:r>
      <w:r w:rsidR="008F6CC4">
        <w:rPr>
          <w:rFonts w:cs="Arial"/>
          <w:sz w:val="24"/>
          <w:lang w:val="de-AT"/>
        </w:rPr>
        <w:t>der</w:t>
      </w:r>
      <w:r w:rsidR="005E31A7">
        <w:rPr>
          <w:rFonts w:cs="Arial"/>
          <w:sz w:val="24"/>
          <w:lang w:val="de-AT"/>
        </w:rPr>
        <w:t xml:space="preserve"> Kundschaft </w:t>
      </w:r>
      <w:r w:rsidR="008F6CC4">
        <w:rPr>
          <w:rFonts w:cs="Arial"/>
          <w:sz w:val="24"/>
          <w:lang w:val="de-AT"/>
        </w:rPr>
        <w:t xml:space="preserve">immer </w:t>
      </w:r>
      <w:r w:rsidR="005E31A7">
        <w:rPr>
          <w:rFonts w:cs="Arial"/>
          <w:sz w:val="24"/>
          <w:lang w:val="de-AT"/>
        </w:rPr>
        <w:t xml:space="preserve">ganz klar im Fokus. </w:t>
      </w:r>
      <w:r w:rsidR="006C63CF">
        <w:rPr>
          <w:rFonts w:cs="Arial"/>
          <w:sz w:val="24"/>
          <w:lang w:val="de-AT"/>
        </w:rPr>
        <w:t xml:space="preserve">„Bester Boden“ und „Bestes Futter“ </w:t>
      </w:r>
      <w:r w:rsidR="00816A0C">
        <w:rPr>
          <w:rFonts w:cs="Arial"/>
          <w:sz w:val="24"/>
          <w:lang w:val="de-AT"/>
        </w:rPr>
        <w:t>sind die Nutzenversprechen, die der Landtechnikhersteller für seine Produkte abgibt</w:t>
      </w:r>
      <w:r w:rsidR="009C1DA3">
        <w:rPr>
          <w:rFonts w:cs="Arial"/>
          <w:sz w:val="24"/>
          <w:lang w:val="de-AT"/>
        </w:rPr>
        <w:t>, vom kleinen alpin</w:t>
      </w:r>
      <w:r w:rsidR="000C0C64">
        <w:rPr>
          <w:rFonts w:cs="Arial"/>
          <w:sz w:val="24"/>
          <w:lang w:val="de-AT"/>
        </w:rPr>
        <w:t>en Gerät bis hin zur Großflächentechnik.</w:t>
      </w:r>
      <w:r w:rsidR="00E869B7">
        <w:rPr>
          <w:rFonts w:cs="Arial"/>
          <w:sz w:val="24"/>
          <w:lang w:val="de-AT"/>
        </w:rPr>
        <w:t xml:space="preserve"> Daher ist </w:t>
      </w:r>
      <w:r w:rsidR="002F102F">
        <w:rPr>
          <w:rFonts w:cs="Arial"/>
          <w:sz w:val="24"/>
          <w:lang w:val="de-AT"/>
        </w:rPr>
        <w:t xml:space="preserve">Pöttinger auch seit Jahrzehnten weltweit die unangefochtene Nr. 1 bei Ladewagen und </w:t>
      </w:r>
      <w:r w:rsidR="004A43C0">
        <w:rPr>
          <w:rFonts w:cs="Arial"/>
          <w:sz w:val="24"/>
          <w:lang w:val="de-AT"/>
        </w:rPr>
        <w:t xml:space="preserve">zählt </w:t>
      </w:r>
      <w:r w:rsidR="002F102F">
        <w:rPr>
          <w:rFonts w:cs="Arial"/>
          <w:sz w:val="24"/>
          <w:lang w:val="de-AT"/>
        </w:rPr>
        <w:t xml:space="preserve">international </w:t>
      </w:r>
      <w:r w:rsidR="004A43C0">
        <w:rPr>
          <w:rFonts w:cs="Arial"/>
          <w:sz w:val="24"/>
          <w:lang w:val="de-AT"/>
        </w:rPr>
        <w:t xml:space="preserve">zu den Spitzenreitern </w:t>
      </w:r>
      <w:r w:rsidR="0042145D">
        <w:rPr>
          <w:rFonts w:cs="Arial"/>
          <w:sz w:val="24"/>
          <w:lang w:val="de-AT"/>
        </w:rPr>
        <w:t xml:space="preserve">bei </w:t>
      </w:r>
      <w:r w:rsidR="0042145D" w:rsidRPr="00750E35">
        <w:rPr>
          <w:rFonts w:cs="Arial"/>
          <w:sz w:val="24"/>
          <w:lang w:val="de-AT"/>
        </w:rPr>
        <w:t xml:space="preserve">Universalsämaschinen und </w:t>
      </w:r>
      <w:r w:rsidR="004A43C0" w:rsidRPr="00750E35">
        <w:rPr>
          <w:rFonts w:cs="Arial"/>
          <w:sz w:val="24"/>
          <w:lang w:val="de-AT"/>
        </w:rPr>
        <w:t>bei Mähwerken</w:t>
      </w:r>
      <w:r w:rsidR="00E4575A" w:rsidRPr="00750E35">
        <w:rPr>
          <w:rFonts w:cs="Arial"/>
          <w:sz w:val="24"/>
          <w:lang w:val="de-AT"/>
        </w:rPr>
        <w:t>.</w:t>
      </w:r>
      <w:r w:rsidR="004A43C0" w:rsidRPr="00750E35">
        <w:rPr>
          <w:rFonts w:cs="Arial"/>
          <w:sz w:val="24"/>
          <w:lang w:val="de-AT"/>
        </w:rPr>
        <w:t xml:space="preserve"> </w:t>
      </w:r>
    </w:p>
    <w:p w14:paraId="0142BF08" w14:textId="77777777" w:rsidR="003E46CE" w:rsidRPr="003E46CE" w:rsidRDefault="003E46CE" w:rsidP="003E46CE">
      <w:pPr>
        <w:spacing w:line="360" w:lineRule="auto"/>
        <w:jc w:val="both"/>
        <w:rPr>
          <w:rFonts w:cs="Arial"/>
          <w:sz w:val="24"/>
          <w:lang w:val="de-AT"/>
        </w:rPr>
      </w:pPr>
    </w:p>
    <w:p w14:paraId="75D0A60F" w14:textId="2640C36E" w:rsidR="002513DC" w:rsidRDefault="003E46CE" w:rsidP="00233FA1">
      <w:pPr>
        <w:spacing w:line="360" w:lineRule="auto"/>
        <w:jc w:val="both"/>
        <w:rPr>
          <w:rFonts w:cs="Arial"/>
          <w:sz w:val="24"/>
          <w:lang w:val="de-DE"/>
        </w:rPr>
      </w:pPr>
      <w:r w:rsidRPr="000C3444">
        <w:rPr>
          <w:rFonts w:cs="Arial"/>
          <w:sz w:val="24"/>
          <w:lang w:val="de-DE"/>
        </w:rPr>
        <w:t>Die innovativen</w:t>
      </w:r>
      <w:r w:rsidR="002513DC" w:rsidRPr="000C3444">
        <w:rPr>
          <w:rFonts w:cs="Arial"/>
          <w:sz w:val="24"/>
          <w:lang w:val="de-DE"/>
        </w:rPr>
        <w:t xml:space="preserve"> </w:t>
      </w:r>
      <w:r w:rsidRPr="000C3444">
        <w:rPr>
          <w:rFonts w:cs="Arial"/>
          <w:sz w:val="24"/>
          <w:lang w:val="de-DE"/>
        </w:rPr>
        <w:t>G</w:t>
      </w:r>
      <w:r w:rsidR="002513DC" w:rsidRPr="000C3444">
        <w:rPr>
          <w:rFonts w:cs="Arial"/>
          <w:sz w:val="24"/>
          <w:lang w:val="de-DE"/>
        </w:rPr>
        <w:t>eräte</w:t>
      </w:r>
      <w:r w:rsidRPr="000C3444">
        <w:rPr>
          <w:rFonts w:cs="Arial"/>
          <w:sz w:val="24"/>
          <w:lang w:val="de-DE"/>
        </w:rPr>
        <w:t xml:space="preserve"> für den Ackerbau</w:t>
      </w:r>
      <w:r w:rsidR="002513DC" w:rsidRPr="000C3444">
        <w:rPr>
          <w:rFonts w:cs="Arial"/>
          <w:sz w:val="24"/>
          <w:lang w:val="de-DE"/>
        </w:rPr>
        <w:t xml:space="preserve"> sind </w:t>
      </w:r>
      <w:r>
        <w:rPr>
          <w:rFonts w:cs="Arial"/>
          <w:sz w:val="24"/>
          <w:lang w:val="de-DE"/>
        </w:rPr>
        <w:t xml:space="preserve">wesentliche Treiber für das anhaltende </w:t>
      </w:r>
      <w:r w:rsidR="002513DC">
        <w:rPr>
          <w:rFonts w:cs="Arial"/>
          <w:sz w:val="24"/>
          <w:lang w:val="de-DE"/>
        </w:rPr>
        <w:t>Wachstum</w:t>
      </w:r>
      <w:r w:rsidR="002C211B">
        <w:rPr>
          <w:rFonts w:cs="Arial"/>
          <w:sz w:val="24"/>
          <w:lang w:val="de-DE"/>
        </w:rPr>
        <w:t>.</w:t>
      </w:r>
      <w:r w:rsidR="002513DC">
        <w:rPr>
          <w:rFonts w:cs="Arial"/>
          <w:sz w:val="24"/>
          <w:lang w:val="de-DE"/>
        </w:rPr>
        <w:t xml:space="preserve"> </w:t>
      </w:r>
      <w:r w:rsidR="00683748">
        <w:rPr>
          <w:rFonts w:cs="Arial"/>
          <w:sz w:val="24"/>
          <w:lang w:val="de-DE"/>
        </w:rPr>
        <w:t xml:space="preserve">Der Umsatzanteil der </w:t>
      </w:r>
      <w:r w:rsidR="002F0802">
        <w:rPr>
          <w:rFonts w:cs="Arial"/>
          <w:sz w:val="24"/>
          <w:lang w:val="de-DE"/>
        </w:rPr>
        <w:t xml:space="preserve">Bodenbearbeitungsmaschinen, der Sätechnik und der neuen Kulturpflegetechnik hat sich </w:t>
      </w:r>
      <w:r>
        <w:rPr>
          <w:rFonts w:cs="Arial"/>
          <w:sz w:val="24"/>
          <w:lang w:val="de-DE"/>
        </w:rPr>
        <w:t xml:space="preserve">weiter </w:t>
      </w:r>
      <w:r w:rsidR="002F0802">
        <w:rPr>
          <w:rFonts w:cs="Arial"/>
          <w:sz w:val="24"/>
          <w:lang w:val="de-DE"/>
        </w:rPr>
        <w:t xml:space="preserve">sehr gut </w:t>
      </w:r>
      <w:r w:rsidR="002F0802" w:rsidRPr="00D00BA0">
        <w:rPr>
          <w:rFonts w:cs="Arial"/>
          <w:sz w:val="24"/>
          <w:lang w:val="de-DE"/>
        </w:rPr>
        <w:t>entwickelt</w:t>
      </w:r>
      <w:r w:rsidR="002C211B" w:rsidRPr="00D00BA0">
        <w:rPr>
          <w:rFonts w:cs="Arial"/>
          <w:sz w:val="24"/>
          <w:lang w:val="de-DE"/>
        </w:rPr>
        <w:t>:</w:t>
      </w:r>
      <w:r w:rsidR="002F0802" w:rsidRPr="00D00BA0">
        <w:rPr>
          <w:rFonts w:cs="Arial"/>
          <w:sz w:val="24"/>
          <w:lang w:val="de-DE"/>
        </w:rPr>
        <w:t xml:space="preserve"> Mit </w:t>
      </w:r>
      <w:r w:rsidRPr="00D00BA0">
        <w:rPr>
          <w:rFonts w:cs="Arial"/>
          <w:sz w:val="24"/>
          <w:lang w:val="de-DE"/>
        </w:rPr>
        <w:t xml:space="preserve">mittlerweile mehr als einem Drittel des gesamten </w:t>
      </w:r>
      <w:r w:rsidR="00616392" w:rsidRPr="00D00BA0">
        <w:rPr>
          <w:rFonts w:cs="Arial"/>
          <w:sz w:val="24"/>
          <w:lang w:val="de-DE"/>
        </w:rPr>
        <w:t>Maschinenumsatz</w:t>
      </w:r>
      <w:r w:rsidR="00E2438C" w:rsidRPr="00D00BA0">
        <w:rPr>
          <w:rFonts w:cs="Arial"/>
          <w:sz w:val="24"/>
          <w:lang w:val="de-DE"/>
        </w:rPr>
        <w:t>es</w:t>
      </w:r>
      <w:r w:rsidR="00733E61" w:rsidRPr="00D00BA0">
        <w:rPr>
          <w:rFonts w:cs="Arial"/>
          <w:sz w:val="24"/>
          <w:lang w:val="de-DE"/>
        </w:rPr>
        <w:t xml:space="preserve"> </w:t>
      </w:r>
      <w:r w:rsidR="00D56739" w:rsidRPr="00D00BA0">
        <w:rPr>
          <w:rFonts w:cs="Arial"/>
          <w:sz w:val="24"/>
          <w:lang w:val="de-DE"/>
        </w:rPr>
        <w:t>wächst</w:t>
      </w:r>
      <w:r w:rsidR="00733E61" w:rsidRPr="00D00BA0">
        <w:rPr>
          <w:rFonts w:cs="Arial"/>
          <w:sz w:val="24"/>
          <w:lang w:val="de-DE"/>
        </w:rPr>
        <w:t xml:space="preserve"> </w:t>
      </w:r>
      <w:r w:rsidR="00733E61" w:rsidRPr="00E2438C">
        <w:rPr>
          <w:rFonts w:cs="Arial"/>
          <w:sz w:val="24"/>
          <w:lang w:val="de-DE"/>
        </w:rPr>
        <w:t xml:space="preserve">dieser </w:t>
      </w:r>
      <w:r w:rsidR="00810A60" w:rsidRPr="00E2438C">
        <w:rPr>
          <w:rFonts w:cs="Arial"/>
          <w:sz w:val="24"/>
          <w:lang w:val="de-DE"/>
        </w:rPr>
        <w:t>Bereich</w:t>
      </w:r>
      <w:r w:rsidRPr="00E2438C">
        <w:rPr>
          <w:rFonts w:cs="Arial"/>
          <w:sz w:val="24"/>
          <w:lang w:val="de-DE"/>
        </w:rPr>
        <w:t xml:space="preserve"> weiterhin planmäßig</w:t>
      </w:r>
      <w:r w:rsidR="00733E61">
        <w:rPr>
          <w:rFonts w:cs="Arial"/>
          <w:sz w:val="24"/>
          <w:lang w:val="de-DE"/>
        </w:rPr>
        <w:t>.</w:t>
      </w:r>
    </w:p>
    <w:p w14:paraId="4AFC17D3" w14:textId="4383B094" w:rsidR="003E46CE" w:rsidRDefault="003E46CE" w:rsidP="003E46CE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Fonts w:cs="Arial"/>
          <w:sz w:val="24"/>
          <w:lang w:val="de-DE"/>
        </w:rPr>
        <w:t>Die Grünlandgeräte generierten nach wie vor den größten Anteil am Maschinenumsatz. Die Neuentwicklungen bei den Ladewagen mit dem Großraumladewagen JUMBO 7000 und 8000 oder den kleineren Förderschwingen-</w:t>
      </w:r>
      <w:r>
        <w:rPr>
          <w:rFonts w:cs="Arial"/>
          <w:sz w:val="24"/>
          <w:lang w:val="de-DE"/>
        </w:rPr>
        <w:lastRenderedPageBreak/>
        <w:t xml:space="preserve">Ladewagen BOSS sowie die der Mähwerke oder des neuen </w:t>
      </w:r>
      <w:proofErr w:type="spellStart"/>
      <w:r>
        <w:rPr>
          <w:rFonts w:cs="Arial"/>
          <w:sz w:val="24"/>
          <w:lang w:val="de-DE"/>
        </w:rPr>
        <w:t>Bandschwaders</w:t>
      </w:r>
      <w:proofErr w:type="spellEnd"/>
      <w:r>
        <w:rPr>
          <w:rFonts w:cs="Arial"/>
          <w:sz w:val="24"/>
          <w:lang w:val="de-DE"/>
        </w:rPr>
        <w:t xml:space="preserve"> MERGENTO haben hier einen außerordentlichen Beitrag geleistet. </w:t>
      </w:r>
    </w:p>
    <w:p w14:paraId="5E75098C" w14:textId="77777777" w:rsidR="003E46CE" w:rsidRDefault="003E46CE" w:rsidP="00233FA1">
      <w:pPr>
        <w:spacing w:line="360" w:lineRule="auto"/>
        <w:jc w:val="both"/>
        <w:rPr>
          <w:rFonts w:cs="Arial"/>
          <w:sz w:val="24"/>
          <w:lang w:val="de-DE"/>
        </w:rPr>
      </w:pPr>
    </w:p>
    <w:p w14:paraId="45315D82" w14:textId="074D5234" w:rsidR="00733E61" w:rsidRPr="00D00BA0" w:rsidRDefault="008A59D3" w:rsidP="00233FA1">
      <w:pPr>
        <w:spacing w:line="360" w:lineRule="auto"/>
        <w:jc w:val="both"/>
        <w:rPr>
          <w:rFonts w:cs="Arial"/>
          <w:strike/>
          <w:sz w:val="24"/>
          <w:lang w:val="de-DE"/>
        </w:rPr>
      </w:pPr>
      <w:r>
        <w:rPr>
          <w:rFonts w:cs="Arial"/>
          <w:sz w:val="24"/>
          <w:lang w:val="de-DE"/>
        </w:rPr>
        <w:t>Eine schnelle Versorgung</w:t>
      </w:r>
      <w:r w:rsidR="00450B8F">
        <w:rPr>
          <w:rFonts w:cs="Arial"/>
          <w:sz w:val="24"/>
          <w:lang w:val="de-DE"/>
        </w:rPr>
        <w:t xml:space="preserve"> und eine </w:t>
      </w:r>
      <w:r>
        <w:rPr>
          <w:rFonts w:cs="Arial"/>
          <w:sz w:val="24"/>
          <w:lang w:val="de-DE"/>
        </w:rPr>
        <w:t xml:space="preserve">lange </w:t>
      </w:r>
      <w:r w:rsidR="00450B8F" w:rsidRPr="00D00BA0">
        <w:rPr>
          <w:rFonts w:cs="Arial"/>
          <w:sz w:val="24"/>
          <w:lang w:val="de-DE"/>
        </w:rPr>
        <w:t xml:space="preserve">Verfügbarkeit von Ersatz- und Verschleißteilen ist </w:t>
      </w:r>
      <w:r w:rsidR="00D02135" w:rsidRPr="00D00BA0">
        <w:rPr>
          <w:rFonts w:cs="Arial"/>
          <w:sz w:val="24"/>
          <w:lang w:val="de-DE"/>
        </w:rPr>
        <w:t xml:space="preserve">für den Einsatz in der Landwirtschaft von großer Bedeutung. </w:t>
      </w:r>
      <w:r w:rsidR="00A95D60" w:rsidRPr="00D00BA0">
        <w:rPr>
          <w:rFonts w:cs="Arial"/>
          <w:sz w:val="24"/>
          <w:lang w:val="de-DE"/>
        </w:rPr>
        <w:t>Dafür steht Pöttinger und s</w:t>
      </w:r>
      <w:r w:rsidR="00D02135" w:rsidRPr="00D00BA0">
        <w:rPr>
          <w:rFonts w:cs="Arial"/>
          <w:sz w:val="24"/>
          <w:lang w:val="de-DE"/>
        </w:rPr>
        <w:t>o</w:t>
      </w:r>
      <w:r w:rsidR="003E46CE" w:rsidRPr="00D00BA0">
        <w:rPr>
          <w:rFonts w:cs="Arial"/>
          <w:sz w:val="24"/>
          <w:lang w:val="de-DE"/>
        </w:rPr>
        <w:t xml:space="preserve"> wuchs </w:t>
      </w:r>
      <w:r w:rsidR="00D02135" w:rsidRPr="00D00BA0">
        <w:rPr>
          <w:rFonts w:cs="Arial"/>
          <w:sz w:val="24"/>
          <w:lang w:val="de-DE"/>
        </w:rPr>
        <w:t xml:space="preserve">der Geschäftsbereich „Original-Ersatzteile“ </w:t>
      </w:r>
      <w:r w:rsidR="003E46CE" w:rsidRPr="00D00BA0">
        <w:rPr>
          <w:rFonts w:cs="Arial"/>
          <w:sz w:val="24"/>
          <w:lang w:val="de-DE"/>
        </w:rPr>
        <w:t xml:space="preserve">ebenso </w:t>
      </w:r>
      <w:r w:rsidR="0059339B" w:rsidRPr="00D00BA0">
        <w:rPr>
          <w:rFonts w:cs="Arial"/>
          <w:sz w:val="24"/>
          <w:lang w:val="de-DE"/>
        </w:rPr>
        <w:t>mit eine</w:t>
      </w:r>
      <w:r w:rsidR="00750E35" w:rsidRPr="00D00BA0">
        <w:rPr>
          <w:rFonts w:cs="Arial"/>
          <w:sz w:val="24"/>
          <w:lang w:val="de-DE"/>
        </w:rPr>
        <w:t>m</w:t>
      </w:r>
      <w:r w:rsidR="003E46CE" w:rsidRPr="00D00BA0">
        <w:rPr>
          <w:rFonts w:cs="Arial"/>
          <w:sz w:val="24"/>
          <w:lang w:val="de-DE"/>
        </w:rPr>
        <w:t xml:space="preserve"> zweistelligen Umsatzplus</w:t>
      </w:r>
      <w:r w:rsidR="0028460A" w:rsidRPr="00D00BA0">
        <w:rPr>
          <w:rFonts w:cs="Arial"/>
          <w:sz w:val="24"/>
          <w:lang w:val="de-DE"/>
        </w:rPr>
        <w:t>.</w:t>
      </w:r>
      <w:r w:rsidR="0059339B" w:rsidRPr="00D00BA0">
        <w:rPr>
          <w:rFonts w:cs="Arial"/>
          <w:strike/>
          <w:sz w:val="24"/>
          <w:lang w:val="de-DE"/>
        </w:rPr>
        <w:t xml:space="preserve"> </w:t>
      </w:r>
    </w:p>
    <w:p w14:paraId="3F4B5B29" w14:textId="77777777" w:rsidR="009E10E7" w:rsidRPr="00D00BA0" w:rsidRDefault="009E10E7" w:rsidP="00233FA1">
      <w:pPr>
        <w:spacing w:line="360" w:lineRule="auto"/>
        <w:jc w:val="both"/>
        <w:rPr>
          <w:rFonts w:cs="Arial"/>
          <w:sz w:val="24"/>
          <w:lang w:val="de-DE"/>
        </w:rPr>
      </w:pPr>
    </w:p>
    <w:p w14:paraId="1297A212" w14:textId="1D448C7E" w:rsidR="0097644E" w:rsidRPr="00D00BA0" w:rsidRDefault="0097644E" w:rsidP="00233FA1">
      <w:pPr>
        <w:spacing w:line="360" w:lineRule="auto"/>
        <w:jc w:val="both"/>
        <w:rPr>
          <w:rFonts w:cs="Arial"/>
          <w:sz w:val="28"/>
          <w:szCs w:val="28"/>
          <w:lang w:val="de-DE"/>
        </w:rPr>
      </w:pPr>
      <w:r w:rsidRPr="00D00BA0">
        <w:rPr>
          <w:rFonts w:cs="Arial"/>
          <w:sz w:val="28"/>
          <w:szCs w:val="28"/>
          <w:lang w:val="de-DE"/>
        </w:rPr>
        <w:t>Starke Leistung in der Zusammenarbeit</w:t>
      </w:r>
    </w:p>
    <w:p w14:paraId="6D62D2EA" w14:textId="48C20081" w:rsidR="00EB31F2" w:rsidRPr="00FA559D" w:rsidRDefault="00BE7760" w:rsidP="00233FA1">
      <w:pPr>
        <w:spacing w:line="360" w:lineRule="auto"/>
        <w:jc w:val="both"/>
        <w:rPr>
          <w:rFonts w:cs="Arial"/>
          <w:sz w:val="24"/>
          <w:lang w:val="de-DE"/>
        </w:rPr>
      </w:pPr>
      <w:r w:rsidRPr="00D00BA0">
        <w:rPr>
          <w:rFonts w:cs="Arial"/>
          <w:sz w:val="24"/>
          <w:lang w:val="de-DE"/>
        </w:rPr>
        <w:t>D</w:t>
      </w:r>
      <w:r w:rsidR="00EB31F2" w:rsidRPr="00D00BA0">
        <w:rPr>
          <w:rFonts w:cs="Arial"/>
          <w:sz w:val="24"/>
          <w:lang w:val="de-DE"/>
        </w:rPr>
        <w:t>iese</w:t>
      </w:r>
      <w:r w:rsidR="00297FF4" w:rsidRPr="00D00BA0">
        <w:rPr>
          <w:rFonts w:cs="Arial"/>
          <w:sz w:val="24"/>
          <w:lang w:val="de-DE"/>
        </w:rPr>
        <w:t xml:space="preserve"> </w:t>
      </w:r>
      <w:r w:rsidR="009362B7" w:rsidRPr="00D00BA0">
        <w:rPr>
          <w:rFonts w:cs="Arial"/>
          <w:sz w:val="24"/>
          <w:lang w:val="de-DE"/>
        </w:rPr>
        <w:t>erfreuliche</w:t>
      </w:r>
      <w:r w:rsidR="00297FF4" w:rsidRPr="00D00BA0">
        <w:rPr>
          <w:rFonts w:cs="Arial"/>
          <w:sz w:val="24"/>
          <w:lang w:val="de-DE"/>
        </w:rPr>
        <w:t xml:space="preserve"> Umsatz</w:t>
      </w:r>
      <w:r w:rsidR="00EB31F2" w:rsidRPr="00D00BA0">
        <w:rPr>
          <w:rFonts w:cs="Arial"/>
          <w:sz w:val="24"/>
          <w:lang w:val="de-DE"/>
        </w:rPr>
        <w:t>entwicklung</w:t>
      </w:r>
      <w:r w:rsidR="00297FF4" w:rsidRPr="00D00BA0">
        <w:rPr>
          <w:rFonts w:cs="Arial"/>
          <w:sz w:val="24"/>
          <w:lang w:val="de-DE"/>
        </w:rPr>
        <w:t xml:space="preserve"> </w:t>
      </w:r>
      <w:r w:rsidR="00C73F1F" w:rsidRPr="00D00BA0">
        <w:rPr>
          <w:rFonts w:cs="Arial"/>
          <w:sz w:val="24"/>
          <w:lang w:val="de-DE"/>
        </w:rPr>
        <w:t>von</w:t>
      </w:r>
      <w:r w:rsidR="00EB31F2" w:rsidRPr="00D00BA0">
        <w:rPr>
          <w:rFonts w:cs="Arial"/>
          <w:sz w:val="24"/>
          <w:lang w:val="de-DE"/>
        </w:rPr>
        <w:t xml:space="preserve"> 506 Mio. im Vorjahr auf</w:t>
      </w:r>
      <w:r w:rsidR="00C73F1F" w:rsidRPr="00D00BA0">
        <w:rPr>
          <w:rFonts w:cs="Arial"/>
          <w:sz w:val="24"/>
          <w:lang w:val="de-DE"/>
        </w:rPr>
        <w:t xml:space="preserve"> 6</w:t>
      </w:r>
      <w:r w:rsidR="006A3BD3" w:rsidRPr="00D00BA0">
        <w:rPr>
          <w:rFonts w:cs="Arial"/>
          <w:sz w:val="24"/>
          <w:lang w:val="de-DE"/>
        </w:rPr>
        <w:t>4</w:t>
      </w:r>
      <w:r w:rsidR="007230E6" w:rsidRPr="00D00BA0">
        <w:rPr>
          <w:rFonts w:cs="Arial"/>
          <w:sz w:val="24"/>
          <w:lang w:val="de-DE"/>
        </w:rPr>
        <w:t>1</w:t>
      </w:r>
      <w:r w:rsidR="00C73F1F" w:rsidRPr="00D00BA0">
        <w:rPr>
          <w:rFonts w:cs="Arial"/>
          <w:sz w:val="24"/>
          <w:lang w:val="de-DE"/>
        </w:rPr>
        <w:t xml:space="preserve"> Mio. EUR ist unter anderem </w:t>
      </w:r>
      <w:r w:rsidR="00D6264A" w:rsidRPr="00D00BA0">
        <w:rPr>
          <w:rFonts w:cs="Arial"/>
          <w:sz w:val="24"/>
          <w:lang w:val="de-DE"/>
        </w:rPr>
        <w:t>nur mit einer</w:t>
      </w:r>
      <w:r w:rsidR="00870C69" w:rsidRPr="00D00BA0">
        <w:rPr>
          <w:rFonts w:cs="Arial"/>
          <w:sz w:val="24"/>
          <w:lang w:val="de-DE"/>
        </w:rPr>
        <w:t xml:space="preserve"> </w:t>
      </w:r>
      <w:r w:rsidR="00367EC7" w:rsidRPr="00D00BA0">
        <w:rPr>
          <w:rFonts w:cs="Arial"/>
          <w:sz w:val="24"/>
          <w:lang w:val="de-DE"/>
        </w:rPr>
        <w:t xml:space="preserve">sehr motivierten und </w:t>
      </w:r>
      <w:r w:rsidR="00870C69" w:rsidRPr="00D00BA0">
        <w:rPr>
          <w:rFonts w:cs="Arial"/>
          <w:sz w:val="24"/>
          <w:lang w:val="de-DE"/>
        </w:rPr>
        <w:t>engagierten Belegschaft</w:t>
      </w:r>
      <w:r w:rsidR="00540091" w:rsidRPr="00D00BA0">
        <w:rPr>
          <w:rFonts w:cs="Arial"/>
          <w:sz w:val="24"/>
          <w:lang w:val="de-DE"/>
        </w:rPr>
        <w:t xml:space="preserve"> </w:t>
      </w:r>
      <w:r w:rsidR="00D6264A" w:rsidRPr="00D00BA0">
        <w:rPr>
          <w:rFonts w:cs="Arial"/>
          <w:sz w:val="24"/>
          <w:lang w:val="de-DE"/>
        </w:rPr>
        <w:t>möglich</w:t>
      </w:r>
      <w:r w:rsidR="00540091" w:rsidRPr="00D00BA0">
        <w:rPr>
          <w:rFonts w:cs="Arial"/>
          <w:sz w:val="24"/>
          <w:lang w:val="de-DE"/>
        </w:rPr>
        <w:t xml:space="preserve">. </w:t>
      </w:r>
      <w:r w:rsidR="00D6264A" w:rsidRPr="00D00BA0">
        <w:rPr>
          <w:rFonts w:cs="Arial"/>
          <w:sz w:val="24"/>
          <w:lang w:val="de-DE"/>
        </w:rPr>
        <w:t xml:space="preserve">Die </w:t>
      </w:r>
      <w:r w:rsidR="00EB31F2" w:rsidRPr="00D00BA0">
        <w:rPr>
          <w:rFonts w:cs="Arial"/>
          <w:sz w:val="24"/>
          <w:lang w:val="de-DE"/>
        </w:rPr>
        <w:t>Pöttinger</w:t>
      </w:r>
      <w:r w:rsidR="0028460A" w:rsidRPr="00D00BA0">
        <w:rPr>
          <w:rFonts w:cs="Arial"/>
          <w:sz w:val="24"/>
          <w:lang w:val="de-DE"/>
        </w:rPr>
        <w:t>-</w:t>
      </w:r>
      <w:r w:rsidR="00D6264A" w:rsidRPr="00D00BA0">
        <w:rPr>
          <w:rFonts w:cs="Arial"/>
          <w:sz w:val="24"/>
          <w:lang w:val="de-DE"/>
        </w:rPr>
        <w:t>Mitarbeiterinnen</w:t>
      </w:r>
      <w:r w:rsidR="00C3376F" w:rsidRPr="00D00BA0">
        <w:rPr>
          <w:rFonts w:cs="Arial"/>
          <w:sz w:val="24"/>
          <w:lang w:val="de-DE"/>
        </w:rPr>
        <w:t xml:space="preserve"> und </w:t>
      </w:r>
      <w:r w:rsidR="0028460A" w:rsidRPr="00D00BA0">
        <w:rPr>
          <w:rFonts w:cs="Arial"/>
          <w:sz w:val="24"/>
          <w:lang w:val="de-DE"/>
        </w:rPr>
        <w:t>-</w:t>
      </w:r>
      <w:r w:rsidR="00C3376F" w:rsidRPr="00D00BA0">
        <w:rPr>
          <w:rFonts w:cs="Arial"/>
          <w:sz w:val="24"/>
          <w:lang w:val="de-DE"/>
        </w:rPr>
        <w:t xml:space="preserve">Mitarbeiter </w:t>
      </w:r>
      <w:r w:rsidR="00EB31F2" w:rsidRPr="00D00BA0">
        <w:rPr>
          <w:rFonts w:cs="Arial"/>
          <w:sz w:val="24"/>
          <w:lang w:val="de-DE"/>
        </w:rPr>
        <w:t xml:space="preserve">agieren eigenverantwortlich, </w:t>
      </w:r>
      <w:r w:rsidR="00EB31F2" w:rsidRPr="00FA559D">
        <w:rPr>
          <w:rFonts w:cs="Arial"/>
          <w:sz w:val="24"/>
          <w:lang w:val="de-DE"/>
        </w:rPr>
        <w:t xml:space="preserve">unternehmerisch und zielorientiert </w:t>
      </w:r>
      <w:r w:rsidR="006E7F81" w:rsidRPr="00FA559D">
        <w:rPr>
          <w:rFonts w:cs="Arial"/>
          <w:sz w:val="24"/>
          <w:lang w:val="de-DE"/>
        </w:rPr>
        <w:t xml:space="preserve">in </w:t>
      </w:r>
      <w:r w:rsidR="00870C69" w:rsidRPr="00FA559D">
        <w:rPr>
          <w:rFonts w:cs="Arial"/>
          <w:sz w:val="24"/>
          <w:lang w:val="de-DE"/>
        </w:rPr>
        <w:t>partnerschaftliche</w:t>
      </w:r>
      <w:r w:rsidR="00EB31F2" w:rsidRPr="00FA559D">
        <w:rPr>
          <w:rFonts w:cs="Arial"/>
          <w:sz w:val="24"/>
          <w:lang w:val="de-DE"/>
        </w:rPr>
        <w:t>r</w:t>
      </w:r>
      <w:r w:rsidR="00870C69" w:rsidRPr="00FA559D">
        <w:rPr>
          <w:rFonts w:cs="Arial"/>
          <w:sz w:val="24"/>
          <w:lang w:val="de-DE"/>
        </w:rPr>
        <w:t xml:space="preserve"> Zusammenarbeit </w:t>
      </w:r>
      <w:r w:rsidR="00937B4C" w:rsidRPr="00FA559D">
        <w:rPr>
          <w:rFonts w:cs="Arial"/>
          <w:sz w:val="24"/>
          <w:lang w:val="de-DE"/>
        </w:rPr>
        <w:t>mit de</w:t>
      </w:r>
      <w:r w:rsidR="00EB31F2" w:rsidRPr="00FA559D">
        <w:rPr>
          <w:rFonts w:cs="Arial"/>
          <w:sz w:val="24"/>
          <w:lang w:val="de-DE"/>
        </w:rPr>
        <w:t>m</w:t>
      </w:r>
      <w:r w:rsidR="00937B4C" w:rsidRPr="00FA559D">
        <w:rPr>
          <w:rFonts w:cs="Arial"/>
          <w:sz w:val="24"/>
          <w:lang w:val="de-DE"/>
        </w:rPr>
        <w:t xml:space="preserve"> </w:t>
      </w:r>
      <w:r w:rsidR="001D39B3" w:rsidRPr="00FA559D">
        <w:rPr>
          <w:rFonts w:cs="Arial"/>
          <w:sz w:val="24"/>
          <w:lang w:val="de-DE"/>
        </w:rPr>
        <w:t xml:space="preserve">weltweiten </w:t>
      </w:r>
      <w:r w:rsidR="00937B4C" w:rsidRPr="00FA559D">
        <w:rPr>
          <w:rFonts w:cs="Arial"/>
          <w:sz w:val="24"/>
          <w:lang w:val="de-DE"/>
        </w:rPr>
        <w:t xml:space="preserve">Landtechnikhandel </w:t>
      </w:r>
      <w:r w:rsidR="009854F5" w:rsidRPr="00FA559D">
        <w:rPr>
          <w:rFonts w:cs="Arial"/>
          <w:sz w:val="24"/>
          <w:lang w:val="de-DE"/>
        </w:rPr>
        <w:t>und den</w:t>
      </w:r>
      <w:r w:rsidR="00EB31F2" w:rsidRPr="00FA559D">
        <w:rPr>
          <w:rFonts w:cs="Arial"/>
          <w:sz w:val="24"/>
          <w:lang w:val="de-DE"/>
        </w:rPr>
        <w:t xml:space="preserve"> </w:t>
      </w:r>
      <w:proofErr w:type="spellStart"/>
      <w:r w:rsidR="00EB31F2" w:rsidRPr="00FA559D">
        <w:rPr>
          <w:rFonts w:cs="Arial"/>
          <w:sz w:val="24"/>
          <w:lang w:val="de-DE"/>
        </w:rPr>
        <w:t>Partner</w:t>
      </w:r>
      <w:r w:rsidR="00FA559D" w:rsidRPr="00FA559D">
        <w:rPr>
          <w:rFonts w:cs="Arial"/>
          <w:sz w:val="24"/>
          <w:lang w:val="de-DE"/>
        </w:rPr>
        <w:t>:inn</w:t>
      </w:r>
      <w:r w:rsidR="00256E80">
        <w:rPr>
          <w:rFonts w:cs="Arial"/>
          <w:sz w:val="24"/>
          <w:lang w:val="de-DE"/>
        </w:rPr>
        <w:t>e</w:t>
      </w:r>
      <w:r w:rsidR="00EB31F2" w:rsidRPr="00FA559D">
        <w:rPr>
          <w:rFonts w:cs="Arial"/>
          <w:sz w:val="24"/>
          <w:lang w:val="de-DE"/>
        </w:rPr>
        <w:t>n</w:t>
      </w:r>
      <w:proofErr w:type="spellEnd"/>
      <w:r w:rsidR="00EB31F2" w:rsidRPr="00FA559D">
        <w:rPr>
          <w:rFonts w:cs="Arial"/>
          <w:sz w:val="24"/>
          <w:lang w:val="de-DE"/>
        </w:rPr>
        <w:t xml:space="preserve"> bei den</w:t>
      </w:r>
      <w:r w:rsidR="009854F5" w:rsidRPr="00FA559D">
        <w:rPr>
          <w:rFonts w:cs="Arial"/>
          <w:sz w:val="24"/>
          <w:lang w:val="de-DE"/>
        </w:rPr>
        <w:t xml:space="preserve"> Zuliefer</w:t>
      </w:r>
      <w:r w:rsidR="00EB31F2" w:rsidRPr="00FA559D">
        <w:rPr>
          <w:rFonts w:cs="Arial"/>
          <w:sz w:val="24"/>
          <w:lang w:val="de-DE"/>
        </w:rPr>
        <w:t>betrieben</w:t>
      </w:r>
      <w:r w:rsidR="00937B4C" w:rsidRPr="00FA559D">
        <w:rPr>
          <w:rFonts w:cs="Arial"/>
          <w:sz w:val="24"/>
          <w:lang w:val="de-DE"/>
        </w:rPr>
        <w:t xml:space="preserve">. </w:t>
      </w:r>
    </w:p>
    <w:p w14:paraId="553ADEC7" w14:textId="7415CDAA" w:rsidR="006D04AF" w:rsidRPr="00716AA4" w:rsidRDefault="00F76C03" w:rsidP="00233FA1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Fonts w:cs="Arial"/>
          <w:sz w:val="24"/>
          <w:lang w:val="de-DE"/>
        </w:rPr>
        <w:t xml:space="preserve">In den 17 Vertriebs-Standorten auf der ganzen Welt und in den </w:t>
      </w:r>
      <w:r w:rsidR="00B57D31">
        <w:rPr>
          <w:rFonts w:cs="Arial"/>
          <w:sz w:val="24"/>
          <w:lang w:val="de-DE"/>
        </w:rPr>
        <w:t>sechs</w:t>
      </w:r>
      <w:r w:rsidR="00D81D0B">
        <w:rPr>
          <w:rFonts w:cs="Arial"/>
          <w:sz w:val="24"/>
          <w:lang w:val="de-DE"/>
        </w:rPr>
        <w:t xml:space="preserve"> Produktionswerken in Europa </w:t>
      </w:r>
      <w:r w:rsidR="00D81D0B" w:rsidRPr="00FA559D">
        <w:rPr>
          <w:rFonts w:cs="Arial"/>
          <w:sz w:val="24"/>
          <w:lang w:val="de-DE"/>
        </w:rPr>
        <w:t>(</w:t>
      </w:r>
      <w:r w:rsidR="00E9201F" w:rsidRPr="00FA559D">
        <w:rPr>
          <w:rFonts w:cs="Arial"/>
          <w:sz w:val="24"/>
          <w:lang w:val="de-DE"/>
        </w:rPr>
        <w:t xml:space="preserve">3 x </w:t>
      </w:r>
      <w:r w:rsidR="00D81D0B" w:rsidRPr="00FA559D">
        <w:rPr>
          <w:rFonts w:cs="Arial"/>
          <w:sz w:val="24"/>
          <w:lang w:val="de-DE"/>
        </w:rPr>
        <w:t>Österreich, Deutschland, Tschechien</w:t>
      </w:r>
      <w:r w:rsidR="00B57D31">
        <w:rPr>
          <w:rFonts w:cs="Arial"/>
          <w:sz w:val="24"/>
          <w:lang w:val="de-DE"/>
        </w:rPr>
        <w:t>, Italien</w:t>
      </w:r>
      <w:r w:rsidR="00E9201F">
        <w:rPr>
          <w:rFonts w:cs="Arial"/>
          <w:sz w:val="24"/>
          <w:lang w:val="de-DE"/>
        </w:rPr>
        <w:t xml:space="preserve">) </w:t>
      </w:r>
      <w:r w:rsidR="00186C0A">
        <w:rPr>
          <w:rFonts w:cs="Arial"/>
          <w:sz w:val="24"/>
          <w:lang w:val="de-DE"/>
        </w:rPr>
        <w:t>waren</w:t>
      </w:r>
      <w:r w:rsidR="00E9201F">
        <w:rPr>
          <w:rFonts w:cs="Arial"/>
          <w:sz w:val="24"/>
          <w:lang w:val="de-DE"/>
        </w:rPr>
        <w:t xml:space="preserve"> im abgelaufenen </w:t>
      </w:r>
      <w:r w:rsidR="00E9201F" w:rsidRPr="00D00BA0">
        <w:rPr>
          <w:rFonts w:cs="Arial"/>
          <w:sz w:val="24"/>
          <w:lang w:val="de-DE"/>
        </w:rPr>
        <w:t xml:space="preserve">Geschäftsjahr </w:t>
      </w:r>
      <w:r w:rsidR="00EB31F2" w:rsidRPr="00D00BA0">
        <w:rPr>
          <w:rFonts w:cs="Arial"/>
          <w:sz w:val="24"/>
          <w:lang w:val="de-DE"/>
        </w:rPr>
        <w:t xml:space="preserve">rund </w:t>
      </w:r>
      <w:r w:rsidR="00114D1D" w:rsidRPr="00D00BA0">
        <w:rPr>
          <w:rFonts w:cs="Arial"/>
          <w:sz w:val="24"/>
          <w:lang w:val="de-DE"/>
        </w:rPr>
        <w:t>2.</w:t>
      </w:r>
      <w:r w:rsidR="000A2910" w:rsidRPr="00D00BA0">
        <w:rPr>
          <w:rFonts w:cs="Arial"/>
          <w:sz w:val="24"/>
          <w:lang w:val="de-DE"/>
        </w:rPr>
        <w:t>1</w:t>
      </w:r>
      <w:r w:rsidR="00114D1D" w:rsidRPr="00D00BA0">
        <w:rPr>
          <w:rFonts w:cs="Arial"/>
          <w:sz w:val="24"/>
          <w:lang w:val="de-DE"/>
        </w:rPr>
        <w:t>70</w:t>
      </w:r>
      <w:r w:rsidR="00186C0A" w:rsidRPr="00D00BA0">
        <w:rPr>
          <w:rFonts w:cs="Arial"/>
          <w:sz w:val="24"/>
          <w:lang w:val="de-DE"/>
        </w:rPr>
        <w:t xml:space="preserve"> Personen aus 3</w:t>
      </w:r>
      <w:r w:rsidR="00E5491D" w:rsidRPr="00D00BA0">
        <w:rPr>
          <w:rFonts w:cs="Arial"/>
          <w:sz w:val="24"/>
          <w:lang w:val="de-DE"/>
        </w:rPr>
        <w:t>9</w:t>
      </w:r>
      <w:r w:rsidR="00186C0A" w:rsidRPr="00D00BA0">
        <w:rPr>
          <w:rFonts w:cs="Arial"/>
          <w:sz w:val="24"/>
          <w:lang w:val="de-DE"/>
        </w:rPr>
        <w:t xml:space="preserve"> verschiedenen</w:t>
      </w:r>
      <w:r w:rsidR="00186C0A" w:rsidRPr="00E5491D">
        <w:rPr>
          <w:rFonts w:cs="Arial"/>
          <w:sz w:val="24"/>
          <w:lang w:val="de-DE"/>
        </w:rPr>
        <w:t xml:space="preserve"> </w:t>
      </w:r>
      <w:r w:rsidR="00186C0A">
        <w:rPr>
          <w:rFonts w:cs="Arial"/>
          <w:sz w:val="24"/>
          <w:lang w:val="de-DE"/>
        </w:rPr>
        <w:t xml:space="preserve">Nationen </w:t>
      </w:r>
      <w:r w:rsidR="00854A92">
        <w:rPr>
          <w:rFonts w:cs="Arial"/>
          <w:sz w:val="24"/>
          <w:lang w:val="de-DE"/>
        </w:rPr>
        <w:t>beschäftigt</w:t>
      </w:r>
      <w:r w:rsidR="00854A92" w:rsidRPr="00FA559D">
        <w:rPr>
          <w:rFonts w:cs="Arial"/>
          <w:sz w:val="24"/>
          <w:lang w:val="de-DE"/>
        </w:rPr>
        <w:t xml:space="preserve">. Im Vorjahr waren es noch </w:t>
      </w:r>
      <w:r w:rsidR="00EB31F2" w:rsidRPr="00FA559D">
        <w:rPr>
          <w:rFonts w:cs="Arial"/>
          <w:sz w:val="24"/>
          <w:lang w:val="de-DE"/>
        </w:rPr>
        <w:t xml:space="preserve">ca. </w:t>
      </w:r>
      <w:r w:rsidR="00114D1D" w:rsidRPr="00FA559D">
        <w:rPr>
          <w:rFonts w:cs="Arial"/>
          <w:sz w:val="24"/>
          <w:lang w:val="de-DE"/>
        </w:rPr>
        <w:t>2.000</w:t>
      </w:r>
      <w:r w:rsidR="00854A92" w:rsidRPr="00FA559D">
        <w:rPr>
          <w:rFonts w:cs="Arial"/>
          <w:sz w:val="24"/>
          <w:lang w:val="de-DE"/>
        </w:rPr>
        <w:t xml:space="preserve"> Mitarbeitende</w:t>
      </w:r>
      <w:r w:rsidR="00E5491D">
        <w:rPr>
          <w:rFonts w:cs="Arial"/>
          <w:sz w:val="24"/>
          <w:lang w:val="de-DE"/>
        </w:rPr>
        <w:t xml:space="preserve"> und 36 Nationen</w:t>
      </w:r>
      <w:r w:rsidR="00F5788A" w:rsidRPr="00FA559D">
        <w:rPr>
          <w:rFonts w:cs="Arial"/>
          <w:sz w:val="24"/>
          <w:lang w:val="de-DE"/>
        </w:rPr>
        <w:t>.</w:t>
      </w:r>
      <w:r w:rsidR="00F5788A">
        <w:rPr>
          <w:rFonts w:cs="Arial"/>
          <w:sz w:val="24"/>
          <w:lang w:val="de-DE"/>
        </w:rPr>
        <w:t xml:space="preserve"> </w:t>
      </w:r>
    </w:p>
    <w:p w14:paraId="343F635B" w14:textId="77777777" w:rsidR="0097644E" w:rsidRPr="00A53E92" w:rsidRDefault="0097644E" w:rsidP="0097644E">
      <w:pPr>
        <w:spacing w:line="360" w:lineRule="auto"/>
        <w:jc w:val="both"/>
        <w:rPr>
          <w:rFonts w:cs="Arial"/>
          <w:sz w:val="24"/>
          <w:lang w:val="de-DE"/>
        </w:rPr>
      </w:pPr>
    </w:p>
    <w:p w14:paraId="5CFA3341" w14:textId="69CE8E8B" w:rsidR="0097644E" w:rsidRDefault="0097644E" w:rsidP="0097644E">
      <w:pPr>
        <w:spacing w:line="360" w:lineRule="auto"/>
        <w:jc w:val="both"/>
        <w:rPr>
          <w:rFonts w:cs="Arial"/>
          <w:sz w:val="28"/>
          <w:szCs w:val="28"/>
          <w:lang w:val="de-DE"/>
        </w:rPr>
      </w:pPr>
      <w:r w:rsidRPr="006D04AF">
        <w:rPr>
          <w:rFonts w:cs="Arial"/>
          <w:sz w:val="28"/>
          <w:szCs w:val="28"/>
          <w:lang w:val="de-DE"/>
        </w:rPr>
        <w:t>In Österreich verwurzelt – in der Welt zu Hause</w:t>
      </w:r>
    </w:p>
    <w:p w14:paraId="5374F9C7" w14:textId="34695A82" w:rsidR="00456B1C" w:rsidRPr="007F492B" w:rsidRDefault="00602B68" w:rsidP="0097644E">
      <w:pPr>
        <w:spacing w:line="360" w:lineRule="auto"/>
        <w:jc w:val="both"/>
        <w:rPr>
          <w:rFonts w:cs="Arial"/>
          <w:strike/>
          <w:sz w:val="24"/>
          <w:lang w:val="de-DE"/>
        </w:rPr>
      </w:pPr>
      <w:r>
        <w:rPr>
          <w:rFonts w:cs="Arial"/>
          <w:sz w:val="24"/>
          <w:lang w:val="de-DE"/>
        </w:rPr>
        <w:t xml:space="preserve">Aus einem kleinen Handwerksbetrieb, der vor mehr als 150 Jahren in Grieskirchen (AT) gegründet wurde, </w:t>
      </w:r>
      <w:r w:rsidR="00630894">
        <w:rPr>
          <w:rFonts w:cs="Arial"/>
          <w:sz w:val="24"/>
          <w:lang w:val="de-DE"/>
        </w:rPr>
        <w:t xml:space="preserve">hat sich </w:t>
      </w:r>
      <w:r>
        <w:rPr>
          <w:rFonts w:cs="Arial"/>
          <w:sz w:val="24"/>
          <w:lang w:val="de-DE"/>
        </w:rPr>
        <w:t>ein internationaler Player in der Landtechnik</w:t>
      </w:r>
      <w:r w:rsidR="00630894">
        <w:rPr>
          <w:rFonts w:cs="Arial"/>
          <w:sz w:val="24"/>
          <w:lang w:val="de-DE"/>
        </w:rPr>
        <w:t xml:space="preserve"> entwickelt</w:t>
      </w:r>
      <w:r>
        <w:rPr>
          <w:rFonts w:cs="Arial"/>
          <w:sz w:val="24"/>
          <w:lang w:val="de-DE"/>
        </w:rPr>
        <w:t>.</w:t>
      </w:r>
      <w:r w:rsidR="00A62E58">
        <w:rPr>
          <w:rFonts w:cs="Arial"/>
          <w:sz w:val="24"/>
          <w:lang w:val="de-DE"/>
        </w:rPr>
        <w:t xml:space="preserve"> Mit </w:t>
      </w:r>
      <w:r w:rsidR="00166179">
        <w:rPr>
          <w:rFonts w:cs="Arial"/>
          <w:sz w:val="24"/>
          <w:lang w:val="de-DE"/>
        </w:rPr>
        <w:t>einem</w:t>
      </w:r>
      <w:r w:rsidR="00AB740F">
        <w:rPr>
          <w:rFonts w:cs="Arial"/>
          <w:sz w:val="24"/>
          <w:lang w:val="de-DE"/>
        </w:rPr>
        <w:t xml:space="preserve"> Schwerpunkt </w:t>
      </w:r>
      <w:r w:rsidR="003D1DE4">
        <w:rPr>
          <w:rFonts w:cs="Arial"/>
          <w:sz w:val="24"/>
          <w:lang w:val="de-DE"/>
        </w:rPr>
        <w:t xml:space="preserve">bei </w:t>
      </w:r>
      <w:r w:rsidR="00AB740F">
        <w:rPr>
          <w:rFonts w:cs="Arial"/>
          <w:sz w:val="24"/>
          <w:lang w:val="de-DE"/>
        </w:rPr>
        <w:t xml:space="preserve">Alpin-Geräten ist </w:t>
      </w:r>
      <w:r w:rsidR="00353074">
        <w:rPr>
          <w:rFonts w:cs="Arial"/>
          <w:sz w:val="24"/>
          <w:lang w:val="de-DE"/>
        </w:rPr>
        <w:t xml:space="preserve">Pöttinger der österreichischen Landwirtschaft immer treu geblieben. </w:t>
      </w:r>
      <w:r w:rsidR="008F542E">
        <w:rPr>
          <w:rFonts w:cs="Arial"/>
          <w:sz w:val="24"/>
          <w:lang w:val="de-DE"/>
        </w:rPr>
        <w:t xml:space="preserve">Die landwirtschaftlichen Betriebe im Heimatland haben </w:t>
      </w:r>
      <w:r w:rsidR="002037E9">
        <w:rPr>
          <w:rFonts w:cs="Arial"/>
          <w:sz w:val="24"/>
          <w:lang w:val="de-DE"/>
        </w:rPr>
        <w:t>im abgelaufenen Geschäftsjahr 2022/2023 für einen Anteil am Gesamtumsatz von</w:t>
      </w:r>
      <w:r w:rsidR="00E76AA5">
        <w:rPr>
          <w:rFonts w:cs="Arial"/>
          <w:sz w:val="24"/>
          <w:lang w:val="de-DE"/>
        </w:rPr>
        <w:t xml:space="preserve"> </w:t>
      </w:r>
      <w:r w:rsidR="00E76AA5" w:rsidRPr="00D00BA0">
        <w:rPr>
          <w:rFonts w:cs="Arial"/>
          <w:sz w:val="24"/>
          <w:lang w:val="de-DE"/>
        </w:rPr>
        <w:t>erfreulichen</w:t>
      </w:r>
      <w:r w:rsidR="002037E9" w:rsidRPr="00D00BA0">
        <w:rPr>
          <w:rFonts w:cs="Arial"/>
          <w:sz w:val="24"/>
          <w:lang w:val="de-DE"/>
        </w:rPr>
        <w:t xml:space="preserve"> </w:t>
      </w:r>
      <w:r w:rsidR="00302B17" w:rsidRPr="00D00BA0">
        <w:rPr>
          <w:rFonts w:cs="Arial"/>
          <w:sz w:val="24"/>
          <w:lang w:val="de-DE"/>
        </w:rPr>
        <w:t>10</w:t>
      </w:r>
      <w:r w:rsidR="002037E9" w:rsidRPr="00D00BA0">
        <w:rPr>
          <w:rFonts w:cs="Arial"/>
          <w:sz w:val="24"/>
          <w:lang w:val="de-DE"/>
        </w:rPr>
        <w:t xml:space="preserve"> Prozent gesorgt. </w:t>
      </w:r>
      <w:r w:rsidR="00E76AA5" w:rsidRPr="00D00BA0">
        <w:rPr>
          <w:rFonts w:cs="Arial"/>
          <w:sz w:val="24"/>
          <w:lang w:val="de-DE"/>
        </w:rPr>
        <w:t xml:space="preserve">Mit hohen </w:t>
      </w:r>
      <w:r w:rsidR="00E76AA5">
        <w:rPr>
          <w:rFonts w:cs="Arial"/>
          <w:sz w:val="24"/>
          <w:lang w:val="de-DE"/>
        </w:rPr>
        <w:t xml:space="preserve">Marktanteilen ist Österreich </w:t>
      </w:r>
      <w:r w:rsidR="00B606F5" w:rsidRPr="007F492B">
        <w:rPr>
          <w:rFonts w:cs="Arial"/>
          <w:sz w:val="24"/>
          <w:lang w:val="de-DE"/>
        </w:rPr>
        <w:t xml:space="preserve">weiterhin auf dem </w:t>
      </w:r>
      <w:r w:rsidR="00B06C01" w:rsidRPr="007F492B">
        <w:rPr>
          <w:rFonts w:cs="Arial"/>
          <w:sz w:val="24"/>
          <w:lang w:val="de-DE"/>
        </w:rPr>
        <w:t xml:space="preserve">Podest </w:t>
      </w:r>
      <w:r w:rsidR="00C0164B" w:rsidRPr="007F492B">
        <w:rPr>
          <w:rFonts w:cs="Arial"/>
          <w:sz w:val="24"/>
          <w:lang w:val="de-DE"/>
        </w:rPr>
        <w:t xml:space="preserve">der </w:t>
      </w:r>
      <w:r w:rsidR="00B606F5" w:rsidRPr="007F492B">
        <w:rPr>
          <w:rFonts w:cs="Arial"/>
          <w:sz w:val="24"/>
          <w:lang w:val="de-DE"/>
        </w:rPr>
        <w:t>umsatzstärksten Länder</w:t>
      </w:r>
      <w:r w:rsidR="007F492B" w:rsidRPr="007F492B">
        <w:rPr>
          <w:rFonts w:cs="Arial"/>
          <w:sz w:val="24"/>
          <w:lang w:val="de-DE"/>
        </w:rPr>
        <w:t>.</w:t>
      </w:r>
    </w:p>
    <w:p w14:paraId="39E5454F" w14:textId="27851A4E" w:rsidR="00C0164B" w:rsidRPr="00C0164B" w:rsidRDefault="00C0164B" w:rsidP="0097644E">
      <w:pPr>
        <w:spacing w:line="360" w:lineRule="auto"/>
        <w:jc w:val="both"/>
        <w:rPr>
          <w:rFonts w:cs="Arial"/>
          <w:sz w:val="24"/>
          <w:lang w:val="de-DE"/>
        </w:rPr>
      </w:pPr>
      <w:r w:rsidRPr="007F492B">
        <w:rPr>
          <w:rFonts w:cs="Arial"/>
          <w:sz w:val="24"/>
          <w:lang w:val="de-DE"/>
        </w:rPr>
        <w:t xml:space="preserve">Deutschland führt die Liste als größter </w:t>
      </w:r>
      <w:r>
        <w:rPr>
          <w:rFonts w:cs="Arial"/>
          <w:sz w:val="24"/>
          <w:lang w:val="de-DE"/>
        </w:rPr>
        <w:t xml:space="preserve">Einzelmarkt, gefolgt von Frankreich, </w:t>
      </w:r>
      <w:r w:rsidR="00194AF0">
        <w:rPr>
          <w:rFonts w:cs="Arial"/>
          <w:sz w:val="24"/>
          <w:lang w:val="de-DE"/>
        </w:rPr>
        <w:t>an.</w:t>
      </w:r>
    </w:p>
    <w:p w14:paraId="7AED7ECF" w14:textId="384EFC1A" w:rsidR="00C0164B" w:rsidRPr="00194AF0" w:rsidRDefault="004A13E3" w:rsidP="0097644E">
      <w:pPr>
        <w:spacing w:line="360" w:lineRule="auto"/>
        <w:jc w:val="both"/>
        <w:rPr>
          <w:rFonts w:cs="Arial"/>
          <w:sz w:val="24"/>
          <w:lang w:val="de-DE"/>
        </w:rPr>
      </w:pPr>
      <w:r w:rsidRPr="00194AF0">
        <w:rPr>
          <w:rFonts w:cs="Arial"/>
          <w:sz w:val="24"/>
          <w:lang w:val="de-DE"/>
        </w:rPr>
        <w:t xml:space="preserve">Der </w:t>
      </w:r>
      <w:r w:rsidR="00C0164B" w:rsidRPr="00194AF0">
        <w:rPr>
          <w:rFonts w:cs="Arial"/>
          <w:sz w:val="24"/>
          <w:lang w:val="de-DE"/>
        </w:rPr>
        <w:t xml:space="preserve">bedauerliche </w:t>
      </w:r>
      <w:r w:rsidRPr="00194AF0">
        <w:rPr>
          <w:rFonts w:cs="Arial"/>
          <w:sz w:val="24"/>
          <w:lang w:val="de-DE"/>
        </w:rPr>
        <w:t xml:space="preserve">Krieg in der Ukraine hat nach wie vor in einigen Ländern </w:t>
      </w:r>
      <w:r w:rsidR="00C0164B" w:rsidRPr="00194AF0">
        <w:rPr>
          <w:rFonts w:cs="Arial"/>
          <w:sz w:val="24"/>
          <w:lang w:val="de-DE"/>
        </w:rPr>
        <w:t>Auswirkungen gezeigt.</w:t>
      </w:r>
    </w:p>
    <w:p w14:paraId="07571F9C" w14:textId="02BFB542" w:rsidR="00A53E92" w:rsidRPr="00B606F5" w:rsidRDefault="008D467D" w:rsidP="0097644E">
      <w:pPr>
        <w:spacing w:line="360" w:lineRule="auto"/>
        <w:jc w:val="both"/>
        <w:rPr>
          <w:rFonts w:cs="Arial"/>
          <w:sz w:val="24"/>
          <w:lang w:val="de-DE"/>
        </w:rPr>
      </w:pPr>
      <w:r w:rsidRPr="00D42252">
        <w:rPr>
          <w:rFonts w:cs="Arial"/>
          <w:sz w:val="24"/>
          <w:lang w:val="de-DE"/>
        </w:rPr>
        <w:lastRenderedPageBreak/>
        <w:t xml:space="preserve">In </w:t>
      </w:r>
      <w:r w:rsidR="00C0164B" w:rsidRPr="00D42252">
        <w:rPr>
          <w:rFonts w:cs="Arial"/>
          <w:sz w:val="24"/>
          <w:lang w:val="de-DE"/>
        </w:rPr>
        <w:t>beinahe allen bearbeiteten Märkten</w:t>
      </w:r>
      <w:r w:rsidR="00221A2F">
        <w:rPr>
          <w:rFonts w:cs="Arial"/>
          <w:sz w:val="24"/>
          <w:lang w:val="de-DE"/>
        </w:rPr>
        <w:t xml:space="preserve"> </w:t>
      </w:r>
      <w:r w:rsidRPr="00D42252">
        <w:rPr>
          <w:rFonts w:cs="Arial"/>
          <w:sz w:val="24"/>
          <w:lang w:val="de-DE"/>
        </w:rPr>
        <w:t xml:space="preserve">Europas, Amerikas und Asiens </w:t>
      </w:r>
      <w:r w:rsidR="00575D51" w:rsidRPr="00D42252">
        <w:rPr>
          <w:rFonts w:cs="Arial"/>
          <w:sz w:val="24"/>
          <w:lang w:val="de-DE"/>
        </w:rPr>
        <w:t xml:space="preserve">konnten teils </w:t>
      </w:r>
      <w:r w:rsidR="00575D51">
        <w:rPr>
          <w:rFonts w:cs="Arial"/>
          <w:sz w:val="24"/>
          <w:lang w:val="de-DE"/>
        </w:rPr>
        <w:t xml:space="preserve">beträchtliche Umsatzzuwächse erzielt werden. </w:t>
      </w:r>
      <w:r w:rsidR="00BC74B2">
        <w:rPr>
          <w:rFonts w:cs="Arial"/>
          <w:sz w:val="24"/>
          <w:lang w:val="de-DE"/>
        </w:rPr>
        <w:t xml:space="preserve"> </w:t>
      </w:r>
      <w:r w:rsidR="00B606F5" w:rsidRPr="00B606F5">
        <w:rPr>
          <w:rFonts w:cs="Arial"/>
          <w:sz w:val="24"/>
          <w:lang w:val="de-DE"/>
        </w:rPr>
        <w:t xml:space="preserve"> </w:t>
      </w:r>
    </w:p>
    <w:p w14:paraId="0941F50A" w14:textId="77777777" w:rsidR="00A53E92" w:rsidRDefault="00A53E92" w:rsidP="0097644E">
      <w:pPr>
        <w:spacing w:line="360" w:lineRule="auto"/>
        <w:jc w:val="both"/>
        <w:rPr>
          <w:rFonts w:cs="Arial"/>
          <w:sz w:val="24"/>
          <w:lang w:val="de-DE"/>
        </w:rPr>
      </w:pPr>
    </w:p>
    <w:p w14:paraId="2B79B14C" w14:textId="7122657D" w:rsidR="00943436" w:rsidRPr="0092008F" w:rsidRDefault="001F14FE" w:rsidP="0097644E">
      <w:pPr>
        <w:spacing w:line="360" w:lineRule="auto"/>
        <w:jc w:val="both"/>
        <w:rPr>
          <w:rFonts w:cs="Arial"/>
          <w:sz w:val="28"/>
          <w:szCs w:val="28"/>
          <w:lang w:val="de-DE"/>
        </w:rPr>
      </w:pPr>
      <w:r w:rsidRPr="0092008F">
        <w:rPr>
          <w:rFonts w:cs="Arial"/>
          <w:sz w:val="28"/>
          <w:szCs w:val="28"/>
          <w:lang w:val="de-DE"/>
        </w:rPr>
        <w:t>Effizienz und Nachhaltigkeit machen sich bezahlt</w:t>
      </w:r>
    </w:p>
    <w:p w14:paraId="2F05729A" w14:textId="08BB106A" w:rsidR="009C4055" w:rsidRPr="00905FC2" w:rsidRDefault="002C6EF6" w:rsidP="0097644E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Fonts w:cs="Arial"/>
          <w:sz w:val="24"/>
          <w:lang w:val="de-DE"/>
        </w:rPr>
        <w:t xml:space="preserve">In den letzten Jahren </w:t>
      </w:r>
      <w:r w:rsidR="00D865A5">
        <w:rPr>
          <w:rFonts w:cs="Arial"/>
          <w:sz w:val="24"/>
          <w:lang w:val="de-DE"/>
        </w:rPr>
        <w:t xml:space="preserve">hat das Traditionsunternehmen </w:t>
      </w:r>
      <w:r w:rsidR="00C84483">
        <w:rPr>
          <w:rFonts w:cs="Arial"/>
          <w:sz w:val="24"/>
          <w:lang w:val="de-DE"/>
        </w:rPr>
        <w:t xml:space="preserve">beachtliche </w:t>
      </w:r>
      <w:r w:rsidR="00D865A5">
        <w:rPr>
          <w:rFonts w:cs="Arial"/>
          <w:sz w:val="24"/>
          <w:lang w:val="de-DE"/>
        </w:rPr>
        <w:t xml:space="preserve">Investitionen </w:t>
      </w:r>
      <w:r w:rsidR="00C84483">
        <w:rPr>
          <w:rFonts w:cs="Arial"/>
          <w:sz w:val="24"/>
          <w:lang w:val="de-DE"/>
        </w:rPr>
        <w:t xml:space="preserve">in </w:t>
      </w:r>
      <w:r w:rsidR="00CD2A88">
        <w:rPr>
          <w:rFonts w:cs="Arial"/>
          <w:sz w:val="24"/>
          <w:lang w:val="de-DE"/>
        </w:rPr>
        <w:t xml:space="preserve">die </w:t>
      </w:r>
      <w:r w:rsidR="00CD2A88" w:rsidRPr="00542E8C">
        <w:rPr>
          <w:rFonts w:cs="Arial"/>
          <w:sz w:val="24"/>
          <w:lang w:val="de-DE"/>
        </w:rPr>
        <w:t xml:space="preserve">Erweiterung von Produktionskapazitäten und die Optimierung der Prozesse </w:t>
      </w:r>
      <w:r w:rsidR="00B26548" w:rsidRPr="00542E8C">
        <w:rPr>
          <w:rFonts w:cs="Arial"/>
          <w:sz w:val="24"/>
          <w:lang w:val="de-DE"/>
        </w:rPr>
        <w:t>getätigt</w:t>
      </w:r>
      <w:r w:rsidR="00CD2A88" w:rsidRPr="00542E8C">
        <w:rPr>
          <w:rFonts w:cs="Arial"/>
          <w:sz w:val="24"/>
          <w:lang w:val="de-DE"/>
        </w:rPr>
        <w:t>.</w:t>
      </w:r>
      <w:r w:rsidR="00CD2A88" w:rsidRPr="00542E8C">
        <w:rPr>
          <w:rFonts w:cs="Arial"/>
          <w:sz w:val="24"/>
          <w:u w:val="single"/>
          <w:lang w:val="de-DE"/>
        </w:rPr>
        <w:t xml:space="preserve"> </w:t>
      </w:r>
      <w:r w:rsidR="00C0164B" w:rsidRPr="00542E8C">
        <w:rPr>
          <w:rFonts w:cs="Arial"/>
          <w:sz w:val="24"/>
          <w:lang w:val="de-DE"/>
        </w:rPr>
        <w:t xml:space="preserve">Um die Position als </w:t>
      </w:r>
      <w:r w:rsidR="0051663C" w:rsidRPr="00542E8C">
        <w:rPr>
          <w:rFonts w:cs="Arial"/>
          <w:sz w:val="24"/>
          <w:lang w:val="de-DE"/>
        </w:rPr>
        <w:t xml:space="preserve">Spezialist im Ackerbau </w:t>
      </w:r>
      <w:r w:rsidR="00C0164B" w:rsidRPr="00542E8C">
        <w:rPr>
          <w:rFonts w:cs="Arial"/>
          <w:sz w:val="24"/>
          <w:lang w:val="de-DE"/>
        </w:rPr>
        <w:t xml:space="preserve">weiter auszubauen, </w:t>
      </w:r>
      <w:r w:rsidR="00EB1A00" w:rsidRPr="00542E8C">
        <w:rPr>
          <w:rFonts w:cs="Arial"/>
          <w:sz w:val="24"/>
          <w:lang w:val="de-DE"/>
        </w:rPr>
        <w:t>h</w:t>
      </w:r>
      <w:r w:rsidR="0051663C" w:rsidRPr="00542E8C">
        <w:rPr>
          <w:rFonts w:cs="Arial"/>
          <w:sz w:val="24"/>
          <w:lang w:val="de-DE"/>
        </w:rPr>
        <w:t>at Pöttinger</w:t>
      </w:r>
      <w:r w:rsidR="004D0572" w:rsidRPr="00542E8C">
        <w:rPr>
          <w:rFonts w:cs="Arial"/>
          <w:sz w:val="24"/>
          <w:lang w:val="de-DE"/>
        </w:rPr>
        <w:t xml:space="preserve"> </w:t>
      </w:r>
      <w:r w:rsidR="00EB1A00" w:rsidRPr="00542E8C">
        <w:rPr>
          <w:rFonts w:cs="Arial"/>
          <w:sz w:val="24"/>
          <w:lang w:val="de-DE"/>
        </w:rPr>
        <w:t xml:space="preserve">in </w:t>
      </w:r>
      <w:r w:rsidR="00C0164B" w:rsidRPr="00542E8C">
        <w:rPr>
          <w:rFonts w:cs="Arial"/>
          <w:sz w:val="24"/>
          <w:lang w:val="de-DE"/>
        </w:rPr>
        <w:t xml:space="preserve">jüngerer Vergangenheit </w:t>
      </w:r>
      <w:r w:rsidR="00EB1A00" w:rsidRPr="00542E8C">
        <w:rPr>
          <w:rFonts w:cs="Arial"/>
          <w:sz w:val="24"/>
          <w:lang w:val="de-DE"/>
        </w:rPr>
        <w:t xml:space="preserve">zahlreiche innovative und intelligente Maschinen in diesem Bereich </w:t>
      </w:r>
      <w:r w:rsidR="00743105" w:rsidRPr="00542E8C">
        <w:rPr>
          <w:rFonts w:cs="Arial"/>
          <w:sz w:val="24"/>
          <w:lang w:val="de-DE"/>
        </w:rPr>
        <w:t xml:space="preserve">entwickelt. Dafür wurden </w:t>
      </w:r>
      <w:r w:rsidR="00585D88" w:rsidRPr="00542E8C">
        <w:rPr>
          <w:rFonts w:cs="Arial"/>
          <w:sz w:val="24"/>
          <w:lang w:val="de-DE"/>
        </w:rPr>
        <w:t xml:space="preserve">speziell </w:t>
      </w:r>
      <w:r w:rsidR="00E34B3B">
        <w:rPr>
          <w:rFonts w:cs="Arial"/>
          <w:sz w:val="24"/>
          <w:lang w:val="de-DE"/>
        </w:rPr>
        <w:t>das</w:t>
      </w:r>
      <w:r w:rsidR="00037F47" w:rsidRPr="00542E8C">
        <w:rPr>
          <w:rFonts w:cs="Arial"/>
          <w:sz w:val="24"/>
          <w:lang w:val="de-DE"/>
        </w:rPr>
        <w:t xml:space="preserve"> </w:t>
      </w:r>
      <w:r w:rsidR="004A3300" w:rsidRPr="00542E8C">
        <w:rPr>
          <w:rFonts w:cs="Arial"/>
          <w:sz w:val="24"/>
          <w:lang w:val="de-DE"/>
        </w:rPr>
        <w:t>Sätechnikwerk in Bernburg (DE)</w:t>
      </w:r>
      <w:r w:rsidR="00193311" w:rsidRPr="00542E8C">
        <w:rPr>
          <w:rFonts w:cs="Arial"/>
          <w:sz w:val="24"/>
          <w:lang w:val="de-DE"/>
        </w:rPr>
        <w:t xml:space="preserve"> und</w:t>
      </w:r>
      <w:r w:rsidR="004A3300" w:rsidRPr="00542E8C">
        <w:rPr>
          <w:rFonts w:cs="Arial"/>
          <w:sz w:val="24"/>
          <w:lang w:val="de-DE"/>
        </w:rPr>
        <w:t xml:space="preserve"> </w:t>
      </w:r>
      <w:r w:rsidR="00020A9B">
        <w:rPr>
          <w:rFonts w:cs="Arial"/>
          <w:sz w:val="24"/>
          <w:lang w:val="de-DE"/>
        </w:rPr>
        <w:t>das</w:t>
      </w:r>
      <w:r w:rsidR="004A3300" w:rsidRPr="00542E8C">
        <w:rPr>
          <w:rFonts w:cs="Arial"/>
          <w:sz w:val="24"/>
          <w:lang w:val="de-DE"/>
        </w:rPr>
        <w:t xml:space="preserve"> Kompetenzzentrum für Bodenbearbeitungsgeräte in Vodnany (CZ)</w:t>
      </w:r>
      <w:r w:rsidR="00193311" w:rsidRPr="00542E8C">
        <w:rPr>
          <w:rFonts w:cs="Arial"/>
          <w:sz w:val="24"/>
          <w:lang w:val="de-DE"/>
        </w:rPr>
        <w:t xml:space="preserve"> ausgebaut</w:t>
      </w:r>
      <w:r w:rsidR="00037F47" w:rsidRPr="00542E8C">
        <w:rPr>
          <w:rFonts w:cs="Arial"/>
          <w:sz w:val="24"/>
          <w:lang w:val="de-DE"/>
        </w:rPr>
        <w:t xml:space="preserve">. Als </w:t>
      </w:r>
      <w:r w:rsidR="00C0164B" w:rsidRPr="00542E8C">
        <w:rPr>
          <w:rFonts w:cs="Arial"/>
          <w:sz w:val="24"/>
          <w:lang w:val="de-DE"/>
        </w:rPr>
        <w:t>logische Konsequenz der sich weiterentwickelnden Kundenbedürfnisse und Bearbeitungsmethoden</w:t>
      </w:r>
      <w:r w:rsidR="008827C3" w:rsidRPr="00542E8C">
        <w:rPr>
          <w:rFonts w:cs="Arial"/>
          <w:sz w:val="24"/>
          <w:lang w:val="de-DE"/>
        </w:rPr>
        <w:t xml:space="preserve">, </w:t>
      </w:r>
      <w:r w:rsidR="0078382B" w:rsidRPr="00542E8C">
        <w:rPr>
          <w:rFonts w:cs="Arial"/>
          <w:sz w:val="24"/>
          <w:lang w:val="de-DE"/>
        </w:rPr>
        <w:t xml:space="preserve">war der Einstieg </w:t>
      </w:r>
      <w:r w:rsidR="0078382B">
        <w:rPr>
          <w:rFonts w:cs="Arial"/>
          <w:sz w:val="24"/>
          <w:lang w:val="de-DE"/>
        </w:rPr>
        <w:t xml:space="preserve">in die Kulturpflegetechnik </w:t>
      </w:r>
      <w:r w:rsidR="009959AC">
        <w:rPr>
          <w:rFonts w:cs="Arial"/>
          <w:sz w:val="24"/>
          <w:lang w:val="de-DE"/>
        </w:rPr>
        <w:t xml:space="preserve">ein </w:t>
      </w:r>
      <w:r w:rsidR="008827C3">
        <w:rPr>
          <w:rFonts w:cs="Arial"/>
          <w:sz w:val="24"/>
          <w:lang w:val="de-DE"/>
        </w:rPr>
        <w:t xml:space="preserve">richtiger </w:t>
      </w:r>
      <w:r w:rsidR="009959AC">
        <w:rPr>
          <w:rFonts w:cs="Arial"/>
          <w:sz w:val="24"/>
          <w:lang w:val="de-DE"/>
        </w:rPr>
        <w:t xml:space="preserve">Schritt: </w:t>
      </w:r>
      <w:r w:rsidR="005C1A84">
        <w:rPr>
          <w:rFonts w:cs="Arial"/>
          <w:sz w:val="24"/>
          <w:lang w:val="de-DE"/>
        </w:rPr>
        <w:t xml:space="preserve">Das Werk im niederösterreichischen Stoitzendorf zählt seit 2021 </w:t>
      </w:r>
      <w:r w:rsidR="00136624">
        <w:rPr>
          <w:rFonts w:cs="Arial"/>
          <w:sz w:val="24"/>
          <w:lang w:val="de-DE"/>
        </w:rPr>
        <w:t xml:space="preserve">zu den </w:t>
      </w:r>
      <w:r w:rsidR="00D20CC5">
        <w:rPr>
          <w:rFonts w:cs="Arial"/>
          <w:sz w:val="24"/>
          <w:lang w:val="de-DE"/>
        </w:rPr>
        <w:t>Pöttinger-</w:t>
      </w:r>
      <w:r w:rsidR="00136624">
        <w:rPr>
          <w:rFonts w:cs="Arial"/>
          <w:sz w:val="24"/>
          <w:lang w:val="de-DE"/>
        </w:rPr>
        <w:t xml:space="preserve">Standorten, in denen zukunftsweisende und innovative Landtechnik produziert </w:t>
      </w:r>
      <w:r w:rsidR="00136624" w:rsidRPr="00905FC2">
        <w:rPr>
          <w:rFonts w:cs="Arial"/>
          <w:sz w:val="24"/>
          <w:lang w:val="de-DE"/>
        </w:rPr>
        <w:t xml:space="preserve">wird. </w:t>
      </w:r>
      <w:r w:rsidR="005B75D8" w:rsidRPr="00905FC2">
        <w:rPr>
          <w:rFonts w:cs="Arial"/>
          <w:sz w:val="24"/>
          <w:lang w:val="de-DE"/>
        </w:rPr>
        <w:t xml:space="preserve">Mit dem Ausbau im Herbst 2022 wurde </w:t>
      </w:r>
      <w:r w:rsidR="008C0617" w:rsidRPr="00905FC2">
        <w:rPr>
          <w:rFonts w:cs="Arial"/>
          <w:sz w:val="24"/>
          <w:lang w:val="de-DE"/>
        </w:rPr>
        <w:t xml:space="preserve">das Engagement in diese </w:t>
      </w:r>
      <w:r w:rsidR="00EF0129" w:rsidRPr="00905FC2">
        <w:rPr>
          <w:rFonts w:cs="Arial"/>
          <w:sz w:val="24"/>
          <w:lang w:val="de-AT"/>
        </w:rPr>
        <w:t xml:space="preserve">nachhaltige, betriebs- und standortspezifische Bewirtschaftungsform </w:t>
      </w:r>
      <w:r w:rsidR="008C0617" w:rsidRPr="00905FC2">
        <w:rPr>
          <w:rFonts w:cs="Arial"/>
          <w:sz w:val="24"/>
          <w:lang w:val="de-DE"/>
        </w:rPr>
        <w:t xml:space="preserve">weiter intensiviert. </w:t>
      </w:r>
    </w:p>
    <w:p w14:paraId="4D4D7E25" w14:textId="7BA35891" w:rsidR="00A53E92" w:rsidRPr="00EB48F5" w:rsidRDefault="00905FC2" w:rsidP="0097644E">
      <w:pPr>
        <w:spacing w:line="360" w:lineRule="auto"/>
        <w:jc w:val="both"/>
        <w:rPr>
          <w:rFonts w:cs="Arial"/>
          <w:sz w:val="24"/>
          <w:lang w:val="de-DE"/>
        </w:rPr>
      </w:pPr>
      <w:r w:rsidRPr="006E791E">
        <w:rPr>
          <w:rFonts w:cs="Arial"/>
          <w:sz w:val="24"/>
          <w:lang w:val="de-DE"/>
        </w:rPr>
        <w:t>Eine weitere Weichenstellung für</w:t>
      </w:r>
      <w:r w:rsidR="00922749" w:rsidRPr="006E791E">
        <w:rPr>
          <w:rFonts w:cs="Arial"/>
          <w:sz w:val="24"/>
          <w:lang w:val="de-DE"/>
        </w:rPr>
        <w:t xml:space="preserve"> die Zukunft</w:t>
      </w:r>
      <w:r w:rsidR="00112DF2" w:rsidRPr="006E791E">
        <w:rPr>
          <w:rFonts w:cs="Arial"/>
          <w:sz w:val="24"/>
          <w:lang w:val="de-DE"/>
        </w:rPr>
        <w:t xml:space="preserve"> im modernen Ackerbau</w:t>
      </w:r>
      <w:r w:rsidR="00E33706" w:rsidRPr="006E791E">
        <w:rPr>
          <w:rFonts w:cs="Arial"/>
          <w:sz w:val="24"/>
          <w:lang w:val="de-DE"/>
        </w:rPr>
        <w:t>:</w:t>
      </w:r>
      <w:r w:rsidR="00922749" w:rsidRPr="006E791E">
        <w:rPr>
          <w:rFonts w:cs="Arial"/>
          <w:sz w:val="24"/>
          <w:lang w:val="de-DE"/>
        </w:rPr>
        <w:t xml:space="preserve"> </w:t>
      </w:r>
      <w:r w:rsidR="00063CAA" w:rsidRPr="006E791E">
        <w:rPr>
          <w:rFonts w:cs="Arial"/>
          <w:sz w:val="24"/>
          <w:lang w:val="de-DE"/>
        </w:rPr>
        <w:t xml:space="preserve">Mit der </w:t>
      </w:r>
      <w:r w:rsidR="00E31C5D" w:rsidRPr="006E791E">
        <w:rPr>
          <w:rFonts w:cs="Arial"/>
          <w:sz w:val="24"/>
          <w:lang w:val="de-DE"/>
        </w:rPr>
        <w:t xml:space="preserve">Übernahme vom MaterMacc Spa. aus </w:t>
      </w:r>
      <w:r w:rsidR="00A15364" w:rsidRPr="006E791E">
        <w:rPr>
          <w:rFonts w:cs="Arial"/>
          <w:sz w:val="24"/>
          <w:lang w:val="de-DE"/>
        </w:rPr>
        <w:t xml:space="preserve">San Vito al </w:t>
      </w:r>
      <w:proofErr w:type="spellStart"/>
      <w:r w:rsidR="00A15364" w:rsidRPr="006E791E">
        <w:rPr>
          <w:rFonts w:cs="Arial"/>
          <w:sz w:val="24"/>
          <w:lang w:val="de-DE"/>
        </w:rPr>
        <w:t>Tagliamento</w:t>
      </w:r>
      <w:proofErr w:type="spellEnd"/>
      <w:r w:rsidR="00A15364" w:rsidRPr="006E791E">
        <w:rPr>
          <w:rFonts w:cs="Arial"/>
          <w:sz w:val="24"/>
          <w:lang w:val="de-DE"/>
        </w:rPr>
        <w:t xml:space="preserve"> in Norditalien</w:t>
      </w:r>
      <w:r w:rsidR="006E791E" w:rsidRPr="006E791E">
        <w:rPr>
          <w:rFonts w:cs="Arial"/>
          <w:sz w:val="24"/>
          <w:lang w:val="de-DE"/>
        </w:rPr>
        <w:t>,</w:t>
      </w:r>
      <w:r w:rsidR="00A15364" w:rsidRPr="006E791E">
        <w:rPr>
          <w:rFonts w:cs="Arial"/>
          <w:sz w:val="24"/>
          <w:lang w:val="de-DE"/>
        </w:rPr>
        <w:t xml:space="preserve"> </w:t>
      </w:r>
      <w:r w:rsidR="00E33706" w:rsidRPr="006E791E">
        <w:rPr>
          <w:rFonts w:cs="Arial"/>
          <w:sz w:val="24"/>
          <w:lang w:val="de-DE"/>
        </w:rPr>
        <w:t>im November 2022</w:t>
      </w:r>
      <w:r w:rsidR="006E791E" w:rsidRPr="00EB48F5">
        <w:rPr>
          <w:rFonts w:cs="Arial"/>
          <w:sz w:val="24"/>
          <w:lang w:val="de-DE"/>
        </w:rPr>
        <w:t>,</w:t>
      </w:r>
      <w:r w:rsidR="00E33706" w:rsidRPr="00EB48F5">
        <w:rPr>
          <w:rFonts w:cs="Arial"/>
          <w:sz w:val="24"/>
          <w:lang w:val="de-DE"/>
        </w:rPr>
        <w:t xml:space="preserve"> </w:t>
      </w:r>
      <w:r w:rsidR="00E31C5D" w:rsidRPr="00EB48F5">
        <w:rPr>
          <w:rFonts w:cs="Arial"/>
          <w:sz w:val="24"/>
          <w:lang w:val="de-DE"/>
        </w:rPr>
        <w:t xml:space="preserve">wurde </w:t>
      </w:r>
      <w:r w:rsidR="00EB48F5" w:rsidRPr="00EB48F5">
        <w:rPr>
          <w:rFonts w:cs="Arial"/>
          <w:sz w:val="24"/>
          <w:lang w:val="de-DE"/>
        </w:rPr>
        <w:t xml:space="preserve">das </w:t>
      </w:r>
      <w:r w:rsidR="008827C3" w:rsidRPr="00EB48F5">
        <w:rPr>
          <w:rFonts w:cs="Arial"/>
          <w:sz w:val="24"/>
          <w:lang w:val="de-DE"/>
        </w:rPr>
        <w:t>Angebotsportfolio mit</w:t>
      </w:r>
      <w:r w:rsidR="008004EC" w:rsidRPr="00EB48F5">
        <w:rPr>
          <w:rFonts w:cs="Arial"/>
          <w:sz w:val="24"/>
          <w:lang w:val="de-DE"/>
        </w:rPr>
        <w:t xml:space="preserve"> </w:t>
      </w:r>
      <w:r w:rsidR="008827C3" w:rsidRPr="00EB48F5">
        <w:rPr>
          <w:rFonts w:cs="Arial"/>
          <w:sz w:val="24"/>
          <w:lang w:val="de-DE"/>
        </w:rPr>
        <w:t xml:space="preserve">Produkten für die </w:t>
      </w:r>
      <w:proofErr w:type="spellStart"/>
      <w:r w:rsidR="008004EC" w:rsidRPr="00EB48F5">
        <w:rPr>
          <w:rFonts w:cs="Arial"/>
          <w:sz w:val="24"/>
          <w:lang w:val="de-DE"/>
        </w:rPr>
        <w:t>Einzelkornsätechnik</w:t>
      </w:r>
      <w:proofErr w:type="spellEnd"/>
      <w:r w:rsidR="008827C3" w:rsidRPr="00EB48F5">
        <w:rPr>
          <w:rFonts w:cs="Arial"/>
          <w:sz w:val="24"/>
          <w:lang w:val="de-DE"/>
        </w:rPr>
        <w:t xml:space="preserve"> ergänzt</w:t>
      </w:r>
      <w:r w:rsidR="008004EC" w:rsidRPr="00EB48F5">
        <w:rPr>
          <w:rFonts w:cs="Arial"/>
          <w:sz w:val="24"/>
          <w:lang w:val="de-DE"/>
        </w:rPr>
        <w:t xml:space="preserve">. </w:t>
      </w:r>
      <w:r w:rsidR="005C1A84" w:rsidRPr="00EB48F5">
        <w:rPr>
          <w:rFonts w:cs="Arial"/>
          <w:sz w:val="24"/>
          <w:lang w:val="de-DE"/>
        </w:rPr>
        <w:t xml:space="preserve"> </w:t>
      </w:r>
    </w:p>
    <w:p w14:paraId="036786ED" w14:textId="4102EE71" w:rsidR="0094041B" w:rsidRDefault="00AD7553" w:rsidP="001B0846">
      <w:pPr>
        <w:spacing w:line="360" w:lineRule="auto"/>
        <w:jc w:val="both"/>
        <w:rPr>
          <w:rFonts w:cs="Arial"/>
          <w:sz w:val="24"/>
          <w:lang w:val="de-DE"/>
        </w:rPr>
      </w:pPr>
      <w:r w:rsidRPr="00AD7553">
        <w:rPr>
          <w:rFonts w:cs="Arial"/>
          <w:sz w:val="24"/>
          <w:lang w:val="de-DE"/>
        </w:rPr>
        <w:t xml:space="preserve">Zügig </w:t>
      </w:r>
      <w:r>
        <w:rPr>
          <w:rFonts w:cs="Arial"/>
          <w:sz w:val="24"/>
          <w:lang w:val="de-DE"/>
        </w:rPr>
        <w:t xml:space="preserve">geht natürlich auch der Ausbau des neuen Pressen- und </w:t>
      </w:r>
      <w:proofErr w:type="spellStart"/>
      <w:r>
        <w:rPr>
          <w:rFonts w:cs="Arial"/>
          <w:sz w:val="24"/>
          <w:lang w:val="de-DE"/>
        </w:rPr>
        <w:t>Schwaderwerkes</w:t>
      </w:r>
      <w:proofErr w:type="spellEnd"/>
      <w:r>
        <w:rPr>
          <w:rFonts w:cs="Arial"/>
          <w:sz w:val="24"/>
          <w:lang w:val="de-DE"/>
        </w:rPr>
        <w:t xml:space="preserve"> in St. Georgen</w:t>
      </w:r>
      <w:r w:rsidR="006E1634">
        <w:rPr>
          <w:rFonts w:cs="Arial"/>
          <w:sz w:val="24"/>
          <w:lang w:val="de-DE"/>
        </w:rPr>
        <w:t>,</w:t>
      </w:r>
      <w:r>
        <w:rPr>
          <w:rFonts w:cs="Arial"/>
          <w:sz w:val="24"/>
          <w:lang w:val="de-DE"/>
        </w:rPr>
        <w:t xml:space="preserve"> Nähe Grieskirchen</w:t>
      </w:r>
      <w:r w:rsidR="006E1634">
        <w:rPr>
          <w:rFonts w:cs="Arial"/>
          <w:sz w:val="24"/>
          <w:lang w:val="de-DE"/>
        </w:rPr>
        <w:t>,</w:t>
      </w:r>
      <w:r>
        <w:rPr>
          <w:rFonts w:cs="Arial"/>
          <w:sz w:val="24"/>
          <w:lang w:val="de-DE"/>
        </w:rPr>
        <w:t xml:space="preserve"> voran. </w:t>
      </w:r>
      <w:r w:rsidR="003C7924">
        <w:rPr>
          <w:rFonts w:cs="Arial"/>
          <w:sz w:val="24"/>
          <w:lang w:val="de-DE"/>
        </w:rPr>
        <w:t>Im April 2023 konnte der zweite Ausbauschritt mit der neuen Pulver- und Lackieranlage</w:t>
      </w:r>
      <w:r w:rsidR="00C45B3F">
        <w:rPr>
          <w:rFonts w:cs="Arial"/>
          <w:sz w:val="24"/>
          <w:lang w:val="de-DE"/>
        </w:rPr>
        <w:t xml:space="preserve"> feierlich eröffnet werden. </w:t>
      </w:r>
    </w:p>
    <w:p w14:paraId="312CC67A" w14:textId="77777777" w:rsidR="00B46E6F" w:rsidRDefault="00B46E6F" w:rsidP="001B0846">
      <w:pPr>
        <w:spacing w:line="360" w:lineRule="auto"/>
        <w:jc w:val="both"/>
        <w:rPr>
          <w:rFonts w:cs="Arial"/>
          <w:sz w:val="24"/>
          <w:lang w:val="de-DE"/>
        </w:rPr>
      </w:pPr>
    </w:p>
    <w:p w14:paraId="01C3F585" w14:textId="780FE384" w:rsidR="00BB0EE4" w:rsidRDefault="002F6B3D" w:rsidP="001B0846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Fonts w:cs="Arial"/>
          <w:sz w:val="24"/>
          <w:lang w:val="de-DE"/>
        </w:rPr>
        <w:t>Für d</w:t>
      </w:r>
      <w:r w:rsidR="00360EF1">
        <w:rPr>
          <w:rFonts w:cs="Arial"/>
          <w:sz w:val="24"/>
          <w:lang w:val="de-DE"/>
        </w:rPr>
        <w:t xml:space="preserve">as beste Arbeitsergebnis </w:t>
      </w:r>
      <w:r>
        <w:rPr>
          <w:rFonts w:cs="Arial"/>
          <w:sz w:val="24"/>
          <w:lang w:val="de-DE"/>
        </w:rPr>
        <w:t xml:space="preserve">werden die Maschinen einer laufenden Überprüfung </w:t>
      </w:r>
      <w:r w:rsidR="002A0567">
        <w:rPr>
          <w:rFonts w:cs="Arial"/>
          <w:sz w:val="24"/>
          <w:lang w:val="de-DE"/>
        </w:rPr>
        <w:t xml:space="preserve">und umfangreichen Tests </w:t>
      </w:r>
      <w:r>
        <w:rPr>
          <w:rFonts w:cs="Arial"/>
          <w:sz w:val="24"/>
          <w:lang w:val="de-DE"/>
        </w:rPr>
        <w:t xml:space="preserve">unterzogen. </w:t>
      </w:r>
      <w:r w:rsidR="00460374">
        <w:rPr>
          <w:rFonts w:cs="Arial"/>
          <w:sz w:val="24"/>
          <w:lang w:val="de-DE"/>
        </w:rPr>
        <w:t xml:space="preserve">Pöttinger legt einen starken Fokus darauf und hat neuerlich in </w:t>
      </w:r>
      <w:r w:rsidR="0099620C">
        <w:rPr>
          <w:rFonts w:cs="Arial"/>
          <w:sz w:val="24"/>
          <w:lang w:val="de-DE"/>
        </w:rPr>
        <w:t xml:space="preserve">die Erweiterung </w:t>
      </w:r>
      <w:r w:rsidR="00460374">
        <w:rPr>
          <w:rFonts w:cs="Arial"/>
          <w:sz w:val="24"/>
          <w:lang w:val="de-DE"/>
        </w:rPr>
        <w:t>sein</w:t>
      </w:r>
      <w:r w:rsidR="0099620C">
        <w:rPr>
          <w:rFonts w:cs="Arial"/>
          <w:sz w:val="24"/>
          <w:lang w:val="de-DE"/>
        </w:rPr>
        <w:t>es</w:t>
      </w:r>
      <w:r w:rsidR="00460374">
        <w:rPr>
          <w:rFonts w:cs="Arial"/>
          <w:sz w:val="24"/>
          <w:lang w:val="de-DE"/>
        </w:rPr>
        <w:t xml:space="preserve"> Testzentrum</w:t>
      </w:r>
      <w:r w:rsidR="0099620C">
        <w:rPr>
          <w:rFonts w:cs="Arial"/>
          <w:sz w:val="24"/>
          <w:lang w:val="de-DE"/>
        </w:rPr>
        <w:t>s</w:t>
      </w:r>
      <w:r w:rsidR="00460374">
        <w:rPr>
          <w:rFonts w:cs="Arial"/>
          <w:sz w:val="24"/>
          <w:lang w:val="de-DE"/>
        </w:rPr>
        <w:t xml:space="preserve"> investiert.</w:t>
      </w:r>
      <w:r w:rsidR="0099620C">
        <w:rPr>
          <w:rFonts w:cs="Arial"/>
          <w:sz w:val="24"/>
          <w:lang w:val="de-DE"/>
        </w:rPr>
        <w:t xml:space="preserve"> Im </w:t>
      </w:r>
      <w:r w:rsidR="00BA323A">
        <w:rPr>
          <w:rFonts w:cs="Arial"/>
          <w:sz w:val="24"/>
          <w:lang w:val="de-DE"/>
        </w:rPr>
        <w:t xml:space="preserve">neuen </w:t>
      </w:r>
      <w:r w:rsidR="0099620C">
        <w:rPr>
          <w:rFonts w:cs="Arial"/>
          <w:sz w:val="24"/>
          <w:lang w:val="de-DE"/>
        </w:rPr>
        <w:t xml:space="preserve">TIZ </w:t>
      </w:r>
      <w:r w:rsidR="00BA323A">
        <w:rPr>
          <w:rFonts w:cs="Arial"/>
          <w:sz w:val="24"/>
          <w:lang w:val="de-DE"/>
        </w:rPr>
        <w:t xml:space="preserve">3 </w:t>
      </w:r>
      <w:r w:rsidR="0099620C">
        <w:rPr>
          <w:rFonts w:cs="Arial"/>
          <w:sz w:val="24"/>
          <w:lang w:val="de-DE"/>
        </w:rPr>
        <w:t>(T</w:t>
      </w:r>
      <w:r w:rsidR="00DE095F">
        <w:rPr>
          <w:rFonts w:cs="Arial"/>
          <w:sz w:val="24"/>
          <w:lang w:val="de-DE"/>
        </w:rPr>
        <w:t>echnologie- und Innovationszentrum) sind der Proto</w:t>
      </w:r>
      <w:r w:rsidR="00BA323A">
        <w:rPr>
          <w:rFonts w:cs="Arial"/>
          <w:sz w:val="24"/>
          <w:lang w:val="de-DE"/>
        </w:rPr>
        <w:t xml:space="preserve">typenbau, der praktische Versuch zur Felderbprobung sowie die Mess- und Prüftechnik beheimatet. </w:t>
      </w:r>
    </w:p>
    <w:p w14:paraId="59AF260F" w14:textId="4EDE5FA1" w:rsidR="007D4410" w:rsidRDefault="007C7F0D" w:rsidP="001B0846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Fonts w:cs="Arial"/>
          <w:sz w:val="24"/>
          <w:lang w:val="de-DE"/>
        </w:rPr>
        <w:t xml:space="preserve">Eine lange Lebensdauer </w:t>
      </w:r>
      <w:r w:rsidR="00AE4A67">
        <w:rPr>
          <w:rFonts w:cs="Arial"/>
          <w:sz w:val="24"/>
          <w:lang w:val="de-DE"/>
        </w:rPr>
        <w:t xml:space="preserve">und Funktionssicherheit zahlen auch auf das </w:t>
      </w:r>
      <w:r w:rsidR="003C0117">
        <w:rPr>
          <w:rFonts w:cs="Arial"/>
          <w:sz w:val="24"/>
          <w:lang w:val="de-DE"/>
        </w:rPr>
        <w:t>Konto</w:t>
      </w:r>
      <w:r w:rsidR="00AE4A67">
        <w:rPr>
          <w:rFonts w:cs="Arial"/>
          <w:sz w:val="24"/>
          <w:lang w:val="de-DE"/>
        </w:rPr>
        <w:t xml:space="preserve"> Nachhaltigkeit ein. </w:t>
      </w:r>
      <w:r w:rsidR="0068335E">
        <w:rPr>
          <w:rFonts w:cs="Arial"/>
          <w:sz w:val="24"/>
          <w:lang w:val="de-DE"/>
        </w:rPr>
        <w:t xml:space="preserve">Das ist den Menschen bei Pöttinger ein großes Anliegen. So wird </w:t>
      </w:r>
      <w:r w:rsidR="0068335E">
        <w:rPr>
          <w:rFonts w:cs="Arial"/>
          <w:sz w:val="24"/>
          <w:lang w:val="de-DE"/>
        </w:rPr>
        <w:lastRenderedPageBreak/>
        <w:t>auch bei der Errichtun</w:t>
      </w:r>
      <w:r w:rsidR="007559B6">
        <w:rPr>
          <w:rFonts w:cs="Arial"/>
          <w:sz w:val="24"/>
          <w:lang w:val="de-DE"/>
        </w:rPr>
        <w:t>g, b</w:t>
      </w:r>
      <w:r w:rsidR="0068335E">
        <w:rPr>
          <w:rFonts w:cs="Arial"/>
          <w:sz w:val="24"/>
          <w:lang w:val="de-DE"/>
        </w:rPr>
        <w:t>eim Ausbau</w:t>
      </w:r>
      <w:r w:rsidR="00DE4721">
        <w:rPr>
          <w:rFonts w:cs="Arial"/>
          <w:sz w:val="24"/>
          <w:lang w:val="de-DE"/>
        </w:rPr>
        <w:t xml:space="preserve"> und </w:t>
      </w:r>
      <w:r w:rsidR="007559B6">
        <w:rPr>
          <w:rFonts w:cs="Arial"/>
          <w:sz w:val="24"/>
          <w:lang w:val="de-DE"/>
        </w:rPr>
        <w:t xml:space="preserve">der Übernahme von Produktions- und Vertriebsstandorten </w:t>
      </w:r>
      <w:r w:rsidR="0086244F">
        <w:rPr>
          <w:rFonts w:cs="Arial"/>
          <w:sz w:val="24"/>
          <w:lang w:val="de-DE"/>
        </w:rPr>
        <w:t xml:space="preserve">sehr genau auf </w:t>
      </w:r>
      <w:r w:rsidR="00DE4721">
        <w:rPr>
          <w:rFonts w:cs="Arial"/>
          <w:sz w:val="24"/>
          <w:lang w:val="de-DE"/>
        </w:rPr>
        <w:t xml:space="preserve">Ressourcenschonung, Umweltverträglichkeit und </w:t>
      </w:r>
      <w:r w:rsidR="0086244F">
        <w:rPr>
          <w:rFonts w:cs="Arial"/>
          <w:sz w:val="24"/>
          <w:lang w:val="de-DE"/>
        </w:rPr>
        <w:t>generell auf Nachhaltigkeit geschaut</w:t>
      </w:r>
      <w:r w:rsidR="00DE4721">
        <w:rPr>
          <w:rFonts w:cs="Arial"/>
          <w:sz w:val="24"/>
          <w:lang w:val="de-DE"/>
        </w:rPr>
        <w:t>.</w:t>
      </w:r>
      <w:r w:rsidR="007D4410">
        <w:rPr>
          <w:rFonts w:cs="Arial"/>
          <w:sz w:val="24"/>
          <w:lang w:val="de-DE"/>
        </w:rPr>
        <w:t xml:space="preserve"> Die Einhaltung der ESG-Richtlinien (Umwelt – Soziales – Unternehmen</w:t>
      </w:r>
      <w:r w:rsidR="00957CB0">
        <w:rPr>
          <w:rFonts w:cs="Arial"/>
          <w:sz w:val="24"/>
          <w:lang w:val="de-DE"/>
        </w:rPr>
        <w:t>sführung</w:t>
      </w:r>
      <w:r w:rsidR="007D4410">
        <w:rPr>
          <w:rFonts w:cs="Arial"/>
          <w:sz w:val="24"/>
          <w:lang w:val="de-DE"/>
        </w:rPr>
        <w:t xml:space="preserve">) sind dem </w:t>
      </w:r>
      <w:r w:rsidR="000266FB">
        <w:rPr>
          <w:rFonts w:cs="Arial"/>
          <w:sz w:val="24"/>
          <w:lang w:val="de-DE"/>
        </w:rPr>
        <w:t xml:space="preserve">Hersteller von Landmaschinen </w:t>
      </w:r>
      <w:r w:rsidR="00F8431A">
        <w:rPr>
          <w:rFonts w:cs="Arial"/>
          <w:sz w:val="24"/>
          <w:lang w:val="de-DE"/>
        </w:rPr>
        <w:t>sehr wichtig</w:t>
      </w:r>
      <w:r w:rsidR="007D4410">
        <w:rPr>
          <w:rFonts w:cs="Arial"/>
          <w:sz w:val="24"/>
          <w:lang w:val="de-DE"/>
        </w:rPr>
        <w:t xml:space="preserve">. </w:t>
      </w:r>
    </w:p>
    <w:p w14:paraId="22C0E613" w14:textId="77777777" w:rsidR="00FE7FDA" w:rsidRDefault="00FE7FDA" w:rsidP="001B0846">
      <w:pPr>
        <w:spacing w:line="360" w:lineRule="auto"/>
        <w:jc w:val="both"/>
        <w:rPr>
          <w:rFonts w:cs="Arial"/>
          <w:sz w:val="24"/>
          <w:lang w:val="de-DE"/>
        </w:rPr>
      </w:pPr>
    </w:p>
    <w:p w14:paraId="390C9E4E" w14:textId="33916112" w:rsidR="0094041B" w:rsidRPr="00FE7FDA" w:rsidRDefault="00FE7FDA" w:rsidP="001B0846">
      <w:pPr>
        <w:spacing w:line="360" w:lineRule="auto"/>
        <w:jc w:val="both"/>
        <w:rPr>
          <w:rFonts w:cs="Arial"/>
          <w:sz w:val="28"/>
          <w:szCs w:val="28"/>
          <w:lang w:val="de-DE"/>
        </w:rPr>
      </w:pPr>
      <w:r w:rsidRPr="00FE7FDA">
        <w:rPr>
          <w:rFonts w:cs="Arial"/>
          <w:sz w:val="28"/>
          <w:szCs w:val="28"/>
          <w:lang w:val="de-DE"/>
        </w:rPr>
        <w:t xml:space="preserve">Landwirtschaft braucht </w:t>
      </w:r>
      <w:proofErr w:type="spellStart"/>
      <w:r w:rsidRPr="00FE7FDA">
        <w:rPr>
          <w:rFonts w:cs="Arial"/>
          <w:sz w:val="28"/>
          <w:szCs w:val="28"/>
          <w:lang w:val="de-DE"/>
        </w:rPr>
        <w:t>jede:r</w:t>
      </w:r>
      <w:proofErr w:type="spellEnd"/>
      <w:r w:rsidRPr="00FE7FDA">
        <w:rPr>
          <w:rFonts w:cs="Arial"/>
          <w:sz w:val="28"/>
          <w:szCs w:val="28"/>
          <w:lang w:val="de-DE"/>
        </w:rPr>
        <w:t>!</w:t>
      </w:r>
    </w:p>
    <w:p w14:paraId="6B129089" w14:textId="0BB79386" w:rsidR="00FE7FDA" w:rsidRPr="007C7F0D" w:rsidRDefault="0097571A" w:rsidP="001B0846">
      <w:pPr>
        <w:spacing w:line="360" w:lineRule="auto"/>
        <w:jc w:val="both"/>
        <w:rPr>
          <w:rFonts w:cs="Arial"/>
          <w:sz w:val="24"/>
          <w:lang w:val="de-DE"/>
        </w:rPr>
      </w:pPr>
      <w:r>
        <w:rPr>
          <w:rFonts w:cs="Arial"/>
          <w:sz w:val="24"/>
          <w:lang w:val="de-DE"/>
        </w:rPr>
        <w:t>De</w:t>
      </w:r>
      <w:r w:rsidR="0003317E">
        <w:rPr>
          <w:rFonts w:cs="Arial"/>
          <w:sz w:val="24"/>
          <w:lang w:val="de-DE"/>
        </w:rPr>
        <w:t>r</w:t>
      </w:r>
      <w:r>
        <w:rPr>
          <w:rFonts w:cs="Arial"/>
          <w:sz w:val="24"/>
          <w:lang w:val="de-DE"/>
        </w:rPr>
        <w:t xml:space="preserve"> </w:t>
      </w:r>
      <w:r w:rsidR="0003317E">
        <w:rPr>
          <w:rFonts w:cs="Arial"/>
          <w:sz w:val="24"/>
          <w:lang w:val="de-DE"/>
        </w:rPr>
        <w:t xml:space="preserve">Erfolg </w:t>
      </w:r>
      <w:r w:rsidR="00816C3F" w:rsidRPr="00EB48F5">
        <w:rPr>
          <w:rFonts w:cs="Arial"/>
          <w:sz w:val="24"/>
          <w:lang w:val="de-DE"/>
        </w:rPr>
        <w:t>des Unternehmens</w:t>
      </w:r>
      <w:r w:rsidR="00E831A6" w:rsidRPr="00EB48F5">
        <w:rPr>
          <w:rFonts w:cs="Arial"/>
          <w:sz w:val="24"/>
          <w:lang w:val="de-DE"/>
        </w:rPr>
        <w:t xml:space="preserve"> ist immer </w:t>
      </w:r>
      <w:r w:rsidR="00EB48F5" w:rsidRPr="00EB48F5">
        <w:rPr>
          <w:rFonts w:cs="Arial"/>
          <w:sz w:val="24"/>
          <w:lang w:val="de-DE"/>
        </w:rPr>
        <w:t>eng</w:t>
      </w:r>
      <w:r w:rsidR="0003317E" w:rsidRPr="00EB48F5">
        <w:rPr>
          <w:rFonts w:cs="Arial"/>
          <w:sz w:val="24"/>
          <w:lang w:val="de-DE"/>
        </w:rPr>
        <w:t xml:space="preserve"> </w:t>
      </w:r>
      <w:r w:rsidR="00F202F3" w:rsidRPr="00EB48F5">
        <w:rPr>
          <w:rFonts w:cs="Arial"/>
          <w:sz w:val="24"/>
          <w:lang w:val="de-DE"/>
        </w:rPr>
        <w:t xml:space="preserve">mit einem </w:t>
      </w:r>
      <w:r w:rsidR="0003317E" w:rsidRPr="00EB48F5">
        <w:rPr>
          <w:rFonts w:cs="Arial"/>
          <w:sz w:val="24"/>
          <w:lang w:val="de-DE"/>
        </w:rPr>
        <w:t>positiven</w:t>
      </w:r>
      <w:r w:rsidR="00F202F3" w:rsidRPr="00EB48F5">
        <w:rPr>
          <w:rFonts w:cs="Arial"/>
          <w:sz w:val="24"/>
          <w:lang w:val="de-DE"/>
        </w:rPr>
        <w:t xml:space="preserve"> Umfeld</w:t>
      </w:r>
      <w:r w:rsidR="0003317E" w:rsidRPr="00EB48F5">
        <w:rPr>
          <w:rFonts w:cs="Arial"/>
          <w:sz w:val="24"/>
          <w:lang w:val="de-DE"/>
        </w:rPr>
        <w:t xml:space="preserve"> </w:t>
      </w:r>
      <w:r w:rsidR="00681613" w:rsidRPr="00EB48F5">
        <w:rPr>
          <w:rFonts w:cs="Arial"/>
          <w:sz w:val="24"/>
          <w:lang w:val="de-DE"/>
        </w:rPr>
        <w:t>in der Landwirtschaft</w:t>
      </w:r>
      <w:r w:rsidR="00462056" w:rsidRPr="00EB48F5">
        <w:rPr>
          <w:rFonts w:cs="Arial"/>
          <w:sz w:val="24"/>
          <w:lang w:val="de-DE"/>
        </w:rPr>
        <w:t xml:space="preserve"> und der </w:t>
      </w:r>
      <w:r w:rsidR="00F202F3" w:rsidRPr="00EB48F5">
        <w:rPr>
          <w:rFonts w:cs="Arial"/>
          <w:sz w:val="24"/>
          <w:lang w:val="de-DE"/>
        </w:rPr>
        <w:t xml:space="preserve">dadurch möglichen </w:t>
      </w:r>
      <w:r w:rsidR="00462056" w:rsidRPr="00EB48F5">
        <w:rPr>
          <w:rFonts w:cs="Arial"/>
          <w:sz w:val="24"/>
          <w:lang w:val="de-DE"/>
        </w:rPr>
        <w:t>Investitionsbereitschaft</w:t>
      </w:r>
      <w:r w:rsidR="00A8003E" w:rsidRPr="00EB48F5">
        <w:rPr>
          <w:rFonts w:cs="Arial"/>
          <w:sz w:val="24"/>
          <w:lang w:val="de-DE"/>
        </w:rPr>
        <w:t xml:space="preserve"> der Betriebe</w:t>
      </w:r>
      <w:r w:rsidR="00F202F3" w:rsidRPr="00EB48F5">
        <w:rPr>
          <w:rFonts w:cs="Arial"/>
          <w:sz w:val="24"/>
          <w:lang w:val="de-DE"/>
        </w:rPr>
        <w:t xml:space="preserve"> </w:t>
      </w:r>
      <w:r w:rsidR="00A82074" w:rsidRPr="00EB48F5">
        <w:rPr>
          <w:rFonts w:cs="Arial"/>
          <w:sz w:val="24"/>
          <w:lang w:val="de-DE"/>
        </w:rPr>
        <w:t>verbunden</w:t>
      </w:r>
      <w:r w:rsidR="00462056" w:rsidRPr="00EB48F5">
        <w:rPr>
          <w:rFonts w:cs="Arial"/>
          <w:sz w:val="24"/>
          <w:lang w:val="de-DE"/>
        </w:rPr>
        <w:t xml:space="preserve">. </w:t>
      </w:r>
      <w:r w:rsidR="00995558" w:rsidRPr="00EB48F5">
        <w:rPr>
          <w:rFonts w:cs="Arial"/>
          <w:sz w:val="24"/>
          <w:lang w:val="de-DE"/>
        </w:rPr>
        <w:t xml:space="preserve">Das </w:t>
      </w:r>
      <w:r w:rsidR="001468AD">
        <w:rPr>
          <w:rFonts w:cs="Arial"/>
          <w:sz w:val="24"/>
          <w:lang w:val="de-DE"/>
        </w:rPr>
        <w:t xml:space="preserve">Motto </w:t>
      </w:r>
      <w:r w:rsidR="003E3F25">
        <w:rPr>
          <w:rFonts w:cs="Arial"/>
          <w:sz w:val="24"/>
          <w:lang w:val="de-DE"/>
        </w:rPr>
        <w:t xml:space="preserve">„Landwirtschaft braucht </w:t>
      </w:r>
      <w:proofErr w:type="spellStart"/>
      <w:r w:rsidR="003E3F25">
        <w:rPr>
          <w:rFonts w:cs="Arial"/>
          <w:sz w:val="24"/>
          <w:lang w:val="de-DE"/>
        </w:rPr>
        <w:t>jede:r</w:t>
      </w:r>
      <w:proofErr w:type="spellEnd"/>
      <w:r w:rsidR="003E3F25">
        <w:rPr>
          <w:rFonts w:cs="Arial"/>
          <w:sz w:val="24"/>
          <w:lang w:val="de-DE"/>
        </w:rPr>
        <w:t>!“</w:t>
      </w:r>
      <w:r w:rsidR="00466289">
        <w:rPr>
          <w:rFonts w:cs="Arial"/>
          <w:sz w:val="24"/>
          <w:lang w:val="de-DE"/>
        </w:rPr>
        <w:t xml:space="preserve"> ist seit Jahrzehnten </w:t>
      </w:r>
      <w:r w:rsidR="00974505">
        <w:rPr>
          <w:rFonts w:cs="Arial"/>
          <w:sz w:val="24"/>
          <w:lang w:val="de-DE"/>
        </w:rPr>
        <w:t xml:space="preserve">bei Pöttinger </w:t>
      </w:r>
      <w:r w:rsidR="001233D9">
        <w:rPr>
          <w:rFonts w:cs="Arial"/>
          <w:sz w:val="24"/>
          <w:lang w:val="de-DE"/>
        </w:rPr>
        <w:t>fixer Bestandteil in der Kommunikation</w:t>
      </w:r>
      <w:r w:rsidR="00974505">
        <w:rPr>
          <w:rFonts w:cs="Arial"/>
          <w:sz w:val="24"/>
          <w:lang w:val="de-DE"/>
        </w:rPr>
        <w:t>. Damit soll der Landwirtschaft und den Menschen</w:t>
      </w:r>
      <w:r w:rsidR="003C4A49">
        <w:rPr>
          <w:rFonts w:cs="Arial"/>
          <w:sz w:val="24"/>
          <w:lang w:val="de-DE"/>
        </w:rPr>
        <w:t>,</w:t>
      </w:r>
      <w:r w:rsidR="00974505">
        <w:rPr>
          <w:rFonts w:cs="Arial"/>
          <w:sz w:val="24"/>
          <w:lang w:val="de-DE"/>
        </w:rPr>
        <w:t xml:space="preserve"> die dahinter stehen</w:t>
      </w:r>
      <w:r w:rsidR="00F913D5">
        <w:rPr>
          <w:rFonts w:cs="Arial"/>
          <w:sz w:val="24"/>
          <w:lang w:val="de-DE"/>
        </w:rPr>
        <w:t xml:space="preserve">, </w:t>
      </w:r>
      <w:r w:rsidR="00974505">
        <w:rPr>
          <w:rFonts w:cs="Arial"/>
          <w:sz w:val="24"/>
          <w:lang w:val="de-DE"/>
        </w:rPr>
        <w:t xml:space="preserve">die </w:t>
      </w:r>
      <w:r w:rsidR="00F913D5">
        <w:rPr>
          <w:rFonts w:cs="Arial"/>
          <w:sz w:val="24"/>
          <w:lang w:val="de-DE"/>
        </w:rPr>
        <w:t xml:space="preserve">entsprechende Wertschätzung entgegen gebracht werden. </w:t>
      </w:r>
      <w:r w:rsidR="00A45088">
        <w:rPr>
          <w:rFonts w:cs="Arial"/>
          <w:sz w:val="24"/>
          <w:lang w:val="de-DE"/>
        </w:rPr>
        <w:t xml:space="preserve">Denn sie sind es, die </w:t>
      </w:r>
      <w:r w:rsidR="007957BD">
        <w:rPr>
          <w:rFonts w:cs="Arial"/>
          <w:sz w:val="24"/>
          <w:lang w:val="de-DE"/>
        </w:rPr>
        <w:t>die Versorgung mit h</w:t>
      </w:r>
      <w:r w:rsidR="00A45088">
        <w:rPr>
          <w:rFonts w:cs="Arial"/>
          <w:sz w:val="24"/>
          <w:lang w:val="de-DE"/>
        </w:rPr>
        <w:t>ochwertige</w:t>
      </w:r>
      <w:r w:rsidR="007957BD">
        <w:rPr>
          <w:rFonts w:cs="Arial"/>
          <w:sz w:val="24"/>
          <w:lang w:val="de-DE"/>
        </w:rPr>
        <w:t>n</w:t>
      </w:r>
      <w:r w:rsidR="00A45088">
        <w:rPr>
          <w:rFonts w:cs="Arial"/>
          <w:sz w:val="24"/>
          <w:lang w:val="de-DE"/>
        </w:rPr>
        <w:t xml:space="preserve"> Nahrungsmittel</w:t>
      </w:r>
      <w:r w:rsidR="007957BD">
        <w:rPr>
          <w:rFonts w:cs="Arial"/>
          <w:sz w:val="24"/>
          <w:lang w:val="de-DE"/>
        </w:rPr>
        <w:t xml:space="preserve">n sicherstellen. </w:t>
      </w:r>
      <w:r w:rsidR="00570F62">
        <w:rPr>
          <w:rFonts w:cs="Arial"/>
          <w:sz w:val="24"/>
          <w:lang w:val="de-DE"/>
        </w:rPr>
        <w:t xml:space="preserve">Der Landtechnikhersteller </w:t>
      </w:r>
      <w:r w:rsidR="00886117">
        <w:rPr>
          <w:rFonts w:cs="Arial"/>
          <w:sz w:val="24"/>
          <w:lang w:val="de-DE"/>
        </w:rPr>
        <w:t xml:space="preserve">leistet hier </w:t>
      </w:r>
      <w:r w:rsidR="00036ABB">
        <w:rPr>
          <w:rFonts w:cs="Arial"/>
          <w:sz w:val="24"/>
          <w:lang w:val="de-DE"/>
        </w:rPr>
        <w:t>s</w:t>
      </w:r>
      <w:r w:rsidR="00886117">
        <w:rPr>
          <w:rFonts w:cs="Arial"/>
          <w:sz w:val="24"/>
          <w:lang w:val="de-DE"/>
        </w:rPr>
        <w:t xml:space="preserve">einen Beitrag, indem </w:t>
      </w:r>
      <w:r w:rsidR="00C73B13">
        <w:rPr>
          <w:rFonts w:cs="Arial"/>
          <w:sz w:val="24"/>
          <w:lang w:val="de-DE"/>
        </w:rPr>
        <w:t xml:space="preserve">Maschinen und Leistung </w:t>
      </w:r>
      <w:r w:rsidR="00C73B13" w:rsidRPr="00EB48F5">
        <w:rPr>
          <w:rFonts w:cs="Arial"/>
          <w:sz w:val="24"/>
          <w:lang w:val="de-DE"/>
        </w:rPr>
        <w:t xml:space="preserve">entwickelt </w:t>
      </w:r>
      <w:r w:rsidR="00036ABB" w:rsidRPr="00EB48F5">
        <w:rPr>
          <w:rFonts w:cs="Arial"/>
          <w:sz w:val="24"/>
          <w:lang w:val="de-DE"/>
        </w:rPr>
        <w:t xml:space="preserve">und angeboten </w:t>
      </w:r>
      <w:r w:rsidR="00C73B13" w:rsidRPr="00EB48F5">
        <w:rPr>
          <w:rFonts w:cs="Arial"/>
          <w:sz w:val="24"/>
          <w:lang w:val="de-DE"/>
        </w:rPr>
        <w:t xml:space="preserve">werden, die ein nachhaltiges </w:t>
      </w:r>
      <w:r w:rsidR="00C73B13">
        <w:rPr>
          <w:rFonts w:cs="Arial"/>
          <w:sz w:val="24"/>
          <w:lang w:val="de-DE"/>
        </w:rPr>
        <w:t>und wirtschaftliches Arbeiten ermöglichen und die Arbeit erleichtern.</w:t>
      </w:r>
      <w:r w:rsidR="00A45088">
        <w:rPr>
          <w:rFonts w:cs="Arial"/>
          <w:sz w:val="24"/>
          <w:lang w:val="de-DE"/>
        </w:rPr>
        <w:t xml:space="preserve"> </w:t>
      </w:r>
    </w:p>
    <w:p w14:paraId="4B73075A" w14:textId="48231041" w:rsidR="002607E5" w:rsidRPr="00C73B13" w:rsidRDefault="002607E5" w:rsidP="001B0846">
      <w:pPr>
        <w:spacing w:line="360" w:lineRule="auto"/>
        <w:jc w:val="both"/>
        <w:rPr>
          <w:rFonts w:cs="Arial"/>
          <w:sz w:val="24"/>
          <w:lang w:val="de-DE"/>
        </w:rPr>
      </w:pPr>
    </w:p>
    <w:p w14:paraId="1CA47C1A" w14:textId="77777777" w:rsidR="00E97D3A" w:rsidRDefault="00EB05C7" w:rsidP="00EB05C7">
      <w:pPr>
        <w:spacing w:line="360" w:lineRule="auto"/>
        <w:jc w:val="both"/>
        <w:rPr>
          <w:rFonts w:cs="Arial"/>
          <w:iCs/>
          <w:sz w:val="28"/>
          <w:szCs w:val="28"/>
          <w:lang w:val="de-DE"/>
        </w:rPr>
      </w:pPr>
      <w:r>
        <w:rPr>
          <w:rFonts w:cs="Arial"/>
          <w:iCs/>
          <w:sz w:val="28"/>
          <w:szCs w:val="28"/>
          <w:lang w:val="de-DE"/>
        </w:rPr>
        <w:t xml:space="preserve">Solides Fundament </w:t>
      </w:r>
      <w:r w:rsidR="00E97D3A">
        <w:rPr>
          <w:rFonts w:cs="Arial"/>
          <w:iCs/>
          <w:sz w:val="28"/>
          <w:szCs w:val="28"/>
          <w:lang w:val="de-DE"/>
        </w:rPr>
        <w:t>eines Erfolgsmodells</w:t>
      </w:r>
    </w:p>
    <w:p w14:paraId="0BF19482" w14:textId="03360188" w:rsidR="007C24EB" w:rsidRDefault="00352E09" w:rsidP="00EB05C7">
      <w:pPr>
        <w:spacing w:line="360" w:lineRule="auto"/>
        <w:jc w:val="both"/>
        <w:rPr>
          <w:rFonts w:cs="Arial"/>
          <w:iCs/>
          <w:sz w:val="24"/>
          <w:lang w:val="de-DE"/>
        </w:rPr>
      </w:pPr>
      <w:r w:rsidRPr="007362B9">
        <w:rPr>
          <w:rFonts w:cs="Arial"/>
          <w:iCs/>
          <w:sz w:val="24"/>
          <w:lang w:val="de-DE"/>
        </w:rPr>
        <w:t>„</w:t>
      </w:r>
      <w:r w:rsidR="00312E4C" w:rsidRPr="007362B9">
        <w:rPr>
          <w:rFonts w:cs="Arial"/>
          <w:iCs/>
          <w:sz w:val="24"/>
          <w:lang w:val="de-DE"/>
        </w:rPr>
        <w:t xml:space="preserve">Im abgelaufenen Geschäftsjahr </w:t>
      </w:r>
      <w:r w:rsidR="00DE394F" w:rsidRPr="007362B9">
        <w:rPr>
          <w:rFonts w:cs="Arial"/>
          <w:iCs/>
          <w:sz w:val="24"/>
          <w:lang w:val="de-DE"/>
        </w:rPr>
        <w:t>konnten</w:t>
      </w:r>
      <w:r w:rsidR="00312E4C" w:rsidRPr="007362B9">
        <w:rPr>
          <w:rFonts w:cs="Arial"/>
          <w:iCs/>
          <w:sz w:val="24"/>
          <w:lang w:val="de-DE"/>
        </w:rPr>
        <w:t xml:space="preserve"> wir die </w:t>
      </w:r>
      <w:r w:rsidR="00E81DAE" w:rsidRPr="007362B9">
        <w:rPr>
          <w:rFonts w:cs="Arial"/>
          <w:iCs/>
          <w:sz w:val="24"/>
          <w:lang w:val="de-DE"/>
        </w:rPr>
        <w:t xml:space="preserve">Bedarfe </w:t>
      </w:r>
      <w:r w:rsidR="004A609F" w:rsidRPr="007362B9">
        <w:rPr>
          <w:rFonts w:cs="Arial"/>
          <w:iCs/>
          <w:sz w:val="24"/>
          <w:lang w:val="de-DE"/>
        </w:rPr>
        <w:t>in den</w:t>
      </w:r>
      <w:r w:rsidR="0075650B" w:rsidRPr="007362B9">
        <w:rPr>
          <w:rFonts w:cs="Arial"/>
          <w:iCs/>
          <w:sz w:val="24"/>
          <w:lang w:val="de-DE"/>
        </w:rPr>
        <w:t xml:space="preserve"> internationalen M</w:t>
      </w:r>
      <w:r w:rsidR="004A609F" w:rsidRPr="007362B9">
        <w:rPr>
          <w:rFonts w:cs="Arial"/>
          <w:iCs/>
          <w:sz w:val="24"/>
          <w:lang w:val="de-DE"/>
        </w:rPr>
        <w:t>ä</w:t>
      </w:r>
      <w:r w:rsidR="0075650B" w:rsidRPr="007362B9">
        <w:rPr>
          <w:rFonts w:cs="Arial"/>
          <w:iCs/>
          <w:sz w:val="24"/>
          <w:lang w:val="de-DE"/>
        </w:rPr>
        <w:t>rkt</w:t>
      </w:r>
      <w:r w:rsidR="004A609F" w:rsidRPr="007362B9">
        <w:rPr>
          <w:rFonts w:cs="Arial"/>
          <w:iCs/>
          <w:sz w:val="24"/>
          <w:lang w:val="de-DE"/>
        </w:rPr>
        <w:t xml:space="preserve">en </w:t>
      </w:r>
      <w:r w:rsidR="00312E4C" w:rsidRPr="007362B9">
        <w:rPr>
          <w:rFonts w:cs="Arial"/>
          <w:iCs/>
          <w:sz w:val="24"/>
          <w:lang w:val="de-DE"/>
        </w:rPr>
        <w:t>gut</w:t>
      </w:r>
      <w:r w:rsidR="004A609F" w:rsidRPr="007362B9">
        <w:rPr>
          <w:rFonts w:cs="Arial"/>
          <w:iCs/>
          <w:sz w:val="24"/>
          <w:lang w:val="de-DE"/>
        </w:rPr>
        <w:t xml:space="preserve"> bedienen</w:t>
      </w:r>
      <w:r w:rsidR="00312E4C" w:rsidRPr="007362B9">
        <w:rPr>
          <w:rFonts w:cs="Arial"/>
          <w:iCs/>
          <w:sz w:val="24"/>
          <w:lang w:val="de-DE"/>
        </w:rPr>
        <w:t xml:space="preserve">, was sich </w:t>
      </w:r>
      <w:r w:rsidR="00D57816" w:rsidRPr="007362B9">
        <w:rPr>
          <w:rFonts w:cs="Arial"/>
          <w:iCs/>
          <w:sz w:val="24"/>
          <w:lang w:val="de-DE"/>
        </w:rPr>
        <w:t>i</w:t>
      </w:r>
      <w:r w:rsidR="00312E4C" w:rsidRPr="007362B9">
        <w:rPr>
          <w:rFonts w:cs="Arial"/>
          <w:iCs/>
          <w:sz w:val="24"/>
          <w:lang w:val="de-DE"/>
        </w:rPr>
        <w:t xml:space="preserve">m erfreulichen Umsatzergebnis </w:t>
      </w:r>
      <w:r w:rsidR="00D57816" w:rsidRPr="007362B9">
        <w:rPr>
          <w:rFonts w:cs="Arial"/>
          <w:iCs/>
          <w:sz w:val="24"/>
          <w:lang w:val="de-DE"/>
        </w:rPr>
        <w:t>widerspiegelt</w:t>
      </w:r>
      <w:r w:rsidR="00312E4C" w:rsidRPr="007362B9">
        <w:rPr>
          <w:rFonts w:cs="Arial"/>
          <w:iCs/>
          <w:sz w:val="24"/>
          <w:lang w:val="de-DE"/>
        </w:rPr>
        <w:t xml:space="preserve">. </w:t>
      </w:r>
      <w:r w:rsidR="00811BD8" w:rsidRPr="007362B9">
        <w:rPr>
          <w:rFonts w:cs="Arial"/>
          <w:iCs/>
          <w:sz w:val="24"/>
          <w:lang w:val="de-DE"/>
        </w:rPr>
        <w:t>U</w:t>
      </w:r>
      <w:r w:rsidR="00AA27EF" w:rsidRPr="007362B9">
        <w:rPr>
          <w:rFonts w:cs="Arial"/>
          <w:iCs/>
          <w:sz w:val="24"/>
          <w:lang w:val="de-DE"/>
        </w:rPr>
        <w:t xml:space="preserve">nvorhersehbare </w:t>
      </w:r>
      <w:r w:rsidR="00D80BD5" w:rsidRPr="007362B9">
        <w:rPr>
          <w:rFonts w:cs="Arial"/>
          <w:iCs/>
          <w:sz w:val="24"/>
          <w:lang w:val="de-DE"/>
        </w:rPr>
        <w:t>Nachfrageschwankungen</w:t>
      </w:r>
      <w:r w:rsidR="00B20A2D" w:rsidRPr="007362B9">
        <w:rPr>
          <w:rFonts w:cs="Arial"/>
          <w:iCs/>
          <w:sz w:val="24"/>
          <w:lang w:val="de-DE"/>
        </w:rPr>
        <w:t xml:space="preserve"> und</w:t>
      </w:r>
      <w:r w:rsidR="00AA27EF" w:rsidRPr="007362B9">
        <w:rPr>
          <w:rFonts w:cs="Arial"/>
          <w:iCs/>
          <w:sz w:val="24"/>
          <w:lang w:val="de-DE"/>
        </w:rPr>
        <w:t xml:space="preserve"> </w:t>
      </w:r>
      <w:r w:rsidR="00305EE1" w:rsidRPr="007362B9">
        <w:rPr>
          <w:rFonts w:cs="Arial"/>
          <w:iCs/>
          <w:sz w:val="24"/>
          <w:lang w:val="de-DE"/>
        </w:rPr>
        <w:t xml:space="preserve">Herausforderungen </w:t>
      </w:r>
      <w:r w:rsidR="0096522F" w:rsidRPr="007362B9">
        <w:rPr>
          <w:rFonts w:cs="Arial"/>
          <w:iCs/>
          <w:sz w:val="24"/>
          <w:lang w:val="de-DE"/>
        </w:rPr>
        <w:t xml:space="preserve">in den Lieferketten </w:t>
      </w:r>
      <w:r w:rsidR="00D9108C" w:rsidRPr="007362B9">
        <w:rPr>
          <w:rFonts w:cs="Arial"/>
          <w:iCs/>
          <w:sz w:val="24"/>
          <w:lang w:val="de-DE"/>
        </w:rPr>
        <w:t xml:space="preserve">konnten wir </w:t>
      </w:r>
      <w:r w:rsidR="00354B03" w:rsidRPr="007362B9">
        <w:rPr>
          <w:rFonts w:cs="Arial"/>
          <w:iCs/>
          <w:sz w:val="24"/>
          <w:lang w:val="de-DE"/>
        </w:rPr>
        <w:t>mit Geschick</w:t>
      </w:r>
      <w:r w:rsidR="00D9108C" w:rsidRPr="007362B9">
        <w:rPr>
          <w:rFonts w:cs="Arial"/>
          <w:iCs/>
          <w:sz w:val="24"/>
          <w:lang w:val="de-DE"/>
        </w:rPr>
        <w:t xml:space="preserve"> </w:t>
      </w:r>
      <w:r w:rsidR="00EA538D" w:rsidRPr="007362B9">
        <w:rPr>
          <w:rFonts w:cs="Arial"/>
          <w:iCs/>
          <w:sz w:val="24"/>
          <w:lang w:val="de-DE"/>
        </w:rPr>
        <w:t xml:space="preserve">und Mehrleistung </w:t>
      </w:r>
      <w:r w:rsidR="00D9108C" w:rsidRPr="007362B9">
        <w:rPr>
          <w:rFonts w:cs="Arial"/>
          <w:iCs/>
          <w:sz w:val="24"/>
          <w:lang w:val="de-DE"/>
        </w:rPr>
        <w:t>umgehen</w:t>
      </w:r>
      <w:r w:rsidR="00811BD8" w:rsidRPr="007362B9">
        <w:rPr>
          <w:rFonts w:cs="Arial"/>
          <w:iCs/>
          <w:sz w:val="24"/>
          <w:lang w:val="de-DE"/>
        </w:rPr>
        <w:t xml:space="preserve">. Mit </w:t>
      </w:r>
      <w:r w:rsidR="00FB158D" w:rsidRPr="007362B9">
        <w:rPr>
          <w:rFonts w:cs="Arial"/>
          <w:iCs/>
          <w:sz w:val="24"/>
          <w:lang w:val="de-DE"/>
        </w:rPr>
        <w:t>außerordentliche</w:t>
      </w:r>
      <w:r w:rsidR="00CE3719" w:rsidRPr="007362B9">
        <w:rPr>
          <w:rFonts w:cs="Arial"/>
          <w:iCs/>
          <w:sz w:val="24"/>
          <w:lang w:val="de-DE"/>
        </w:rPr>
        <w:t>m Engagement unseres gesamten Teams</w:t>
      </w:r>
      <w:r w:rsidR="008A4FDB" w:rsidRPr="007362B9">
        <w:rPr>
          <w:rFonts w:cs="Arial"/>
          <w:iCs/>
          <w:sz w:val="24"/>
          <w:lang w:val="de-DE"/>
        </w:rPr>
        <w:t xml:space="preserve">, den innovativen </w:t>
      </w:r>
      <w:r w:rsidR="003C5EDE" w:rsidRPr="007362B9">
        <w:rPr>
          <w:rFonts w:cs="Arial"/>
          <w:iCs/>
          <w:sz w:val="24"/>
          <w:lang w:val="de-DE"/>
        </w:rPr>
        <w:t>Landm</w:t>
      </w:r>
      <w:r w:rsidR="008A4FDB" w:rsidRPr="007362B9">
        <w:rPr>
          <w:rFonts w:cs="Arial"/>
          <w:iCs/>
          <w:sz w:val="24"/>
          <w:lang w:val="de-DE"/>
        </w:rPr>
        <w:t>aschinen</w:t>
      </w:r>
      <w:r w:rsidR="00CF7F85" w:rsidRPr="007362B9">
        <w:rPr>
          <w:rFonts w:cs="Arial"/>
          <w:iCs/>
          <w:sz w:val="24"/>
          <w:lang w:val="de-DE"/>
        </w:rPr>
        <w:t xml:space="preserve">, den hochintelligenten </w:t>
      </w:r>
      <w:r w:rsidR="003C5EDE" w:rsidRPr="007362B9">
        <w:rPr>
          <w:rFonts w:cs="Arial"/>
          <w:iCs/>
          <w:sz w:val="24"/>
          <w:lang w:val="de-DE"/>
        </w:rPr>
        <w:t>digitalen Entwicklungen</w:t>
      </w:r>
      <w:r w:rsidR="006E0E25" w:rsidRPr="007362B9">
        <w:rPr>
          <w:rFonts w:cs="Arial"/>
          <w:iCs/>
          <w:sz w:val="24"/>
          <w:lang w:val="de-DE"/>
        </w:rPr>
        <w:t xml:space="preserve"> </w:t>
      </w:r>
      <w:r w:rsidR="00F94804" w:rsidRPr="007362B9">
        <w:rPr>
          <w:rFonts w:cs="Arial"/>
          <w:iCs/>
          <w:sz w:val="24"/>
          <w:lang w:val="de-DE"/>
        </w:rPr>
        <w:t>und de</w:t>
      </w:r>
      <w:r w:rsidR="00CF7F85" w:rsidRPr="007362B9">
        <w:rPr>
          <w:rFonts w:cs="Arial"/>
          <w:iCs/>
          <w:sz w:val="24"/>
          <w:lang w:val="de-DE"/>
        </w:rPr>
        <w:t>r</w:t>
      </w:r>
      <w:r w:rsidR="00F94804" w:rsidRPr="007362B9">
        <w:rPr>
          <w:rFonts w:cs="Arial"/>
          <w:iCs/>
          <w:sz w:val="24"/>
          <w:lang w:val="de-DE"/>
        </w:rPr>
        <w:t xml:space="preserve"> konsequente</w:t>
      </w:r>
      <w:r w:rsidR="00990718" w:rsidRPr="007362B9">
        <w:rPr>
          <w:rFonts w:cs="Arial"/>
          <w:iCs/>
          <w:sz w:val="24"/>
          <w:lang w:val="de-DE"/>
        </w:rPr>
        <w:t xml:space="preserve">n </w:t>
      </w:r>
      <w:r w:rsidR="00F94804" w:rsidRPr="007362B9">
        <w:rPr>
          <w:rFonts w:cs="Arial"/>
          <w:iCs/>
          <w:sz w:val="24"/>
          <w:lang w:val="de-DE"/>
        </w:rPr>
        <w:t>Verfolgung</w:t>
      </w:r>
      <w:r w:rsidR="00970481" w:rsidRPr="007362B9">
        <w:rPr>
          <w:rFonts w:cs="Arial"/>
          <w:iCs/>
          <w:sz w:val="24"/>
          <w:lang w:val="de-DE"/>
        </w:rPr>
        <w:t xml:space="preserve"> und Umsetzung</w:t>
      </w:r>
      <w:r w:rsidR="00F94804" w:rsidRPr="007362B9">
        <w:rPr>
          <w:rFonts w:cs="Arial"/>
          <w:iCs/>
          <w:sz w:val="24"/>
          <w:lang w:val="de-DE"/>
        </w:rPr>
        <w:t xml:space="preserve"> </w:t>
      </w:r>
      <w:r w:rsidR="00ED4EC2" w:rsidRPr="007362B9">
        <w:rPr>
          <w:rFonts w:cs="Arial"/>
          <w:iCs/>
          <w:sz w:val="24"/>
          <w:lang w:val="de-DE"/>
        </w:rPr>
        <w:t>der Unternehmens</w:t>
      </w:r>
      <w:r w:rsidR="00F94804" w:rsidRPr="007362B9">
        <w:rPr>
          <w:rFonts w:cs="Arial"/>
          <w:iCs/>
          <w:sz w:val="24"/>
          <w:lang w:val="de-DE"/>
        </w:rPr>
        <w:t xml:space="preserve">strategie </w:t>
      </w:r>
      <w:r w:rsidR="007C24EB" w:rsidRPr="007362B9">
        <w:rPr>
          <w:rFonts w:cs="Arial"/>
          <w:iCs/>
          <w:sz w:val="24"/>
          <w:lang w:val="de-DE"/>
        </w:rPr>
        <w:t>ist uns diese</w:t>
      </w:r>
      <w:r w:rsidR="00CD6287" w:rsidRPr="007362B9">
        <w:rPr>
          <w:rFonts w:cs="Arial"/>
          <w:iCs/>
          <w:sz w:val="24"/>
          <w:lang w:val="de-DE"/>
        </w:rPr>
        <w:t>r</w:t>
      </w:r>
      <w:r w:rsidR="007C24EB" w:rsidRPr="007362B9">
        <w:rPr>
          <w:rFonts w:cs="Arial"/>
          <w:iCs/>
          <w:sz w:val="24"/>
          <w:lang w:val="de-DE"/>
        </w:rPr>
        <w:t xml:space="preserve"> neuerliche</w:t>
      </w:r>
      <w:r w:rsidR="007C24EB" w:rsidRPr="007362B9">
        <w:rPr>
          <w:rFonts w:cs="Arial"/>
          <w:iCs/>
          <w:strike/>
          <w:sz w:val="24"/>
          <w:lang w:val="de-DE"/>
        </w:rPr>
        <w:t xml:space="preserve"> </w:t>
      </w:r>
      <w:r w:rsidR="00CD6287" w:rsidRPr="007362B9">
        <w:rPr>
          <w:rFonts w:cs="Arial"/>
          <w:iCs/>
          <w:sz w:val="24"/>
          <w:lang w:val="de-DE"/>
        </w:rPr>
        <w:t xml:space="preserve">Wachstumsschub </w:t>
      </w:r>
      <w:r w:rsidR="007C24EB" w:rsidRPr="007362B9">
        <w:rPr>
          <w:rFonts w:cs="Arial"/>
          <w:iCs/>
          <w:sz w:val="24"/>
          <w:lang w:val="de-DE"/>
        </w:rPr>
        <w:t xml:space="preserve">gelungen.“, freut sich Gregor Dietachmayr, der Sprecher der </w:t>
      </w:r>
      <w:r w:rsidR="007C24EB">
        <w:rPr>
          <w:rFonts w:cs="Arial"/>
          <w:iCs/>
          <w:sz w:val="24"/>
          <w:lang w:val="de-DE"/>
        </w:rPr>
        <w:t xml:space="preserve">Geschäftsführung über die </w:t>
      </w:r>
      <w:r w:rsidR="009460E0">
        <w:rPr>
          <w:rFonts w:cs="Arial"/>
          <w:iCs/>
          <w:sz w:val="24"/>
          <w:lang w:val="de-DE"/>
        </w:rPr>
        <w:t>vorliegenden Geschäftsz</w:t>
      </w:r>
      <w:r w:rsidR="007C24EB">
        <w:rPr>
          <w:rFonts w:cs="Arial"/>
          <w:iCs/>
          <w:sz w:val="24"/>
          <w:lang w:val="de-DE"/>
        </w:rPr>
        <w:t xml:space="preserve">ahlen. </w:t>
      </w:r>
    </w:p>
    <w:p w14:paraId="7FB27529" w14:textId="15E59719" w:rsidR="00F65B27" w:rsidRPr="0014431F" w:rsidRDefault="00C857E0" w:rsidP="004A2B82">
      <w:pPr>
        <w:spacing w:line="360" w:lineRule="auto"/>
        <w:jc w:val="both"/>
        <w:rPr>
          <w:rFonts w:cs="Arial"/>
          <w:iCs/>
          <w:sz w:val="24"/>
          <w:lang w:val="de-DE"/>
        </w:rPr>
      </w:pPr>
      <w:r w:rsidRPr="007362B9">
        <w:rPr>
          <w:rFonts w:cs="Arial"/>
          <w:iCs/>
          <w:sz w:val="24"/>
          <w:lang w:val="de-DE"/>
        </w:rPr>
        <w:t xml:space="preserve">Ausruhen auf den </w:t>
      </w:r>
      <w:r w:rsidR="00977388" w:rsidRPr="007362B9">
        <w:rPr>
          <w:rFonts w:cs="Arial"/>
          <w:iCs/>
          <w:sz w:val="24"/>
          <w:lang w:val="de-DE"/>
        </w:rPr>
        <w:t xml:space="preserve">geernteten Lorbeeren </w:t>
      </w:r>
      <w:r w:rsidR="00FF61CF" w:rsidRPr="007362B9">
        <w:rPr>
          <w:rFonts w:cs="Arial"/>
          <w:iCs/>
          <w:sz w:val="24"/>
          <w:lang w:val="de-DE"/>
        </w:rPr>
        <w:t xml:space="preserve">kann und </w:t>
      </w:r>
      <w:r w:rsidR="00977388" w:rsidRPr="007362B9">
        <w:rPr>
          <w:rFonts w:cs="Arial"/>
          <w:iCs/>
          <w:sz w:val="24"/>
          <w:lang w:val="de-DE"/>
        </w:rPr>
        <w:t xml:space="preserve">wird sich das Unternehmen sicher </w:t>
      </w:r>
      <w:r w:rsidR="00977388">
        <w:rPr>
          <w:rFonts w:cs="Arial"/>
          <w:iCs/>
          <w:sz w:val="24"/>
          <w:lang w:val="de-DE"/>
        </w:rPr>
        <w:t>nicht, wie Dietachmayr weiter ausführt: „</w:t>
      </w:r>
      <w:r w:rsidR="00CC09A9">
        <w:rPr>
          <w:rFonts w:cs="Arial"/>
          <w:iCs/>
          <w:sz w:val="24"/>
          <w:lang w:val="de-DE"/>
        </w:rPr>
        <w:t xml:space="preserve">Wir rechnen </w:t>
      </w:r>
      <w:r w:rsidR="00F3793B">
        <w:rPr>
          <w:rFonts w:cs="Arial"/>
          <w:iCs/>
          <w:sz w:val="24"/>
          <w:lang w:val="de-DE"/>
        </w:rPr>
        <w:t>im kommenden Jahr mit eine</w:t>
      </w:r>
      <w:r w:rsidR="001658EC">
        <w:rPr>
          <w:rFonts w:cs="Arial"/>
          <w:iCs/>
          <w:sz w:val="24"/>
          <w:lang w:val="de-DE"/>
        </w:rPr>
        <w:t>r</w:t>
      </w:r>
      <w:r w:rsidR="00F3793B">
        <w:rPr>
          <w:rFonts w:cs="Arial"/>
          <w:iCs/>
          <w:sz w:val="24"/>
          <w:lang w:val="de-DE"/>
        </w:rPr>
        <w:t xml:space="preserve"> </w:t>
      </w:r>
      <w:r w:rsidR="00A55E6F">
        <w:rPr>
          <w:rFonts w:cs="Arial"/>
          <w:iCs/>
          <w:sz w:val="24"/>
          <w:lang w:val="de-DE"/>
        </w:rPr>
        <w:t>geringeren Nachfrage</w:t>
      </w:r>
      <w:r w:rsidR="007031E9">
        <w:rPr>
          <w:rFonts w:cs="Arial"/>
          <w:iCs/>
          <w:sz w:val="24"/>
          <w:lang w:val="de-DE"/>
        </w:rPr>
        <w:t xml:space="preserve"> in den meisten Märkten</w:t>
      </w:r>
      <w:r w:rsidR="002C0B15">
        <w:rPr>
          <w:rFonts w:cs="Arial"/>
          <w:iCs/>
          <w:sz w:val="24"/>
          <w:lang w:val="de-DE"/>
        </w:rPr>
        <w:t xml:space="preserve">. Vorzeichen </w:t>
      </w:r>
      <w:r w:rsidR="007031E9">
        <w:rPr>
          <w:rFonts w:cs="Arial"/>
          <w:iCs/>
          <w:sz w:val="24"/>
          <w:lang w:val="de-DE"/>
        </w:rPr>
        <w:t xml:space="preserve">dafür </w:t>
      </w:r>
      <w:r w:rsidR="002C0B15">
        <w:rPr>
          <w:rFonts w:cs="Arial"/>
          <w:iCs/>
          <w:sz w:val="24"/>
          <w:lang w:val="de-DE"/>
        </w:rPr>
        <w:t xml:space="preserve">sind bereits </w:t>
      </w:r>
      <w:r w:rsidR="007031E9">
        <w:rPr>
          <w:rFonts w:cs="Arial"/>
          <w:iCs/>
          <w:sz w:val="24"/>
          <w:lang w:val="de-DE"/>
        </w:rPr>
        <w:t xml:space="preserve">seit </w:t>
      </w:r>
      <w:r w:rsidR="007031E9" w:rsidRPr="0014431F">
        <w:rPr>
          <w:rFonts w:cs="Arial"/>
          <w:iCs/>
          <w:sz w:val="24"/>
          <w:lang w:val="de-DE"/>
        </w:rPr>
        <w:t xml:space="preserve">einigen Monaten </w:t>
      </w:r>
      <w:r w:rsidR="002C0B15" w:rsidRPr="0014431F">
        <w:rPr>
          <w:rFonts w:cs="Arial"/>
          <w:iCs/>
          <w:sz w:val="24"/>
          <w:lang w:val="de-DE"/>
        </w:rPr>
        <w:t>erkennbar</w:t>
      </w:r>
      <w:r w:rsidR="00403ADE" w:rsidRPr="0014431F">
        <w:rPr>
          <w:rFonts w:cs="Arial"/>
          <w:iCs/>
          <w:sz w:val="24"/>
          <w:lang w:val="de-DE"/>
        </w:rPr>
        <w:t xml:space="preserve">. </w:t>
      </w:r>
      <w:r w:rsidR="0023522A" w:rsidRPr="0014431F">
        <w:rPr>
          <w:rFonts w:cs="Arial"/>
          <w:iCs/>
          <w:sz w:val="24"/>
          <w:lang w:val="de-DE"/>
        </w:rPr>
        <w:t xml:space="preserve">Unabhängig davon </w:t>
      </w:r>
      <w:r w:rsidR="00AD54FD" w:rsidRPr="0014431F">
        <w:rPr>
          <w:rFonts w:cs="Arial"/>
          <w:iCs/>
          <w:sz w:val="24"/>
          <w:lang w:val="de-DE"/>
        </w:rPr>
        <w:t xml:space="preserve">gibt es ausreichend </w:t>
      </w:r>
      <w:r w:rsidR="003B40FB" w:rsidRPr="0014431F">
        <w:rPr>
          <w:rFonts w:cs="Arial"/>
          <w:iCs/>
          <w:sz w:val="24"/>
          <w:lang w:val="de-DE"/>
        </w:rPr>
        <w:t>Poten</w:t>
      </w:r>
      <w:r w:rsidR="0014431F" w:rsidRPr="0014431F">
        <w:rPr>
          <w:rFonts w:cs="Arial"/>
          <w:iCs/>
          <w:sz w:val="24"/>
          <w:lang w:val="de-DE"/>
        </w:rPr>
        <w:t>z</w:t>
      </w:r>
      <w:r w:rsidR="003B40FB" w:rsidRPr="0014431F">
        <w:rPr>
          <w:rFonts w:cs="Arial"/>
          <w:iCs/>
          <w:sz w:val="24"/>
          <w:lang w:val="de-DE"/>
        </w:rPr>
        <w:t xml:space="preserve">ial zur </w:t>
      </w:r>
      <w:r w:rsidR="003B40FB" w:rsidRPr="0014431F">
        <w:rPr>
          <w:rFonts w:cs="Arial"/>
          <w:iCs/>
          <w:sz w:val="24"/>
          <w:lang w:val="de-DE"/>
        </w:rPr>
        <w:lastRenderedPageBreak/>
        <w:t xml:space="preserve">Weiterentwicklung </w:t>
      </w:r>
      <w:r w:rsidR="00AD54FD" w:rsidRPr="0014431F">
        <w:rPr>
          <w:rFonts w:cs="Arial"/>
          <w:iCs/>
          <w:sz w:val="24"/>
          <w:lang w:val="de-DE"/>
        </w:rPr>
        <w:t>und Fortsetzung des Wachstumskurses</w:t>
      </w:r>
      <w:r w:rsidR="00881F14" w:rsidRPr="0014431F">
        <w:rPr>
          <w:rFonts w:cs="Arial"/>
          <w:iCs/>
          <w:sz w:val="24"/>
          <w:lang w:val="de-DE"/>
        </w:rPr>
        <w:t>.</w:t>
      </w:r>
      <w:r w:rsidR="0023522A" w:rsidRPr="0014431F">
        <w:rPr>
          <w:rFonts w:cs="Arial"/>
          <w:iCs/>
          <w:sz w:val="24"/>
          <w:lang w:val="de-DE"/>
        </w:rPr>
        <w:t xml:space="preserve"> </w:t>
      </w:r>
      <w:r w:rsidR="00895936" w:rsidRPr="0014431F">
        <w:rPr>
          <w:rFonts w:cs="Arial"/>
          <w:iCs/>
          <w:sz w:val="24"/>
          <w:lang w:val="de-DE"/>
        </w:rPr>
        <w:t>D</w:t>
      </w:r>
      <w:r w:rsidR="006632E9" w:rsidRPr="0014431F">
        <w:rPr>
          <w:rFonts w:cs="Arial"/>
          <w:iCs/>
          <w:sz w:val="24"/>
          <w:lang w:val="de-DE"/>
        </w:rPr>
        <w:t xml:space="preserve">urch </w:t>
      </w:r>
      <w:r w:rsidR="00253C89" w:rsidRPr="0014431F">
        <w:rPr>
          <w:rFonts w:cs="Arial"/>
          <w:iCs/>
          <w:sz w:val="24"/>
          <w:lang w:val="de-DE"/>
        </w:rPr>
        <w:t>ausreichende</w:t>
      </w:r>
      <w:r w:rsidR="006632E9" w:rsidRPr="0014431F">
        <w:rPr>
          <w:rFonts w:cs="Arial"/>
          <w:iCs/>
          <w:sz w:val="24"/>
          <w:lang w:val="de-DE"/>
        </w:rPr>
        <w:t xml:space="preserve"> Produktionskapazitäten</w:t>
      </w:r>
      <w:r w:rsidR="00895936" w:rsidRPr="0014431F">
        <w:rPr>
          <w:rFonts w:cs="Arial"/>
          <w:iCs/>
          <w:sz w:val="24"/>
          <w:lang w:val="de-DE"/>
        </w:rPr>
        <w:t>,</w:t>
      </w:r>
      <w:r w:rsidR="006632E9" w:rsidRPr="0014431F">
        <w:rPr>
          <w:rFonts w:cs="Arial"/>
          <w:iCs/>
          <w:sz w:val="24"/>
          <w:lang w:val="de-DE"/>
        </w:rPr>
        <w:t xml:space="preserve"> ein starke</w:t>
      </w:r>
      <w:r w:rsidR="009A3409" w:rsidRPr="0014431F">
        <w:rPr>
          <w:rFonts w:cs="Arial"/>
          <w:iCs/>
          <w:sz w:val="24"/>
          <w:lang w:val="de-DE"/>
        </w:rPr>
        <w:t>s</w:t>
      </w:r>
      <w:r w:rsidR="006632E9" w:rsidRPr="0014431F">
        <w:rPr>
          <w:rFonts w:cs="Arial"/>
          <w:iCs/>
          <w:sz w:val="24"/>
          <w:lang w:val="de-DE"/>
        </w:rPr>
        <w:t xml:space="preserve"> Team, verbesserte Prozesse, weiterentwickelte Distribution und </w:t>
      </w:r>
      <w:r w:rsidR="001C20B5" w:rsidRPr="0014431F">
        <w:rPr>
          <w:rFonts w:cs="Arial"/>
          <w:iCs/>
          <w:sz w:val="24"/>
          <w:lang w:val="de-DE"/>
        </w:rPr>
        <w:t>ein Produktportfoli</w:t>
      </w:r>
      <w:r w:rsidR="00253C89" w:rsidRPr="0014431F">
        <w:rPr>
          <w:rFonts w:cs="Arial"/>
          <w:iCs/>
          <w:sz w:val="24"/>
          <w:lang w:val="de-DE"/>
        </w:rPr>
        <w:t>o</w:t>
      </w:r>
      <w:r w:rsidR="001C20B5" w:rsidRPr="0014431F">
        <w:rPr>
          <w:rFonts w:cs="Arial"/>
          <w:iCs/>
          <w:sz w:val="24"/>
          <w:lang w:val="de-DE"/>
        </w:rPr>
        <w:t xml:space="preserve">, das den Marktbedürfnissen </w:t>
      </w:r>
      <w:r w:rsidR="0025714F" w:rsidRPr="0014431F">
        <w:rPr>
          <w:rFonts w:cs="Arial"/>
          <w:iCs/>
          <w:sz w:val="24"/>
          <w:lang w:val="de-DE"/>
        </w:rPr>
        <w:t xml:space="preserve">permanent </w:t>
      </w:r>
      <w:r w:rsidR="001C20B5" w:rsidRPr="0014431F">
        <w:rPr>
          <w:rFonts w:cs="Arial"/>
          <w:iCs/>
          <w:sz w:val="24"/>
          <w:lang w:val="de-DE"/>
        </w:rPr>
        <w:t xml:space="preserve">angepasst </w:t>
      </w:r>
      <w:r w:rsidR="0025714F" w:rsidRPr="0014431F">
        <w:rPr>
          <w:rFonts w:cs="Arial"/>
          <w:iCs/>
          <w:sz w:val="24"/>
          <w:lang w:val="de-DE"/>
        </w:rPr>
        <w:t>wird</w:t>
      </w:r>
      <w:r w:rsidR="005A5A0F" w:rsidRPr="0014431F">
        <w:rPr>
          <w:rFonts w:cs="Arial"/>
          <w:iCs/>
          <w:sz w:val="24"/>
          <w:lang w:val="de-DE"/>
        </w:rPr>
        <w:t>,</w:t>
      </w:r>
      <w:r w:rsidR="00B0614D" w:rsidRPr="0014431F">
        <w:rPr>
          <w:rFonts w:cs="Arial"/>
          <w:iCs/>
          <w:sz w:val="24"/>
          <w:lang w:val="de-DE"/>
        </w:rPr>
        <w:t xml:space="preserve"> können wir auf bevorstehende Marktschwankungen gut reagieren</w:t>
      </w:r>
      <w:r w:rsidR="004A2B82" w:rsidRPr="0014431F">
        <w:rPr>
          <w:rFonts w:cs="Arial"/>
          <w:iCs/>
          <w:sz w:val="24"/>
          <w:lang w:val="de-DE"/>
        </w:rPr>
        <w:t xml:space="preserve"> und </w:t>
      </w:r>
      <w:r w:rsidR="00B3762A" w:rsidRPr="0014431F">
        <w:rPr>
          <w:rFonts w:cs="Arial"/>
          <w:iCs/>
          <w:sz w:val="24"/>
          <w:lang w:val="de-DE"/>
        </w:rPr>
        <w:t>sind für alle weiteren Herausforderungen gerüstet.“</w:t>
      </w:r>
      <w:r w:rsidR="00B0614D" w:rsidRPr="0014431F">
        <w:rPr>
          <w:rFonts w:cs="Arial"/>
          <w:iCs/>
          <w:sz w:val="24"/>
          <w:lang w:val="de-DE"/>
        </w:rPr>
        <w:t>.</w:t>
      </w:r>
    </w:p>
    <w:p w14:paraId="3FE4AD15" w14:textId="77777777" w:rsidR="00186FCA" w:rsidRDefault="00186FCA">
      <w:pPr>
        <w:rPr>
          <w:rFonts w:cs="Arial"/>
          <w:iCs/>
          <w:sz w:val="24"/>
          <w:lang w:val="de-DE"/>
        </w:rPr>
      </w:pPr>
    </w:p>
    <w:p w14:paraId="31F55CF7" w14:textId="4FF38C5B" w:rsidR="00F40301" w:rsidRDefault="00F40301" w:rsidP="00F4030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960826">
        <w:rPr>
          <w:rFonts w:cs="Arial"/>
          <w:b/>
          <w:sz w:val="24"/>
          <w:szCs w:val="22"/>
          <w:lang w:val="de-DE"/>
        </w:rPr>
        <w:t>Bildervorschau: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41E4" w:rsidRPr="005C5953" w14:paraId="4D703F69" w14:textId="77777777" w:rsidTr="001F41E4">
        <w:tc>
          <w:tcPr>
            <w:tcW w:w="4531" w:type="dxa"/>
          </w:tcPr>
          <w:p w14:paraId="6CB59768" w14:textId="2D5594EB" w:rsidR="00F65B27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1EBEE274" wp14:editId="27C4EC6D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170815</wp:posOffset>
                  </wp:positionV>
                  <wp:extent cx="1147445" cy="758825"/>
                  <wp:effectExtent l="0" t="0" r="0" b="3175"/>
                  <wp:wrapNone/>
                  <wp:docPr id="3" name="Grafik 3" descr="Ein Bild, das Person, Mann, Kleidung, Anz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Person, Mann, Kleidung, Anzu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906791" w14:textId="41422C70" w:rsidR="00F65B27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7619D0DA" w14:textId="669AE58F" w:rsidR="00F65B27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3C22DBA1" w14:textId="77777777" w:rsidR="00F65B27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39358330" w14:textId="73AC2007" w:rsidR="001F41E4" w:rsidRDefault="001F41E4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54F6A858" w14:textId="2C693552" w:rsidR="001F41E4" w:rsidRPr="005C5953" w:rsidRDefault="001F41E4" w:rsidP="00F65B27">
            <w:pPr>
              <w:spacing w:line="360" w:lineRule="auto"/>
              <w:rPr>
                <w:rFonts w:cs="Arial"/>
                <w:b/>
                <w:sz w:val="24"/>
                <w:szCs w:val="22"/>
                <w:lang w:val="de-DE"/>
              </w:rPr>
            </w:pPr>
          </w:p>
        </w:tc>
        <w:tc>
          <w:tcPr>
            <w:tcW w:w="4531" w:type="dxa"/>
          </w:tcPr>
          <w:p w14:paraId="15A524FE" w14:textId="77777777" w:rsidR="001F41E4" w:rsidRPr="006F40BF" w:rsidRDefault="001F41E4" w:rsidP="00FA2D5A">
            <w:pPr>
              <w:spacing w:line="360" w:lineRule="auto"/>
              <w:jc w:val="center"/>
              <w:rPr>
                <w:rFonts w:cs="Arial"/>
                <w:bCs/>
                <w:sz w:val="16"/>
                <w:szCs w:val="16"/>
                <w:lang w:val="de-DE"/>
              </w:rPr>
            </w:pPr>
          </w:p>
          <w:p w14:paraId="7B88E2C3" w14:textId="77777777" w:rsidR="001F41E4" w:rsidRPr="005C5953" w:rsidRDefault="001F41E4" w:rsidP="00FA2D5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55093FA4" wp14:editId="7CA8887D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-635</wp:posOffset>
                  </wp:positionV>
                  <wp:extent cx="1147445" cy="758825"/>
                  <wp:effectExtent l="0" t="0" r="0" b="3175"/>
                  <wp:wrapNone/>
                  <wp:docPr id="4" name="Grafik 4" descr="Ein Bild, das Person, draußen, Personen, Kolonna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Person, draußen, Personen, Kolonnad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41E4" w:rsidRPr="00256E80" w14:paraId="35C74812" w14:textId="77777777" w:rsidTr="001F41E4">
        <w:tc>
          <w:tcPr>
            <w:tcW w:w="4531" w:type="dxa"/>
          </w:tcPr>
          <w:p w14:paraId="663D80A0" w14:textId="77777777" w:rsidR="001F41E4" w:rsidRPr="000D4F6D" w:rsidRDefault="001F41E4" w:rsidP="00FA2D5A">
            <w:pPr>
              <w:jc w:val="center"/>
              <w:rPr>
                <w:rFonts w:cs="Arial"/>
                <w:szCs w:val="22"/>
                <w:lang w:val="de-DE"/>
              </w:rPr>
            </w:pPr>
            <w:r w:rsidRPr="000D4F6D">
              <w:rPr>
                <w:rFonts w:cs="Arial"/>
                <w:szCs w:val="22"/>
                <w:lang w:val="de-DE"/>
              </w:rPr>
              <w:t xml:space="preserve">Mag. Gregor Dietachmayr, </w:t>
            </w:r>
          </w:p>
          <w:p w14:paraId="607C6007" w14:textId="77777777" w:rsidR="001F41E4" w:rsidRPr="000D4F6D" w:rsidRDefault="001F41E4" w:rsidP="00FA2D5A">
            <w:pPr>
              <w:jc w:val="center"/>
              <w:rPr>
                <w:rFonts w:cs="Arial"/>
                <w:szCs w:val="22"/>
                <w:lang w:val="de-DE"/>
              </w:rPr>
            </w:pPr>
            <w:r w:rsidRPr="000D4F6D">
              <w:rPr>
                <w:rFonts w:cs="Arial"/>
                <w:szCs w:val="22"/>
                <w:lang w:val="de-DE"/>
              </w:rPr>
              <w:t>Sprecher der Geschäftsführung</w:t>
            </w:r>
          </w:p>
        </w:tc>
        <w:tc>
          <w:tcPr>
            <w:tcW w:w="4531" w:type="dxa"/>
          </w:tcPr>
          <w:p w14:paraId="1E7CC795" w14:textId="77777777" w:rsidR="001F41E4" w:rsidRDefault="001F41E4" w:rsidP="00FA2D5A">
            <w:pPr>
              <w:jc w:val="both"/>
              <w:rPr>
                <w:rFonts w:cs="Arial"/>
                <w:iCs/>
                <w:szCs w:val="22"/>
                <w:lang w:val="de-DE"/>
              </w:rPr>
            </w:pPr>
            <w:proofErr w:type="spellStart"/>
            <w:r w:rsidRPr="007237F9">
              <w:rPr>
                <w:rFonts w:cs="Arial"/>
                <w:iCs/>
                <w:szCs w:val="22"/>
                <w:lang w:val="nl-NL"/>
              </w:rPr>
              <w:t>V.l</w:t>
            </w:r>
            <w:proofErr w:type="spellEnd"/>
            <w:r w:rsidRPr="007237F9">
              <w:rPr>
                <w:rFonts w:cs="Arial"/>
                <w:iCs/>
                <w:szCs w:val="22"/>
                <w:lang w:val="nl-NL"/>
              </w:rPr>
              <w:t xml:space="preserve">.: Mag. Wolfgang Moser, Mag. </w:t>
            </w:r>
            <w:r w:rsidRPr="006F40BF">
              <w:rPr>
                <w:rFonts w:cs="Arial"/>
                <w:iCs/>
                <w:szCs w:val="22"/>
                <w:lang w:val="de-DE"/>
              </w:rPr>
              <w:t xml:space="preserve">Gregor Dietachmayr, </w:t>
            </w:r>
            <w:r w:rsidRPr="000D4F6D">
              <w:rPr>
                <w:rFonts w:cs="Arial"/>
                <w:iCs/>
                <w:szCs w:val="22"/>
                <w:lang w:val="de-DE"/>
              </w:rPr>
              <w:t xml:space="preserve">DI (FH) Jörg Lechner, </w:t>
            </w:r>
            <w:r w:rsidRPr="006F40BF">
              <w:rPr>
                <w:rFonts w:cs="Arial"/>
                <w:iCs/>
                <w:szCs w:val="22"/>
                <w:lang w:val="de-DE"/>
              </w:rPr>
              <w:t>Mag. Herbert Wagner</w:t>
            </w:r>
            <w:r>
              <w:rPr>
                <w:rFonts w:cs="Arial"/>
                <w:iCs/>
                <w:szCs w:val="22"/>
                <w:lang w:val="de-DE"/>
              </w:rPr>
              <w:t>,</w:t>
            </w:r>
            <w:r w:rsidRPr="000D4F6D">
              <w:rPr>
                <w:rFonts w:cs="Arial"/>
                <w:iCs/>
                <w:szCs w:val="22"/>
                <w:lang w:val="de-DE"/>
              </w:rPr>
              <w:t xml:space="preserve"> Dr. Markus Baldinger </w:t>
            </w:r>
          </w:p>
          <w:p w14:paraId="34016D35" w14:textId="77777777" w:rsidR="001F41E4" w:rsidRPr="00737C54" w:rsidRDefault="001F41E4" w:rsidP="00FA2D5A">
            <w:pPr>
              <w:jc w:val="both"/>
              <w:rPr>
                <w:rFonts w:cs="Arial"/>
                <w:iCs/>
                <w:szCs w:val="22"/>
                <w:lang w:val="de-DE"/>
              </w:rPr>
            </w:pPr>
          </w:p>
        </w:tc>
      </w:tr>
      <w:tr w:rsidR="001F41E4" w:rsidRPr="00256E80" w14:paraId="778FC43B" w14:textId="77777777" w:rsidTr="001F41E4">
        <w:tc>
          <w:tcPr>
            <w:tcW w:w="4531" w:type="dxa"/>
          </w:tcPr>
          <w:p w14:paraId="61D37824" w14:textId="77777777" w:rsidR="001F41E4" w:rsidRDefault="00256E80" w:rsidP="00FA2D5A">
            <w:pPr>
              <w:jc w:val="center"/>
              <w:rPr>
                <w:rStyle w:val="Hyperlink"/>
                <w:sz w:val="20"/>
                <w:szCs w:val="20"/>
                <w:lang w:val="de-DE"/>
              </w:rPr>
            </w:pPr>
            <w:hyperlink r:id="rId13" w:history="1">
              <w:r w:rsidR="001F41E4" w:rsidRPr="00737C54">
                <w:rPr>
                  <w:rStyle w:val="Hyperlink"/>
                  <w:sz w:val="20"/>
                  <w:szCs w:val="20"/>
                  <w:lang w:val="de-DE"/>
                </w:rPr>
                <w:t>https://www.poettinger.at/de_at/Newsroom/Pressebild/5232</w:t>
              </w:r>
            </w:hyperlink>
          </w:p>
          <w:p w14:paraId="3924AEC2" w14:textId="77777777" w:rsidR="00B140A9" w:rsidRPr="00737C54" w:rsidRDefault="00B140A9" w:rsidP="00FA2D5A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  <w:lang w:val="de-DE"/>
              </w:rPr>
            </w:pPr>
          </w:p>
        </w:tc>
        <w:tc>
          <w:tcPr>
            <w:tcW w:w="4531" w:type="dxa"/>
          </w:tcPr>
          <w:p w14:paraId="4F51289C" w14:textId="77777777" w:rsidR="001F41E4" w:rsidRPr="00737C54" w:rsidRDefault="00256E80" w:rsidP="00FA2D5A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  <w:lang w:val="de-DE"/>
              </w:rPr>
            </w:pPr>
            <w:hyperlink r:id="rId14" w:history="1">
              <w:r w:rsidR="001F41E4" w:rsidRPr="00737C54">
                <w:rPr>
                  <w:rStyle w:val="Hyperlink"/>
                  <w:sz w:val="20"/>
                  <w:szCs w:val="20"/>
                  <w:lang w:val="de-DE"/>
                </w:rPr>
                <w:t>https://www.poettinger.at/de_at/Newsroom/Pressebild/5233</w:t>
              </w:r>
            </w:hyperlink>
          </w:p>
        </w:tc>
      </w:tr>
      <w:tr w:rsidR="001F41E4" w:rsidRPr="0013697B" w14:paraId="1CD18F56" w14:textId="77777777" w:rsidTr="001F41E4">
        <w:tc>
          <w:tcPr>
            <w:tcW w:w="4531" w:type="dxa"/>
          </w:tcPr>
          <w:p w14:paraId="2B4C40EE" w14:textId="4FB86936" w:rsidR="00F65B27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2099F4" wp14:editId="4386689F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177165</wp:posOffset>
                  </wp:positionV>
                  <wp:extent cx="1143000" cy="762000"/>
                  <wp:effectExtent l="0" t="0" r="0" b="0"/>
                  <wp:wrapNone/>
                  <wp:docPr id="387364340" name="Grafik 387364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6120D8" w14:textId="511AA799" w:rsidR="00F65B27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663F3A4A" w14:textId="24EF0F2C" w:rsidR="00F65B27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22988F20" w14:textId="77777777" w:rsidR="00F65B27" w:rsidRDefault="00F65B27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61680A49" w14:textId="68C7B004" w:rsidR="001F41E4" w:rsidRPr="007237F9" w:rsidRDefault="001F41E4" w:rsidP="00FA2D5A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6F5F8049" w14:textId="2A058694" w:rsidR="001F41E4" w:rsidRPr="00271E87" w:rsidRDefault="001F41E4" w:rsidP="00FA2D5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</w:p>
        </w:tc>
        <w:tc>
          <w:tcPr>
            <w:tcW w:w="4531" w:type="dxa"/>
          </w:tcPr>
          <w:p w14:paraId="3DC974B2" w14:textId="77777777" w:rsidR="001F41E4" w:rsidRPr="00271E87" w:rsidRDefault="001F41E4" w:rsidP="00FA2D5A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  <w:p w14:paraId="748E9406" w14:textId="014076ED" w:rsidR="001F41E4" w:rsidRPr="005C5953" w:rsidRDefault="007066F9" w:rsidP="00FA2D5A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cs="Arial"/>
                <w:b/>
                <w:sz w:val="24"/>
                <w:szCs w:val="22"/>
                <w:lang w:val="de-DE"/>
              </w:rPr>
              <w:t xml:space="preserve"> </w:t>
            </w:r>
            <w:r w:rsidRPr="007066F9">
              <w:rPr>
                <w:rFonts w:cs="Arial"/>
                <w:b/>
                <w:noProof/>
                <w:sz w:val="24"/>
                <w:szCs w:val="22"/>
                <w:lang w:val="de-DE"/>
              </w:rPr>
              <w:drawing>
                <wp:inline distT="0" distB="0" distL="0" distR="0" wp14:anchorId="56DDEE14" wp14:editId="0245C918">
                  <wp:extent cx="1184186" cy="787288"/>
                  <wp:effectExtent l="0" t="0" r="0" b="0"/>
                  <wp:docPr id="212061129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61129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976" cy="807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1E4" w:rsidRPr="005F2BFF" w14:paraId="5E16C2E7" w14:textId="77777777" w:rsidTr="001F41E4">
        <w:tc>
          <w:tcPr>
            <w:tcW w:w="4531" w:type="dxa"/>
          </w:tcPr>
          <w:p w14:paraId="2E74921C" w14:textId="786EE682" w:rsidR="001F41E4" w:rsidRPr="005C5953" w:rsidRDefault="00C5648F" w:rsidP="00FA2D5A">
            <w:pPr>
              <w:jc w:val="center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Ein Blick auf das Stammwerk in Grieskirchen </w:t>
            </w:r>
            <w:r w:rsidR="001F41E4" w:rsidRPr="005C5953">
              <w:rPr>
                <w:rFonts w:cs="Arial"/>
                <w:szCs w:val="22"/>
                <w:lang w:val="de-DE"/>
              </w:rPr>
              <w:t>(AT)</w:t>
            </w:r>
            <w:r>
              <w:rPr>
                <w:rFonts w:cs="Arial"/>
                <w:szCs w:val="22"/>
                <w:lang w:val="de-DE"/>
              </w:rPr>
              <w:t xml:space="preserve"> aus der Vogelperspektive</w:t>
            </w:r>
          </w:p>
          <w:p w14:paraId="49161B08" w14:textId="77777777" w:rsidR="001F41E4" w:rsidRPr="005C5953" w:rsidRDefault="001F41E4" w:rsidP="00FA2D5A">
            <w:pPr>
              <w:jc w:val="center"/>
              <w:rPr>
                <w:rFonts w:cs="Arial"/>
                <w:szCs w:val="22"/>
                <w:lang w:val="de-DE"/>
              </w:rPr>
            </w:pPr>
          </w:p>
        </w:tc>
        <w:tc>
          <w:tcPr>
            <w:tcW w:w="4531" w:type="dxa"/>
          </w:tcPr>
          <w:p w14:paraId="7160168C" w14:textId="3D756702" w:rsidR="005F2BFF" w:rsidRDefault="001F41E4" w:rsidP="00FA2D5A">
            <w:pPr>
              <w:jc w:val="center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Pöttinger ist Vorreiter bei</w:t>
            </w:r>
            <w:r w:rsidR="0031645D">
              <w:rPr>
                <w:rFonts w:cs="Arial"/>
                <w:szCs w:val="22"/>
                <w:lang w:val="de-DE"/>
              </w:rPr>
              <w:t>m</w:t>
            </w:r>
            <w:r>
              <w:rPr>
                <w:rFonts w:cs="Arial"/>
                <w:szCs w:val="22"/>
                <w:lang w:val="de-DE"/>
              </w:rPr>
              <w:t xml:space="preserve"> wirtschaftliche</w:t>
            </w:r>
            <w:r w:rsidR="0031645D">
              <w:rPr>
                <w:rFonts w:cs="Arial"/>
                <w:szCs w:val="22"/>
                <w:lang w:val="de-DE"/>
              </w:rPr>
              <w:t>n</w:t>
            </w:r>
            <w:r>
              <w:rPr>
                <w:rFonts w:cs="Arial"/>
                <w:szCs w:val="22"/>
                <w:lang w:val="de-DE"/>
              </w:rPr>
              <w:t xml:space="preserve"> Datenaustausch </w:t>
            </w:r>
            <w:r w:rsidR="005F2BFF">
              <w:rPr>
                <w:rFonts w:cs="Arial"/>
                <w:szCs w:val="22"/>
                <w:lang w:val="de-DE"/>
              </w:rPr>
              <w:t>–</w:t>
            </w:r>
          </w:p>
          <w:p w14:paraId="7017DA18" w14:textId="51B394CB" w:rsidR="001F41E4" w:rsidRPr="005C5953" w:rsidRDefault="005F2BFF" w:rsidP="00FA2D5A">
            <w:pPr>
              <w:jc w:val="center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 PÖTTINGER CONNECT</w:t>
            </w:r>
          </w:p>
        </w:tc>
      </w:tr>
      <w:tr w:rsidR="001F41E4" w:rsidRPr="005F2BFF" w14:paraId="4ADAE8F6" w14:textId="77777777" w:rsidTr="001F41E4">
        <w:tc>
          <w:tcPr>
            <w:tcW w:w="4531" w:type="dxa"/>
          </w:tcPr>
          <w:p w14:paraId="08C18999" w14:textId="77777777" w:rsidR="006A5EEC" w:rsidRPr="00EE5924" w:rsidRDefault="00256E80" w:rsidP="006A5EEC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6A5EEC" w:rsidRPr="00EE5924">
                <w:rPr>
                  <w:rStyle w:val="Hyperlink"/>
                  <w:sz w:val="20"/>
                  <w:szCs w:val="20"/>
                </w:rPr>
                <w:t>https://www.poettinger.at/de_at/newsroom/pressebild/1667</w:t>
              </w:r>
            </w:hyperlink>
          </w:p>
          <w:p w14:paraId="742FD9DE" w14:textId="77777777" w:rsidR="001F41E4" w:rsidRPr="00221A2F" w:rsidRDefault="001F41E4" w:rsidP="00FA2D5A">
            <w:pPr>
              <w:jc w:val="center"/>
              <w:rPr>
                <w:rFonts w:cs="Arial"/>
                <w:color w:val="FF00FF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2989C1B" w14:textId="5552F6F2" w:rsidR="006E5FFF" w:rsidRPr="00221A2F" w:rsidRDefault="00256E80" w:rsidP="00FA2D5A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5F2BFF" w:rsidRPr="00221A2F">
                <w:rPr>
                  <w:rStyle w:val="Hyperlink"/>
                  <w:sz w:val="20"/>
                  <w:szCs w:val="20"/>
                </w:rPr>
                <w:t>https://www.poettinger.at/de_at/newsroom/pressebild/54318</w:t>
              </w:r>
            </w:hyperlink>
          </w:p>
          <w:p w14:paraId="6AC60C83" w14:textId="3408280C" w:rsidR="005F2BFF" w:rsidRPr="00221A2F" w:rsidRDefault="005F2BFF" w:rsidP="00FA2D5A">
            <w:pPr>
              <w:jc w:val="center"/>
              <w:rPr>
                <w:color w:val="FF00FF"/>
                <w:sz w:val="20"/>
                <w:szCs w:val="20"/>
                <w:u w:val="single"/>
              </w:rPr>
            </w:pPr>
          </w:p>
        </w:tc>
      </w:tr>
      <w:tr w:rsidR="001F41E4" w:rsidRPr="005C5953" w14:paraId="6F082D77" w14:textId="77777777" w:rsidTr="001F41E4">
        <w:tc>
          <w:tcPr>
            <w:tcW w:w="4531" w:type="dxa"/>
          </w:tcPr>
          <w:p w14:paraId="4B280A72" w14:textId="77777777" w:rsidR="001F41E4" w:rsidRPr="00221A2F" w:rsidRDefault="001F41E4" w:rsidP="00FA2D5A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5A259287" w14:textId="6AA49C70" w:rsidR="001F41E4" w:rsidRPr="005C5953" w:rsidRDefault="002D463F" w:rsidP="00FA2D5A">
            <w:pPr>
              <w:spacing w:line="360" w:lineRule="auto"/>
              <w:jc w:val="center"/>
              <w:rPr>
                <w:rFonts w:cs="Arial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8126634" wp14:editId="5D61E822">
                  <wp:extent cx="1270000" cy="714375"/>
                  <wp:effectExtent l="0" t="0" r="6350" b="9525"/>
                  <wp:docPr id="1397620309" name="Grafik 1397620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702" cy="715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E731A16" w14:textId="77777777" w:rsidR="001F41E4" w:rsidRPr="005C5953" w:rsidRDefault="001F41E4" w:rsidP="00FA2D5A">
            <w:pPr>
              <w:spacing w:line="360" w:lineRule="auto"/>
              <w:jc w:val="center"/>
              <w:rPr>
                <w:rFonts w:cs="Arial"/>
                <w:sz w:val="20"/>
                <w:szCs w:val="20"/>
                <w:lang w:val="de-DE"/>
              </w:rPr>
            </w:pPr>
          </w:p>
          <w:p w14:paraId="50BC9E0D" w14:textId="41C727AF" w:rsidR="001F41E4" w:rsidRPr="005C5953" w:rsidRDefault="00314D6D" w:rsidP="00FA2D5A">
            <w:pPr>
              <w:spacing w:line="360" w:lineRule="auto"/>
              <w:jc w:val="center"/>
              <w:rPr>
                <w:rFonts w:cs="Arial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4EDA37A" wp14:editId="2475443A">
                  <wp:extent cx="1143000" cy="762000"/>
                  <wp:effectExtent l="0" t="0" r="0" b="0"/>
                  <wp:docPr id="1101969157" name="Grafik 1101969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1E4" w:rsidRPr="00256E80" w14:paraId="463124F3" w14:textId="77777777" w:rsidTr="001F41E4">
        <w:tc>
          <w:tcPr>
            <w:tcW w:w="4531" w:type="dxa"/>
          </w:tcPr>
          <w:p w14:paraId="4F546F85" w14:textId="101344AF" w:rsidR="001F41E4" w:rsidRPr="005C5953" w:rsidRDefault="001A00E4" w:rsidP="00FA2D5A">
            <w:pPr>
              <w:jc w:val="center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Pöttinger zeigt Flagge in der Kulturpflegetechnik </w:t>
            </w:r>
          </w:p>
        </w:tc>
        <w:tc>
          <w:tcPr>
            <w:tcW w:w="4531" w:type="dxa"/>
          </w:tcPr>
          <w:p w14:paraId="7EAB9F18" w14:textId="77777777" w:rsidR="001F41E4" w:rsidRDefault="004F7CCB" w:rsidP="00FA2D5A">
            <w:pPr>
              <w:jc w:val="center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Eines der Vorzeigeprodukte bei Pöttinger: Die IMPRESS Rundballenpresse</w:t>
            </w:r>
          </w:p>
          <w:p w14:paraId="75472A5D" w14:textId="3DAC476E" w:rsidR="001A6BB6" w:rsidRPr="005C5953" w:rsidRDefault="001A6BB6" w:rsidP="00FA2D5A">
            <w:pPr>
              <w:jc w:val="center"/>
              <w:rPr>
                <w:rFonts w:cs="Arial"/>
                <w:szCs w:val="22"/>
                <w:lang w:val="de-DE"/>
              </w:rPr>
            </w:pPr>
          </w:p>
        </w:tc>
      </w:tr>
      <w:tr w:rsidR="001F41E4" w:rsidRPr="00256E80" w14:paraId="01B265E1" w14:textId="77777777" w:rsidTr="001F41E4">
        <w:tc>
          <w:tcPr>
            <w:tcW w:w="4531" w:type="dxa"/>
          </w:tcPr>
          <w:p w14:paraId="5D9A2A1B" w14:textId="72092A1B" w:rsidR="001A00E4" w:rsidRPr="002D463F" w:rsidRDefault="00256E80" w:rsidP="00FA2D5A">
            <w:pPr>
              <w:jc w:val="center"/>
              <w:rPr>
                <w:sz w:val="20"/>
                <w:szCs w:val="20"/>
                <w:lang w:val="de-DE"/>
              </w:rPr>
            </w:pPr>
            <w:hyperlink r:id="rId21" w:history="1">
              <w:r w:rsidR="001A00E4" w:rsidRPr="002D463F">
                <w:rPr>
                  <w:rStyle w:val="Hyperlink"/>
                  <w:sz w:val="20"/>
                  <w:szCs w:val="20"/>
                  <w:lang w:val="de-DE"/>
                </w:rPr>
                <w:t>https://www.poettinger.at/de_at/newsroom/pressebild/30650</w:t>
              </w:r>
            </w:hyperlink>
          </w:p>
          <w:p w14:paraId="0D467C6B" w14:textId="603EA058" w:rsidR="001F41E4" w:rsidRPr="002D463F" w:rsidRDefault="00962C36" w:rsidP="00FA2D5A">
            <w:pPr>
              <w:jc w:val="center"/>
              <w:rPr>
                <w:rFonts w:cs="Arial"/>
                <w:color w:val="FF00FF"/>
                <w:sz w:val="20"/>
                <w:szCs w:val="20"/>
                <w:lang w:val="de-DE"/>
              </w:rPr>
            </w:pPr>
            <w:r w:rsidRPr="002D463F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531" w:type="dxa"/>
          </w:tcPr>
          <w:p w14:paraId="1C36D75C" w14:textId="231B8AEA" w:rsidR="00314D6D" w:rsidRDefault="00256E80" w:rsidP="00FA2D5A">
            <w:pPr>
              <w:jc w:val="center"/>
              <w:rPr>
                <w:sz w:val="20"/>
                <w:szCs w:val="20"/>
                <w:lang w:val="de-DE"/>
              </w:rPr>
            </w:pPr>
            <w:hyperlink r:id="rId22" w:history="1">
              <w:r w:rsidR="00314D6D" w:rsidRPr="006C1110">
                <w:rPr>
                  <w:rStyle w:val="Hyperlink"/>
                  <w:sz w:val="20"/>
                  <w:szCs w:val="20"/>
                  <w:lang w:val="de-DE"/>
                </w:rPr>
                <w:t>https://www.poettinger.at/de_at/newsroom/pressebild/4895</w:t>
              </w:r>
            </w:hyperlink>
          </w:p>
          <w:p w14:paraId="31B4D73F" w14:textId="283E6D60" w:rsidR="004F7CCB" w:rsidRPr="001A6BB6" w:rsidRDefault="004F7CCB" w:rsidP="001A6BB6">
            <w:pPr>
              <w:jc w:val="center"/>
              <w:rPr>
                <w:sz w:val="20"/>
                <w:szCs w:val="20"/>
                <w:lang w:val="de-DE"/>
              </w:rPr>
            </w:pPr>
            <w:r w:rsidRPr="004F7CCB">
              <w:rPr>
                <w:sz w:val="20"/>
                <w:szCs w:val="20"/>
                <w:lang w:val="de-DE"/>
              </w:rPr>
              <w:t xml:space="preserve"> </w:t>
            </w:r>
          </w:p>
        </w:tc>
      </w:tr>
    </w:tbl>
    <w:p w14:paraId="52556721" w14:textId="77777777" w:rsidR="001F41E4" w:rsidRDefault="001F41E4" w:rsidP="00F514CE">
      <w:pPr>
        <w:spacing w:line="360" w:lineRule="auto"/>
        <w:jc w:val="both"/>
        <w:rPr>
          <w:rFonts w:cs="Arial"/>
          <w:szCs w:val="22"/>
          <w:lang w:val="de-DE"/>
        </w:rPr>
      </w:pPr>
    </w:p>
    <w:p w14:paraId="2211DF83" w14:textId="3E5858B5" w:rsidR="001A6BB6" w:rsidRDefault="001A6BB6" w:rsidP="00F514CE">
      <w:pPr>
        <w:spacing w:line="360" w:lineRule="auto"/>
        <w:jc w:val="both"/>
        <w:rPr>
          <w:rFonts w:cs="Arial"/>
          <w:szCs w:val="22"/>
          <w:lang w:val="de-DE"/>
        </w:rPr>
      </w:pPr>
      <w:r w:rsidRPr="00186FCA">
        <w:rPr>
          <w:rFonts w:cs="Arial"/>
          <w:iCs/>
          <w:noProof/>
          <w:sz w:val="24"/>
          <w:lang w:val="de-DE"/>
        </w:rPr>
        <w:lastRenderedPageBreak/>
        <w:drawing>
          <wp:inline distT="0" distB="0" distL="0" distR="0" wp14:anchorId="5E4FF99C" wp14:editId="3D27B80E">
            <wp:extent cx="3654727" cy="962025"/>
            <wp:effectExtent l="0" t="0" r="3175" b="0"/>
            <wp:docPr id="1" name="Grafik 1" descr="Ein Bild, das Text, Schrift,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Grün enthält.&#10;&#10;Automatisch generierte Beschreibu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04517" cy="97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C9674" w14:textId="4CC590EB" w:rsidR="002F3A42" w:rsidRDefault="002F3A42" w:rsidP="00F514CE">
      <w:pPr>
        <w:spacing w:line="360" w:lineRule="auto"/>
        <w:jc w:val="both"/>
        <w:rPr>
          <w:rStyle w:val="Hyperlink"/>
          <w:rFonts w:cs="Arial"/>
          <w:color w:val="auto"/>
          <w:szCs w:val="22"/>
          <w:lang w:val="de-DE"/>
        </w:rPr>
      </w:pPr>
      <w:r w:rsidRPr="00960826">
        <w:rPr>
          <w:rFonts w:cs="Arial"/>
          <w:szCs w:val="22"/>
          <w:lang w:val="de-DE"/>
        </w:rPr>
        <w:t xml:space="preserve">Weitere druckoptimierte Bilder finden Sie unter: </w:t>
      </w:r>
      <w:hyperlink r:id="rId24" w:history="1">
        <w:r w:rsidR="00960826" w:rsidRPr="003423C2">
          <w:rPr>
            <w:rStyle w:val="Hyperlink"/>
            <w:rFonts w:cs="Arial"/>
            <w:szCs w:val="22"/>
            <w:lang w:val="de-DE"/>
          </w:rPr>
          <w:t>https://www.poettinger.at/presse</w:t>
        </w:r>
      </w:hyperlink>
    </w:p>
    <w:sectPr w:rsidR="002F3A42" w:rsidSect="00A92099">
      <w:headerReference w:type="default" r:id="rId25"/>
      <w:footerReference w:type="default" r:id="rId26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0134" w14:textId="77777777" w:rsidR="001E1408" w:rsidRDefault="001E1408" w:rsidP="00A92099">
      <w:r>
        <w:separator/>
      </w:r>
    </w:p>
  </w:endnote>
  <w:endnote w:type="continuationSeparator" w:id="0">
    <w:p w14:paraId="312CBD67" w14:textId="77777777" w:rsidR="001E1408" w:rsidRDefault="001E1408" w:rsidP="00A92099">
      <w:r>
        <w:continuationSeparator/>
      </w:r>
    </w:p>
  </w:endnote>
  <w:endnote w:type="continuationNotice" w:id="1">
    <w:p w14:paraId="49CC0E77" w14:textId="77777777" w:rsidR="001E1408" w:rsidRDefault="001E1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AC33" w14:textId="028EF9E2" w:rsidR="00105362" w:rsidRDefault="00105362" w:rsidP="00F514CE">
    <w:pPr>
      <w:rPr>
        <w:rFonts w:cs="Arial"/>
        <w:b/>
        <w:sz w:val="18"/>
        <w:szCs w:val="18"/>
        <w:lang w:val="de-DE"/>
      </w:rPr>
    </w:pPr>
  </w:p>
  <w:p w14:paraId="4214F3C5" w14:textId="77777777" w:rsidR="00626315" w:rsidRPr="00796525" w:rsidRDefault="00626315" w:rsidP="00F514CE">
    <w:pPr>
      <w:rPr>
        <w:rFonts w:cs="Arial"/>
        <w:b/>
        <w:sz w:val="18"/>
        <w:szCs w:val="18"/>
        <w:lang w:val="de-DE"/>
      </w:rPr>
    </w:pPr>
  </w:p>
  <w:p w14:paraId="4F19E144" w14:textId="77777777" w:rsidR="00105362" w:rsidRDefault="00105362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 xml:space="preserve">GmbH </w:t>
    </w:r>
    <w:r w:rsidR="00F40301">
      <w:rPr>
        <w:rFonts w:cs="Arial"/>
        <w:b/>
        <w:sz w:val="18"/>
        <w:szCs w:val="18"/>
        <w:lang w:val="de-DE"/>
      </w:rPr>
      <w:t>–</w:t>
    </w:r>
    <w:r w:rsidRPr="00796525">
      <w:rPr>
        <w:rFonts w:cs="Arial"/>
        <w:b/>
        <w:sz w:val="18"/>
        <w:szCs w:val="18"/>
        <w:lang w:val="de-DE"/>
      </w:rPr>
      <w:t xml:space="preserve"> Unternehmenskommunikation</w:t>
    </w:r>
  </w:p>
  <w:p w14:paraId="2EE3C526" w14:textId="77777777" w:rsidR="00F40301" w:rsidRDefault="00F40301" w:rsidP="00F514CE">
    <w:pPr>
      <w:rPr>
        <w:rFonts w:cs="Arial"/>
        <w:sz w:val="18"/>
        <w:szCs w:val="18"/>
        <w:lang w:val="de-DE"/>
      </w:rPr>
    </w:pPr>
    <w:r w:rsidRPr="00F40301">
      <w:rPr>
        <w:rFonts w:cs="Arial"/>
        <w:sz w:val="18"/>
        <w:szCs w:val="18"/>
        <w:lang w:val="de-DE"/>
      </w:rPr>
      <w:t>Inge Steibl,</w:t>
    </w:r>
    <w:r>
      <w:rPr>
        <w:rFonts w:cs="Arial"/>
        <w:b/>
        <w:sz w:val="18"/>
        <w:szCs w:val="18"/>
        <w:lang w:val="de-DE"/>
      </w:rPr>
      <w:t xml:space="preserve"> </w:t>
    </w:r>
    <w:r w:rsidR="00105362" w:rsidRPr="00796525">
      <w:rPr>
        <w:rFonts w:cs="Arial"/>
        <w:sz w:val="18"/>
        <w:szCs w:val="18"/>
        <w:lang w:val="de-DE"/>
      </w:rPr>
      <w:t>Industriegelände 1, A</w:t>
    </w:r>
    <w:r w:rsidR="00105362">
      <w:rPr>
        <w:rFonts w:cs="Arial"/>
        <w:sz w:val="18"/>
        <w:szCs w:val="18"/>
        <w:lang w:val="de-DE"/>
      </w:rPr>
      <w:t>T</w:t>
    </w:r>
    <w:r w:rsidR="00105362" w:rsidRPr="00796525">
      <w:rPr>
        <w:rFonts w:cs="Arial"/>
        <w:sz w:val="18"/>
        <w:szCs w:val="18"/>
        <w:lang w:val="de-DE"/>
      </w:rPr>
      <w:t>-4710 Grieskirchen</w:t>
    </w:r>
    <w:r w:rsidR="003E3356">
      <w:rPr>
        <w:rFonts w:cs="Arial"/>
        <w:sz w:val="18"/>
        <w:szCs w:val="18"/>
        <w:lang w:val="de-DE"/>
      </w:rPr>
      <w:t xml:space="preserve">, </w:t>
    </w:r>
  </w:p>
  <w:p w14:paraId="730F00C5" w14:textId="0E2CAF22" w:rsidR="00105362" w:rsidRPr="00796525" w:rsidRDefault="003E3356" w:rsidP="00F514CE">
    <w:pPr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>Tel.: +43 7248 600</w:t>
    </w:r>
    <w:r w:rsidR="00F40301">
      <w:rPr>
        <w:rFonts w:cs="Arial"/>
        <w:sz w:val="18"/>
        <w:szCs w:val="18"/>
        <w:lang w:val="de-DE"/>
      </w:rPr>
      <w:t xml:space="preserve"> 2415</w:t>
    </w:r>
    <w:r>
      <w:rPr>
        <w:rFonts w:cs="Arial"/>
        <w:sz w:val="18"/>
        <w:szCs w:val="18"/>
        <w:lang w:val="de-DE"/>
      </w:rPr>
      <w:t xml:space="preserve">, </w:t>
    </w:r>
    <w:r w:rsidR="00F40301">
      <w:rPr>
        <w:rFonts w:cs="Arial"/>
        <w:sz w:val="18"/>
        <w:szCs w:val="18"/>
        <w:lang w:val="de-DE"/>
      </w:rPr>
      <w:t>inge.steibl@poettinger.at</w:t>
    </w:r>
    <w:r>
      <w:rPr>
        <w:rFonts w:cs="Arial"/>
        <w:sz w:val="18"/>
        <w:szCs w:val="18"/>
        <w:lang w:val="de-DE"/>
      </w:rPr>
      <w:t>, www.poettinger.at</w:t>
    </w:r>
    <w:r w:rsidR="00105362" w:rsidRPr="00AB6584">
      <w:rPr>
        <w:rFonts w:cs="Arial"/>
        <w:sz w:val="18"/>
        <w:szCs w:val="18"/>
        <w:lang w:val="de-DE"/>
      </w:rPr>
      <w:tab/>
    </w:r>
    <w:r w:rsidR="006E79F5">
      <w:rPr>
        <w:rFonts w:cs="Arial"/>
        <w:sz w:val="18"/>
        <w:szCs w:val="18"/>
        <w:lang w:val="de-DE"/>
      </w:rPr>
      <w:t xml:space="preserve">    </w:t>
    </w:r>
    <w:r w:rsidR="00F40301">
      <w:rPr>
        <w:rFonts w:cs="Arial"/>
        <w:sz w:val="18"/>
        <w:szCs w:val="18"/>
        <w:lang w:val="de-DE"/>
      </w:rPr>
      <w:t xml:space="preserve"> </w:t>
    </w:r>
    <w:r w:rsidR="00F40301">
      <w:rPr>
        <w:rFonts w:cs="Arial"/>
        <w:sz w:val="18"/>
        <w:szCs w:val="18"/>
        <w:lang w:val="de-DE"/>
      </w:rPr>
      <w:tab/>
    </w:r>
    <w:r w:rsidR="00C71CD6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105362" w:rsidRPr="00AB6584">
      <w:rPr>
        <w:rFonts w:cs="Arial"/>
        <w:sz w:val="18"/>
        <w:szCs w:val="18"/>
        <w:lang w:val="de-DE"/>
      </w:rPr>
      <w:t xml:space="preserve"> </w:t>
    </w:r>
    <w:r w:rsidR="00105362" w:rsidRPr="00AB6584">
      <w:rPr>
        <w:rFonts w:cs="Arial"/>
        <w:sz w:val="18"/>
        <w:szCs w:val="18"/>
        <w:lang w:val="de-DE"/>
      </w:rPr>
      <w:fldChar w:fldCharType="begin"/>
    </w:r>
    <w:r w:rsidR="00105362"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105362" w:rsidRPr="00AB6584">
      <w:rPr>
        <w:rFonts w:cs="Arial"/>
        <w:sz w:val="18"/>
        <w:szCs w:val="18"/>
        <w:lang w:val="de-DE"/>
      </w:rPr>
      <w:fldChar w:fldCharType="separate"/>
    </w:r>
    <w:r w:rsidR="00A1023C">
      <w:rPr>
        <w:rFonts w:cs="Arial"/>
        <w:noProof/>
        <w:sz w:val="18"/>
        <w:szCs w:val="18"/>
        <w:lang w:val="de-DE"/>
      </w:rPr>
      <w:t>3</w:t>
    </w:r>
    <w:r w:rsidR="00105362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F210" w14:textId="77777777" w:rsidR="001E1408" w:rsidRDefault="001E1408" w:rsidP="00A92099">
      <w:r>
        <w:separator/>
      </w:r>
    </w:p>
  </w:footnote>
  <w:footnote w:type="continuationSeparator" w:id="0">
    <w:p w14:paraId="22983DBF" w14:textId="77777777" w:rsidR="001E1408" w:rsidRDefault="001E1408" w:rsidP="00A92099">
      <w:r>
        <w:continuationSeparator/>
      </w:r>
    </w:p>
  </w:footnote>
  <w:footnote w:type="continuationNotice" w:id="1">
    <w:p w14:paraId="2FB67EE3" w14:textId="77777777" w:rsidR="001E1408" w:rsidRDefault="001E1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7E20" w14:textId="361022D1" w:rsidR="00105362" w:rsidRDefault="008427B3" w:rsidP="00F2555A">
    <w:pPr>
      <w:spacing w:line="360" w:lineRule="auto"/>
      <w:rPr>
        <w:rFonts w:cs="Arial"/>
        <w:sz w:val="24"/>
        <w:lang w:val="de-DE"/>
      </w:rPr>
    </w:pPr>
    <w:r w:rsidRPr="000072D4">
      <w:rPr>
        <w:rFonts w:cs="Arial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41478CE" wp14:editId="1C99F677">
          <wp:simplePos x="0" y="0"/>
          <wp:positionH relativeFrom="column">
            <wp:posOffset>3199022</wp:posOffset>
          </wp:positionH>
          <wp:positionV relativeFrom="paragraph">
            <wp:posOffset>163267</wp:posOffset>
          </wp:positionV>
          <wp:extent cx="2428875" cy="238125"/>
          <wp:effectExtent l="0" t="0" r="9525" b="9525"/>
          <wp:wrapNone/>
          <wp:docPr id="2" name="Grafik 2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B16C85" w14:textId="77777777" w:rsidR="00105362" w:rsidRDefault="00F40301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14:paraId="699CDB18" w14:textId="77777777" w:rsidR="00F3189E" w:rsidRPr="00563BB7" w:rsidRDefault="00F3189E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1035C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C5711"/>
    <w:multiLevelType w:val="hybridMultilevel"/>
    <w:tmpl w:val="86EEF592"/>
    <w:lvl w:ilvl="0" w:tplc="E7C873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225053">
    <w:abstractNumId w:val="2"/>
  </w:num>
  <w:num w:numId="2" w16cid:durableId="454324617">
    <w:abstractNumId w:val="1"/>
  </w:num>
  <w:num w:numId="3" w16cid:durableId="82336276">
    <w:abstractNumId w:val="3"/>
  </w:num>
  <w:num w:numId="4" w16cid:durableId="79614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B"/>
    <w:rsid w:val="000015CD"/>
    <w:rsid w:val="0000688B"/>
    <w:rsid w:val="0000763A"/>
    <w:rsid w:val="000103D6"/>
    <w:rsid w:val="0001091E"/>
    <w:rsid w:val="0001274F"/>
    <w:rsid w:val="000139DA"/>
    <w:rsid w:val="00015DD7"/>
    <w:rsid w:val="00020A9B"/>
    <w:rsid w:val="000266FB"/>
    <w:rsid w:val="00027300"/>
    <w:rsid w:val="00027BED"/>
    <w:rsid w:val="0003317E"/>
    <w:rsid w:val="00036045"/>
    <w:rsid w:val="00036ABB"/>
    <w:rsid w:val="00037F47"/>
    <w:rsid w:val="00045017"/>
    <w:rsid w:val="000511C3"/>
    <w:rsid w:val="00063CAA"/>
    <w:rsid w:val="00065345"/>
    <w:rsid w:val="00070349"/>
    <w:rsid w:val="000703FC"/>
    <w:rsid w:val="00070FD5"/>
    <w:rsid w:val="000729E6"/>
    <w:rsid w:val="00076626"/>
    <w:rsid w:val="00080095"/>
    <w:rsid w:val="00083112"/>
    <w:rsid w:val="00086292"/>
    <w:rsid w:val="00086645"/>
    <w:rsid w:val="00090CD0"/>
    <w:rsid w:val="00091C00"/>
    <w:rsid w:val="000A1B2E"/>
    <w:rsid w:val="000A2910"/>
    <w:rsid w:val="000A2F69"/>
    <w:rsid w:val="000B0A02"/>
    <w:rsid w:val="000B3E73"/>
    <w:rsid w:val="000B4D12"/>
    <w:rsid w:val="000B593F"/>
    <w:rsid w:val="000B6014"/>
    <w:rsid w:val="000C0C64"/>
    <w:rsid w:val="000C3444"/>
    <w:rsid w:val="000C6811"/>
    <w:rsid w:val="000D14C2"/>
    <w:rsid w:val="000D391F"/>
    <w:rsid w:val="000D4F6D"/>
    <w:rsid w:val="000D64C2"/>
    <w:rsid w:val="000E001C"/>
    <w:rsid w:val="000E0434"/>
    <w:rsid w:val="000E3C9B"/>
    <w:rsid w:val="000E636D"/>
    <w:rsid w:val="000E7828"/>
    <w:rsid w:val="000F775B"/>
    <w:rsid w:val="000F7BB8"/>
    <w:rsid w:val="00104093"/>
    <w:rsid w:val="001042EE"/>
    <w:rsid w:val="00105362"/>
    <w:rsid w:val="0010591C"/>
    <w:rsid w:val="001067A0"/>
    <w:rsid w:val="001079C7"/>
    <w:rsid w:val="00112DF2"/>
    <w:rsid w:val="00114D1D"/>
    <w:rsid w:val="00115FF2"/>
    <w:rsid w:val="00116549"/>
    <w:rsid w:val="001233CA"/>
    <w:rsid w:val="001233D9"/>
    <w:rsid w:val="0013235D"/>
    <w:rsid w:val="00132418"/>
    <w:rsid w:val="00133BFE"/>
    <w:rsid w:val="001359FE"/>
    <w:rsid w:val="00135F5E"/>
    <w:rsid w:val="00136624"/>
    <w:rsid w:val="0013697B"/>
    <w:rsid w:val="00137B61"/>
    <w:rsid w:val="0014096D"/>
    <w:rsid w:val="00140C60"/>
    <w:rsid w:val="001434EA"/>
    <w:rsid w:val="001438E8"/>
    <w:rsid w:val="001441DF"/>
    <w:rsid w:val="0014431F"/>
    <w:rsid w:val="00144510"/>
    <w:rsid w:val="0014465C"/>
    <w:rsid w:val="001468AD"/>
    <w:rsid w:val="001516D1"/>
    <w:rsid w:val="00157BE8"/>
    <w:rsid w:val="001600EA"/>
    <w:rsid w:val="00160134"/>
    <w:rsid w:val="001658EC"/>
    <w:rsid w:val="00166179"/>
    <w:rsid w:val="00166CD0"/>
    <w:rsid w:val="00173E93"/>
    <w:rsid w:val="0017619E"/>
    <w:rsid w:val="001767AC"/>
    <w:rsid w:val="0018138B"/>
    <w:rsid w:val="00181783"/>
    <w:rsid w:val="00181E70"/>
    <w:rsid w:val="00183762"/>
    <w:rsid w:val="00186C0A"/>
    <w:rsid w:val="00186FCA"/>
    <w:rsid w:val="001877B5"/>
    <w:rsid w:val="00187BE4"/>
    <w:rsid w:val="00192865"/>
    <w:rsid w:val="00193311"/>
    <w:rsid w:val="00194AF0"/>
    <w:rsid w:val="00194E7B"/>
    <w:rsid w:val="00195194"/>
    <w:rsid w:val="001A00E4"/>
    <w:rsid w:val="001A097E"/>
    <w:rsid w:val="001A3357"/>
    <w:rsid w:val="001A6BB6"/>
    <w:rsid w:val="001A6C1E"/>
    <w:rsid w:val="001A72E9"/>
    <w:rsid w:val="001A7EDC"/>
    <w:rsid w:val="001B0186"/>
    <w:rsid w:val="001B0846"/>
    <w:rsid w:val="001B4DB5"/>
    <w:rsid w:val="001C20B5"/>
    <w:rsid w:val="001C2AEA"/>
    <w:rsid w:val="001C3BCA"/>
    <w:rsid w:val="001C431C"/>
    <w:rsid w:val="001D39B3"/>
    <w:rsid w:val="001D5FE5"/>
    <w:rsid w:val="001D7763"/>
    <w:rsid w:val="001E1408"/>
    <w:rsid w:val="001E262B"/>
    <w:rsid w:val="001E7040"/>
    <w:rsid w:val="001F0303"/>
    <w:rsid w:val="001F14FE"/>
    <w:rsid w:val="001F3694"/>
    <w:rsid w:val="001F41E4"/>
    <w:rsid w:val="0020015B"/>
    <w:rsid w:val="0020021C"/>
    <w:rsid w:val="00201188"/>
    <w:rsid w:val="002037E9"/>
    <w:rsid w:val="00203C2A"/>
    <w:rsid w:val="00203DE9"/>
    <w:rsid w:val="00205BA2"/>
    <w:rsid w:val="002124A4"/>
    <w:rsid w:val="0021757E"/>
    <w:rsid w:val="00217704"/>
    <w:rsid w:val="00221A2F"/>
    <w:rsid w:val="002239D3"/>
    <w:rsid w:val="00231451"/>
    <w:rsid w:val="00233B52"/>
    <w:rsid w:val="00233FA1"/>
    <w:rsid w:val="00234405"/>
    <w:rsid w:val="00234EDC"/>
    <w:rsid w:val="0023522A"/>
    <w:rsid w:val="0024735C"/>
    <w:rsid w:val="002478CF"/>
    <w:rsid w:val="00250690"/>
    <w:rsid w:val="002513DC"/>
    <w:rsid w:val="0025382C"/>
    <w:rsid w:val="00253C89"/>
    <w:rsid w:val="00255913"/>
    <w:rsid w:val="00256468"/>
    <w:rsid w:val="00256E80"/>
    <w:rsid w:val="0025714F"/>
    <w:rsid w:val="002607E5"/>
    <w:rsid w:val="002624BB"/>
    <w:rsid w:val="00264B05"/>
    <w:rsid w:val="00265D21"/>
    <w:rsid w:val="00271E87"/>
    <w:rsid w:val="0027282D"/>
    <w:rsid w:val="00276850"/>
    <w:rsid w:val="0028272E"/>
    <w:rsid w:val="0028460A"/>
    <w:rsid w:val="00284742"/>
    <w:rsid w:val="002851E1"/>
    <w:rsid w:val="00286632"/>
    <w:rsid w:val="00293311"/>
    <w:rsid w:val="00295192"/>
    <w:rsid w:val="00297FF4"/>
    <w:rsid w:val="002A0567"/>
    <w:rsid w:val="002A2586"/>
    <w:rsid w:val="002A347B"/>
    <w:rsid w:val="002A4178"/>
    <w:rsid w:val="002B0013"/>
    <w:rsid w:val="002B1DDA"/>
    <w:rsid w:val="002B71F5"/>
    <w:rsid w:val="002B72CF"/>
    <w:rsid w:val="002C0B15"/>
    <w:rsid w:val="002C211B"/>
    <w:rsid w:val="002C4658"/>
    <w:rsid w:val="002C6EF6"/>
    <w:rsid w:val="002C710B"/>
    <w:rsid w:val="002D1DE4"/>
    <w:rsid w:val="002D463F"/>
    <w:rsid w:val="002D4A2A"/>
    <w:rsid w:val="002D60F7"/>
    <w:rsid w:val="002D65F4"/>
    <w:rsid w:val="002E072E"/>
    <w:rsid w:val="002E0819"/>
    <w:rsid w:val="002E0977"/>
    <w:rsid w:val="002E6C5E"/>
    <w:rsid w:val="002E78C8"/>
    <w:rsid w:val="002F0732"/>
    <w:rsid w:val="002F0802"/>
    <w:rsid w:val="002F102F"/>
    <w:rsid w:val="002F3A42"/>
    <w:rsid w:val="002F4A34"/>
    <w:rsid w:val="002F4BC1"/>
    <w:rsid w:val="002F4F31"/>
    <w:rsid w:val="002F50A0"/>
    <w:rsid w:val="002F68F9"/>
    <w:rsid w:val="002F6B3D"/>
    <w:rsid w:val="002F7B5B"/>
    <w:rsid w:val="003006CB"/>
    <w:rsid w:val="00302B17"/>
    <w:rsid w:val="00305161"/>
    <w:rsid w:val="0030552B"/>
    <w:rsid w:val="00305EE1"/>
    <w:rsid w:val="00306D4E"/>
    <w:rsid w:val="00310761"/>
    <w:rsid w:val="00312E4C"/>
    <w:rsid w:val="003130D3"/>
    <w:rsid w:val="00314D6D"/>
    <w:rsid w:val="00315B65"/>
    <w:rsid w:val="0031645D"/>
    <w:rsid w:val="003170BC"/>
    <w:rsid w:val="00317446"/>
    <w:rsid w:val="00317BD0"/>
    <w:rsid w:val="00332F2C"/>
    <w:rsid w:val="003339E3"/>
    <w:rsid w:val="0033632A"/>
    <w:rsid w:val="00340074"/>
    <w:rsid w:val="00341328"/>
    <w:rsid w:val="003422E3"/>
    <w:rsid w:val="003502E8"/>
    <w:rsid w:val="00352E09"/>
    <w:rsid w:val="00353074"/>
    <w:rsid w:val="00354075"/>
    <w:rsid w:val="00354B03"/>
    <w:rsid w:val="00360CD1"/>
    <w:rsid w:val="00360EF1"/>
    <w:rsid w:val="003626B0"/>
    <w:rsid w:val="003635BE"/>
    <w:rsid w:val="00367BAE"/>
    <w:rsid w:val="00367EC7"/>
    <w:rsid w:val="00370CDF"/>
    <w:rsid w:val="0037172A"/>
    <w:rsid w:val="00372948"/>
    <w:rsid w:val="0037414C"/>
    <w:rsid w:val="00374FB9"/>
    <w:rsid w:val="00380107"/>
    <w:rsid w:val="00380E8B"/>
    <w:rsid w:val="003810D2"/>
    <w:rsid w:val="00386B7E"/>
    <w:rsid w:val="00390166"/>
    <w:rsid w:val="003A1396"/>
    <w:rsid w:val="003A1BA9"/>
    <w:rsid w:val="003A42E5"/>
    <w:rsid w:val="003A6B12"/>
    <w:rsid w:val="003A6D05"/>
    <w:rsid w:val="003A7A88"/>
    <w:rsid w:val="003B40FB"/>
    <w:rsid w:val="003B5F5B"/>
    <w:rsid w:val="003B6E17"/>
    <w:rsid w:val="003C0117"/>
    <w:rsid w:val="003C0FAE"/>
    <w:rsid w:val="003C3F95"/>
    <w:rsid w:val="003C47A7"/>
    <w:rsid w:val="003C47EF"/>
    <w:rsid w:val="003C4A49"/>
    <w:rsid w:val="003C4AD2"/>
    <w:rsid w:val="003C5EDE"/>
    <w:rsid w:val="003C7924"/>
    <w:rsid w:val="003D1DE4"/>
    <w:rsid w:val="003D3CD1"/>
    <w:rsid w:val="003E2BB0"/>
    <w:rsid w:val="003E3356"/>
    <w:rsid w:val="003E3F25"/>
    <w:rsid w:val="003E46CE"/>
    <w:rsid w:val="003E47CA"/>
    <w:rsid w:val="003E4BF2"/>
    <w:rsid w:val="003E4C65"/>
    <w:rsid w:val="003E70BF"/>
    <w:rsid w:val="003E7558"/>
    <w:rsid w:val="003F1190"/>
    <w:rsid w:val="003F30E5"/>
    <w:rsid w:val="003F474E"/>
    <w:rsid w:val="00400B73"/>
    <w:rsid w:val="0040187F"/>
    <w:rsid w:val="00402CF8"/>
    <w:rsid w:val="00403ADE"/>
    <w:rsid w:val="00412087"/>
    <w:rsid w:val="00414BF9"/>
    <w:rsid w:val="00414D93"/>
    <w:rsid w:val="0042145D"/>
    <w:rsid w:val="00433314"/>
    <w:rsid w:val="004338DF"/>
    <w:rsid w:val="00435E52"/>
    <w:rsid w:val="00450B8F"/>
    <w:rsid w:val="004521EB"/>
    <w:rsid w:val="00454B0B"/>
    <w:rsid w:val="0045696A"/>
    <w:rsid w:val="00456B1C"/>
    <w:rsid w:val="00460374"/>
    <w:rsid w:val="00461277"/>
    <w:rsid w:val="00462056"/>
    <w:rsid w:val="00466289"/>
    <w:rsid w:val="00467385"/>
    <w:rsid w:val="00470023"/>
    <w:rsid w:val="00471458"/>
    <w:rsid w:val="0047231E"/>
    <w:rsid w:val="00472C67"/>
    <w:rsid w:val="0047316B"/>
    <w:rsid w:val="00475180"/>
    <w:rsid w:val="00475F1D"/>
    <w:rsid w:val="00477C43"/>
    <w:rsid w:val="00480D4A"/>
    <w:rsid w:val="00483994"/>
    <w:rsid w:val="00483A47"/>
    <w:rsid w:val="00485E86"/>
    <w:rsid w:val="00486D3C"/>
    <w:rsid w:val="00490D02"/>
    <w:rsid w:val="0049552D"/>
    <w:rsid w:val="004960BD"/>
    <w:rsid w:val="0049721A"/>
    <w:rsid w:val="004A13E3"/>
    <w:rsid w:val="004A230A"/>
    <w:rsid w:val="004A2B82"/>
    <w:rsid w:val="004A3300"/>
    <w:rsid w:val="004A43C0"/>
    <w:rsid w:val="004A4D6F"/>
    <w:rsid w:val="004A609F"/>
    <w:rsid w:val="004B15FF"/>
    <w:rsid w:val="004B3D2C"/>
    <w:rsid w:val="004B593A"/>
    <w:rsid w:val="004C25A8"/>
    <w:rsid w:val="004C5285"/>
    <w:rsid w:val="004D0572"/>
    <w:rsid w:val="004D13C6"/>
    <w:rsid w:val="004D185E"/>
    <w:rsid w:val="004D51C0"/>
    <w:rsid w:val="004D79EE"/>
    <w:rsid w:val="004E0B5C"/>
    <w:rsid w:val="004E4CB3"/>
    <w:rsid w:val="004F209E"/>
    <w:rsid w:val="004F271D"/>
    <w:rsid w:val="004F3671"/>
    <w:rsid w:val="004F7891"/>
    <w:rsid w:val="004F7CCB"/>
    <w:rsid w:val="004F7D2F"/>
    <w:rsid w:val="005039B8"/>
    <w:rsid w:val="00503E26"/>
    <w:rsid w:val="00510DBE"/>
    <w:rsid w:val="00510EFB"/>
    <w:rsid w:val="00511732"/>
    <w:rsid w:val="005118B3"/>
    <w:rsid w:val="00512AD9"/>
    <w:rsid w:val="005131A2"/>
    <w:rsid w:val="00513E2F"/>
    <w:rsid w:val="0051600D"/>
    <w:rsid w:val="0051663C"/>
    <w:rsid w:val="00523CA9"/>
    <w:rsid w:val="0052494E"/>
    <w:rsid w:val="00540091"/>
    <w:rsid w:val="00540E5F"/>
    <w:rsid w:val="00542E8C"/>
    <w:rsid w:val="00543988"/>
    <w:rsid w:val="005478FF"/>
    <w:rsid w:val="00553987"/>
    <w:rsid w:val="00555BED"/>
    <w:rsid w:val="005562AB"/>
    <w:rsid w:val="0056011F"/>
    <w:rsid w:val="00560339"/>
    <w:rsid w:val="005610F3"/>
    <w:rsid w:val="0056121C"/>
    <w:rsid w:val="00562B77"/>
    <w:rsid w:val="00563BB7"/>
    <w:rsid w:val="00564959"/>
    <w:rsid w:val="00570C3D"/>
    <w:rsid w:val="00570F62"/>
    <w:rsid w:val="0057103E"/>
    <w:rsid w:val="00572C6E"/>
    <w:rsid w:val="00573E6C"/>
    <w:rsid w:val="0057559C"/>
    <w:rsid w:val="00575D51"/>
    <w:rsid w:val="00576B7F"/>
    <w:rsid w:val="00577F7C"/>
    <w:rsid w:val="00580B80"/>
    <w:rsid w:val="005849B0"/>
    <w:rsid w:val="00585D88"/>
    <w:rsid w:val="005923D3"/>
    <w:rsid w:val="0059339B"/>
    <w:rsid w:val="00593823"/>
    <w:rsid w:val="00597571"/>
    <w:rsid w:val="005A01A0"/>
    <w:rsid w:val="005A270E"/>
    <w:rsid w:val="005A5A0F"/>
    <w:rsid w:val="005A5BB4"/>
    <w:rsid w:val="005A7C98"/>
    <w:rsid w:val="005B64A4"/>
    <w:rsid w:val="005B75D8"/>
    <w:rsid w:val="005C1A84"/>
    <w:rsid w:val="005C3B5A"/>
    <w:rsid w:val="005C538F"/>
    <w:rsid w:val="005C5953"/>
    <w:rsid w:val="005C6440"/>
    <w:rsid w:val="005D05E2"/>
    <w:rsid w:val="005D4233"/>
    <w:rsid w:val="005E1D9F"/>
    <w:rsid w:val="005E22A4"/>
    <w:rsid w:val="005E31A7"/>
    <w:rsid w:val="005E3656"/>
    <w:rsid w:val="005E3FB9"/>
    <w:rsid w:val="005F2BFF"/>
    <w:rsid w:val="005F340C"/>
    <w:rsid w:val="005F52BE"/>
    <w:rsid w:val="005F74B5"/>
    <w:rsid w:val="006003A7"/>
    <w:rsid w:val="00602B68"/>
    <w:rsid w:val="00604665"/>
    <w:rsid w:val="00604B62"/>
    <w:rsid w:val="00607765"/>
    <w:rsid w:val="00610980"/>
    <w:rsid w:val="00613A19"/>
    <w:rsid w:val="00616392"/>
    <w:rsid w:val="006220AA"/>
    <w:rsid w:val="00626315"/>
    <w:rsid w:val="00630894"/>
    <w:rsid w:val="00632E4B"/>
    <w:rsid w:val="006373F9"/>
    <w:rsid w:val="00640F2F"/>
    <w:rsid w:val="0064424A"/>
    <w:rsid w:val="00645F70"/>
    <w:rsid w:val="00647E50"/>
    <w:rsid w:val="00650000"/>
    <w:rsid w:val="0065188F"/>
    <w:rsid w:val="006527FE"/>
    <w:rsid w:val="00652B49"/>
    <w:rsid w:val="00657A01"/>
    <w:rsid w:val="00661FB3"/>
    <w:rsid w:val="00662CBB"/>
    <w:rsid w:val="00663112"/>
    <w:rsid w:val="006632E9"/>
    <w:rsid w:val="00663CDB"/>
    <w:rsid w:val="0066562C"/>
    <w:rsid w:val="006671E5"/>
    <w:rsid w:val="006675CF"/>
    <w:rsid w:val="00673472"/>
    <w:rsid w:val="00673895"/>
    <w:rsid w:val="00675D9F"/>
    <w:rsid w:val="00681613"/>
    <w:rsid w:val="0068335E"/>
    <w:rsid w:val="00683748"/>
    <w:rsid w:val="00685D45"/>
    <w:rsid w:val="006907EA"/>
    <w:rsid w:val="00690AB6"/>
    <w:rsid w:val="006932F7"/>
    <w:rsid w:val="00694417"/>
    <w:rsid w:val="00696E62"/>
    <w:rsid w:val="006A1BCD"/>
    <w:rsid w:val="006A3BD3"/>
    <w:rsid w:val="006A52D3"/>
    <w:rsid w:val="006A5EEC"/>
    <w:rsid w:val="006A7B2A"/>
    <w:rsid w:val="006B29FC"/>
    <w:rsid w:val="006B4188"/>
    <w:rsid w:val="006B5208"/>
    <w:rsid w:val="006C2344"/>
    <w:rsid w:val="006C358E"/>
    <w:rsid w:val="006C63CF"/>
    <w:rsid w:val="006D04AF"/>
    <w:rsid w:val="006D6874"/>
    <w:rsid w:val="006E0E25"/>
    <w:rsid w:val="006E1634"/>
    <w:rsid w:val="006E3C71"/>
    <w:rsid w:val="006E5323"/>
    <w:rsid w:val="006E5FFF"/>
    <w:rsid w:val="006E7031"/>
    <w:rsid w:val="006E73F0"/>
    <w:rsid w:val="006E791E"/>
    <w:rsid w:val="006E79F5"/>
    <w:rsid w:val="006E7F81"/>
    <w:rsid w:val="006F40BF"/>
    <w:rsid w:val="006F4BAA"/>
    <w:rsid w:val="006F785A"/>
    <w:rsid w:val="00700B91"/>
    <w:rsid w:val="00700FA5"/>
    <w:rsid w:val="00701411"/>
    <w:rsid w:val="007026A3"/>
    <w:rsid w:val="00702B78"/>
    <w:rsid w:val="007031E9"/>
    <w:rsid w:val="007066F9"/>
    <w:rsid w:val="00710CB9"/>
    <w:rsid w:val="007125A6"/>
    <w:rsid w:val="00715C69"/>
    <w:rsid w:val="00716AA4"/>
    <w:rsid w:val="00716DD3"/>
    <w:rsid w:val="0071705F"/>
    <w:rsid w:val="00721100"/>
    <w:rsid w:val="007230E6"/>
    <w:rsid w:val="007237F9"/>
    <w:rsid w:val="007245A4"/>
    <w:rsid w:val="007249DB"/>
    <w:rsid w:val="00730974"/>
    <w:rsid w:val="00732FF9"/>
    <w:rsid w:val="00733E61"/>
    <w:rsid w:val="00733FF7"/>
    <w:rsid w:val="00734064"/>
    <w:rsid w:val="00734651"/>
    <w:rsid w:val="007362B9"/>
    <w:rsid w:val="0073638A"/>
    <w:rsid w:val="007401A5"/>
    <w:rsid w:val="007405A3"/>
    <w:rsid w:val="00740D5C"/>
    <w:rsid w:val="00743105"/>
    <w:rsid w:val="00745D8A"/>
    <w:rsid w:val="00745EE4"/>
    <w:rsid w:val="00750E35"/>
    <w:rsid w:val="00754A08"/>
    <w:rsid w:val="007559B6"/>
    <w:rsid w:val="0075650B"/>
    <w:rsid w:val="00767A99"/>
    <w:rsid w:val="00771574"/>
    <w:rsid w:val="00773D2C"/>
    <w:rsid w:val="00776BBB"/>
    <w:rsid w:val="00780550"/>
    <w:rsid w:val="007817A5"/>
    <w:rsid w:val="00782612"/>
    <w:rsid w:val="0078382B"/>
    <w:rsid w:val="0078514E"/>
    <w:rsid w:val="00786271"/>
    <w:rsid w:val="0078640D"/>
    <w:rsid w:val="00787ABB"/>
    <w:rsid w:val="00793459"/>
    <w:rsid w:val="00793B87"/>
    <w:rsid w:val="007957BD"/>
    <w:rsid w:val="00796525"/>
    <w:rsid w:val="0079710C"/>
    <w:rsid w:val="0079734C"/>
    <w:rsid w:val="007A49FD"/>
    <w:rsid w:val="007A70D7"/>
    <w:rsid w:val="007B12BD"/>
    <w:rsid w:val="007B1734"/>
    <w:rsid w:val="007B4598"/>
    <w:rsid w:val="007B5537"/>
    <w:rsid w:val="007B7F3E"/>
    <w:rsid w:val="007C24EB"/>
    <w:rsid w:val="007C66EC"/>
    <w:rsid w:val="007C745B"/>
    <w:rsid w:val="007C7F0D"/>
    <w:rsid w:val="007D4410"/>
    <w:rsid w:val="007D4F64"/>
    <w:rsid w:val="007E1EAA"/>
    <w:rsid w:val="007E3998"/>
    <w:rsid w:val="007E57CF"/>
    <w:rsid w:val="007F2725"/>
    <w:rsid w:val="007F2E48"/>
    <w:rsid w:val="007F492B"/>
    <w:rsid w:val="007F5582"/>
    <w:rsid w:val="007F645D"/>
    <w:rsid w:val="007F7DCA"/>
    <w:rsid w:val="008004EC"/>
    <w:rsid w:val="00800730"/>
    <w:rsid w:val="00803311"/>
    <w:rsid w:val="0080503D"/>
    <w:rsid w:val="00805634"/>
    <w:rsid w:val="00807984"/>
    <w:rsid w:val="00810A60"/>
    <w:rsid w:val="0081122D"/>
    <w:rsid w:val="00811BD8"/>
    <w:rsid w:val="00816A0C"/>
    <w:rsid w:val="00816C3F"/>
    <w:rsid w:val="00820537"/>
    <w:rsid w:val="00820FE0"/>
    <w:rsid w:val="00831037"/>
    <w:rsid w:val="00833003"/>
    <w:rsid w:val="00836825"/>
    <w:rsid w:val="00837983"/>
    <w:rsid w:val="008405E1"/>
    <w:rsid w:val="008427B3"/>
    <w:rsid w:val="00847504"/>
    <w:rsid w:val="00854A92"/>
    <w:rsid w:val="008611E7"/>
    <w:rsid w:val="008618BE"/>
    <w:rsid w:val="00861F8B"/>
    <w:rsid w:val="0086244F"/>
    <w:rsid w:val="00863C73"/>
    <w:rsid w:val="00867CDC"/>
    <w:rsid w:val="00870C69"/>
    <w:rsid w:val="00871367"/>
    <w:rsid w:val="00877A3D"/>
    <w:rsid w:val="00880740"/>
    <w:rsid w:val="00880CFE"/>
    <w:rsid w:val="00880FDF"/>
    <w:rsid w:val="00881F14"/>
    <w:rsid w:val="008827C3"/>
    <w:rsid w:val="008857FE"/>
    <w:rsid w:val="00886117"/>
    <w:rsid w:val="008953E9"/>
    <w:rsid w:val="00895936"/>
    <w:rsid w:val="00897550"/>
    <w:rsid w:val="008A078D"/>
    <w:rsid w:val="008A19FE"/>
    <w:rsid w:val="008A3DA2"/>
    <w:rsid w:val="008A478F"/>
    <w:rsid w:val="008A4FDB"/>
    <w:rsid w:val="008A59D3"/>
    <w:rsid w:val="008A5E64"/>
    <w:rsid w:val="008B1F4A"/>
    <w:rsid w:val="008B2D72"/>
    <w:rsid w:val="008B5996"/>
    <w:rsid w:val="008C0337"/>
    <w:rsid w:val="008C0617"/>
    <w:rsid w:val="008C2F0D"/>
    <w:rsid w:val="008C68D8"/>
    <w:rsid w:val="008D1B94"/>
    <w:rsid w:val="008D32EA"/>
    <w:rsid w:val="008D3602"/>
    <w:rsid w:val="008D467D"/>
    <w:rsid w:val="008E42C7"/>
    <w:rsid w:val="008E496C"/>
    <w:rsid w:val="008E4EBD"/>
    <w:rsid w:val="008E6C96"/>
    <w:rsid w:val="008E76BF"/>
    <w:rsid w:val="008F29BA"/>
    <w:rsid w:val="008F345E"/>
    <w:rsid w:val="008F542E"/>
    <w:rsid w:val="008F6CC4"/>
    <w:rsid w:val="0090166F"/>
    <w:rsid w:val="009034C3"/>
    <w:rsid w:val="00905FC2"/>
    <w:rsid w:val="00906931"/>
    <w:rsid w:val="009122A6"/>
    <w:rsid w:val="009126DE"/>
    <w:rsid w:val="00914D81"/>
    <w:rsid w:val="009156B0"/>
    <w:rsid w:val="0091686B"/>
    <w:rsid w:val="0092008F"/>
    <w:rsid w:val="00922749"/>
    <w:rsid w:val="009271AE"/>
    <w:rsid w:val="009277ED"/>
    <w:rsid w:val="00930D86"/>
    <w:rsid w:val="00931CDD"/>
    <w:rsid w:val="0093621E"/>
    <w:rsid w:val="009362B7"/>
    <w:rsid w:val="00936DC7"/>
    <w:rsid w:val="00937B4C"/>
    <w:rsid w:val="00940283"/>
    <w:rsid w:val="0094041B"/>
    <w:rsid w:val="00942451"/>
    <w:rsid w:val="00942D12"/>
    <w:rsid w:val="00943436"/>
    <w:rsid w:val="00944590"/>
    <w:rsid w:val="00944E46"/>
    <w:rsid w:val="009460E0"/>
    <w:rsid w:val="00951809"/>
    <w:rsid w:val="0095216B"/>
    <w:rsid w:val="00955820"/>
    <w:rsid w:val="00956E9C"/>
    <w:rsid w:val="00957CB0"/>
    <w:rsid w:val="00960826"/>
    <w:rsid w:val="00962C36"/>
    <w:rsid w:val="0096522F"/>
    <w:rsid w:val="00965677"/>
    <w:rsid w:val="00970481"/>
    <w:rsid w:val="0097188E"/>
    <w:rsid w:val="009724F7"/>
    <w:rsid w:val="009730AD"/>
    <w:rsid w:val="00974505"/>
    <w:rsid w:val="00974993"/>
    <w:rsid w:val="0097571A"/>
    <w:rsid w:val="0097644E"/>
    <w:rsid w:val="00977388"/>
    <w:rsid w:val="009818CF"/>
    <w:rsid w:val="00981A0F"/>
    <w:rsid w:val="009854F5"/>
    <w:rsid w:val="00990111"/>
    <w:rsid w:val="00990718"/>
    <w:rsid w:val="00994725"/>
    <w:rsid w:val="00995558"/>
    <w:rsid w:val="009959AC"/>
    <w:rsid w:val="0099620C"/>
    <w:rsid w:val="009A044C"/>
    <w:rsid w:val="009A212B"/>
    <w:rsid w:val="009A2303"/>
    <w:rsid w:val="009A3409"/>
    <w:rsid w:val="009A4861"/>
    <w:rsid w:val="009A48E8"/>
    <w:rsid w:val="009B09E1"/>
    <w:rsid w:val="009B27DF"/>
    <w:rsid w:val="009B6CFD"/>
    <w:rsid w:val="009B6F3E"/>
    <w:rsid w:val="009B7C92"/>
    <w:rsid w:val="009C1DA3"/>
    <w:rsid w:val="009C248F"/>
    <w:rsid w:val="009C3A5C"/>
    <w:rsid w:val="009C4055"/>
    <w:rsid w:val="009C6C19"/>
    <w:rsid w:val="009D26BD"/>
    <w:rsid w:val="009D2CDF"/>
    <w:rsid w:val="009D4876"/>
    <w:rsid w:val="009D5026"/>
    <w:rsid w:val="009E10E7"/>
    <w:rsid w:val="009E6BD2"/>
    <w:rsid w:val="009E7D93"/>
    <w:rsid w:val="009F0880"/>
    <w:rsid w:val="009F646B"/>
    <w:rsid w:val="009F6F8D"/>
    <w:rsid w:val="00A00D38"/>
    <w:rsid w:val="00A024E7"/>
    <w:rsid w:val="00A05F62"/>
    <w:rsid w:val="00A1023C"/>
    <w:rsid w:val="00A15364"/>
    <w:rsid w:val="00A15D76"/>
    <w:rsid w:val="00A1613E"/>
    <w:rsid w:val="00A163AF"/>
    <w:rsid w:val="00A26299"/>
    <w:rsid w:val="00A27DCD"/>
    <w:rsid w:val="00A33250"/>
    <w:rsid w:val="00A33633"/>
    <w:rsid w:val="00A366DB"/>
    <w:rsid w:val="00A37961"/>
    <w:rsid w:val="00A4091C"/>
    <w:rsid w:val="00A4125E"/>
    <w:rsid w:val="00A430C3"/>
    <w:rsid w:val="00A435C8"/>
    <w:rsid w:val="00A45088"/>
    <w:rsid w:val="00A45D45"/>
    <w:rsid w:val="00A4724F"/>
    <w:rsid w:val="00A5299A"/>
    <w:rsid w:val="00A52A93"/>
    <w:rsid w:val="00A52E36"/>
    <w:rsid w:val="00A53216"/>
    <w:rsid w:val="00A53612"/>
    <w:rsid w:val="00A53E92"/>
    <w:rsid w:val="00A55C53"/>
    <w:rsid w:val="00A55E6F"/>
    <w:rsid w:val="00A62E58"/>
    <w:rsid w:val="00A62EC7"/>
    <w:rsid w:val="00A640BD"/>
    <w:rsid w:val="00A65772"/>
    <w:rsid w:val="00A721D4"/>
    <w:rsid w:val="00A761AC"/>
    <w:rsid w:val="00A8003E"/>
    <w:rsid w:val="00A81009"/>
    <w:rsid w:val="00A82074"/>
    <w:rsid w:val="00A83FD5"/>
    <w:rsid w:val="00A91000"/>
    <w:rsid w:val="00A92099"/>
    <w:rsid w:val="00A93097"/>
    <w:rsid w:val="00A95A0C"/>
    <w:rsid w:val="00A95D60"/>
    <w:rsid w:val="00AA27EF"/>
    <w:rsid w:val="00AB4B6A"/>
    <w:rsid w:val="00AB6584"/>
    <w:rsid w:val="00AB740F"/>
    <w:rsid w:val="00AC3755"/>
    <w:rsid w:val="00AC3F20"/>
    <w:rsid w:val="00AC4F09"/>
    <w:rsid w:val="00AC57AB"/>
    <w:rsid w:val="00AD334C"/>
    <w:rsid w:val="00AD54FD"/>
    <w:rsid w:val="00AD69EB"/>
    <w:rsid w:val="00AD7553"/>
    <w:rsid w:val="00AE0A46"/>
    <w:rsid w:val="00AE12EB"/>
    <w:rsid w:val="00AE4208"/>
    <w:rsid w:val="00AE473F"/>
    <w:rsid w:val="00AE4A67"/>
    <w:rsid w:val="00AE4B4E"/>
    <w:rsid w:val="00AF1FF1"/>
    <w:rsid w:val="00AF39D0"/>
    <w:rsid w:val="00AF3C1D"/>
    <w:rsid w:val="00AF6030"/>
    <w:rsid w:val="00AF76FD"/>
    <w:rsid w:val="00B030D8"/>
    <w:rsid w:val="00B04669"/>
    <w:rsid w:val="00B04CA5"/>
    <w:rsid w:val="00B0614D"/>
    <w:rsid w:val="00B0686A"/>
    <w:rsid w:val="00B06C01"/>
    <w:rsid w:val="00B132B9"/>
    <w:rsid w:val="00B1395D"/>
    <w:rsid w:val="00B140A9"/>
    <w:rsid w:val="00B146DE"/>
    <w:rsid w:val="00B1531A"/>
    <w:rsid w:val="00B172F3"/>
    <w:rsid w:val="00B17BBF"/>
    <w:rsid w:val="00B20A2D"/>
    <w:rsid w:val="00B26548"/>
    <w:rsid w:val="00B31059"/>
    <w:rsid w:val="00B32434"/>
    <w:rsid w:val="00B331C0"/>
    <w:rsid w:val="00B3762A"/>
    <w:rsid w:val="00B400F3"/>
    <w:rsid w:val="00B42729"/>
    <w:rsid w:val="00B46E6F"/>
    <w:rsid w:val="00B50307"/>
    <w:rsid w:val="00B50658"/>
    <w:rsid w:val="00B50AE1"/>
    <w:rsid w:val="00B555E0"/>
    <w:rsid w:val="00B57D31"/>
    <w:rsid w:val="00B606F5"/>
    <w:rsid w:val="00B617C2"/>
    <w:rsid w:val="00B62543"/>
    <w:rsid w:val="00B62E7B"/>
    <w:rsid w:val="00B64332"/>
    <w:rsid w:val="00B75A84"/>
    <w:rsid w:val="00B81977"/>
    <w:rsid w:val="00B83378"/>
    <w:rsid w:val="00B833C3"/>
    <w:rsid w:val="00B84117"/>
    <w:rsid w:val="00B87371"/>
    <w:rsid w:val="00B92740"/>
    <w:rsid w:val="00B928D8"/>
    <w:rsid w:val="00BA20AE"/>
    <w:rsid w:val="00BA323A"/>
    <w:rsid w:val="00BA44E9"/>
    <w:rsid w:val="00BA484C"/>
    <w:rsid w:val="00BB0EE4"/>
    <w:rsid w:val="00BB1A4C"/>
    <w:rsid w:val="00BB2F92"/>
    <w:rsid w:val="00BB3799"/>
    <w:rsid w:val="00BB39C0"/>
    <w:rsid w:val="00BB5B0A"/>
    <w:rsid w:val="00BB6A0E"/>
    <w:rsid w:val="00BB77B5"/>
    <w:rsid w:val="00BC1770"/>
    <w:rsid w:val="00BC5844"/>
    <w:rsid w:val="00BC6B0D"/>
    <w:rsid w:val="00BC74B2"/>
    <w:rsid w:val="00BD202A"/>
    <w:rsid w:val="00BD2F41"/>
    <w:rsid w:val="00BD3791"/>
    <w:rsid w:val="00BD49E3"/>
    <w:rsid w:val="00BD7D03"/>
    <w:rsid w:val="00BE1B8E"/>
    <w:rsid w:val="00BE775D"/>
    <w:rsid w:val="00BE7760"/>
    <w:rsid w:val="00BF1549"/>
    <w:rsid w:val="00BF2E5C"/>
    <w:rsid w:val="00BF62CD"/>
    <w:rsid w:val="00BF7021"/>
    <w:rsid w:val="00C0164B"/>
    <w:rsid w:val="00C04B89"/>
    <w:rsid w:val="00C06E5F"/>
    <w:rsid w:val="00C0770E"/>
    <w:rsid w:val="00C1117F"/>
    <w:rsid w:val="00C207D2"/>
    <w:rsid w:val="00C21000"/>
    <w:rsid w:val="00C22754"/>
    <w:rsid w:val="00C22763"/>
    <w:rsid w:val="00C312E7"/>
    <w:rsid w:val="00C31F8D"/>
    <w:rsid w:val="00C3376F"/>
    <w:rsid w:val="00C412FE"/>
    <w:rsid w:val="00C41834"/>
    <w:rsid w:val="00C45B3F"/>
    <w:rsid w:val="00C54137"/>
    <w:rsid w:val="00C554B4"/>
    <w:rsid w:val="00C5648F"/>
    <w:rsid w:val="00C60D4F"/>
    <w:rsid w:val="00C67A22"/>
    <w:rsid w:val="00C71CD6"/>
    <w:rsid w:val="00C73B13"/>
    <w:rsid w:val="00C73F1F"/>
    <w:rsid w:val="00C7487C"/>
    <w:rsid w:val="00C819D2"/>
    <w:rsid w:val="00C84483"/>
    <w:rsid w:val="00C8545C"/>
    <w:rsid w:val="00C857E0"/>
    <w:rsid w:val="00C85BB2"/>
    <w:rsid w:val="00C865DB"/>
    <w:rsid w:val="00C86DAD"/>
    <w:rsid w:val="00C91FC6"/>
    <w:rsid w:val="00C9511E"/>
    <w:rsid w:val="00CA0E2C"/>
    <w:rsid w:val="00CA2767"/>
    <w:rsid w:val="00CA4B29"/>
    <w:rsid w:val="00CA7FAD"/>
    <w:rsid w:val="00CB09DA"/>
    <w:rsid w:val="00CB1A03"/>
    <w:rsid w:val="00CB20F4"/>
    <w:rsid w:val="00CB2C5F"/>
    <w:rsid w:val="00CB2D2C"/>
    <w:rsid w:val="00CB30A8"/>
    <w:rsid w:val="00CB30BA"/>
    <w:rsid w:val="00CC09A9"/>
    <w:rsid w:val="00CC4E00"/>
    <w:rsid w:val="00CD0D64"/>
    <w:rsid w:val="00CD1A86"/>
    <w:rsid w:val="00CD2A88"/>
    <w:rsid w:val="00CD2D62"/>
    <w:rsid w:val="00CD2E33"/>
    <w:rsid w:val="00CD37AB"/>
    <w:rsid w:val="00CD5401"/>
    <w:rsid w:val="00CD6287"/>
    <w:rsid w:val="00CE1B7D"/>
    <w:rsid w:val="00CE3719"/>
    <w:rsid w:val="00CE371E"/>
    <w:rsid w:val="00CF2D1B"/>
    <w:rsid w:val="00CF5035"/>
    <w:rsid w:val="00CF524C"/>
    <w:rsid w:val="00CF5787"/>
    <w:rsid w:val="00CF665C"/>
    <w:rsid w:val="00CF7F85"/>
    <w:rsid w:val="00D00BA0"/>
    <w:rsid w:val="00D012E4"/>
    <w:rsid w:val="00D02135"/>
    <w:rsid w:val="00D02CA4"/>
    <w:rsid w:val="00D02D23"/>
    <w:rsid w:val="00D04BBB"/>
    <w:rsid w:val="00D10A8A"/>
    <w:rsid w:val="00D20CC5"/>
    <w:rsid w:val="00D22A11"/>
    <w:rsid w:val="00D22DDE"/>
    <w:rsid w:val="00D24003"/>
    <w:rsid w:val="00D24A5B"/>
    <w:rsid w:val="00D258AE"/>
    <w:rsid w:val="00D26777"/>
    <w:rsid w:val="00D30CC2"/>
    <w:rsid w:val="00D31DA4"/>
    <w:rsid w:val="00D34CAA"/>
    <w:rsid w:val="00D3547D"/>
    <w:rsid w:val="00D40F9C"/>
    <w:rsid w:val="00D4165B"/>
    <w:rsid w:val="00D42252"/>
    <w:rsid w:val="00D42F4D"/>
    <w:rsid w:val="00D43D59"/>
    <w:rsid w:val="00D43DA6"/>
    <w:rsid w:val="00D47A6E"/>
    <w:rsid w:val="00D52201"/>
    <w:rsid w:val="00D56739"/>
    <w:rsid w:val="00D57816"/>
    <w:rsid w:val="00D6000B"/>
    <w:rsid w:val="00D6264A"/>
    <w:rsid w:val="00D630B5"/>
    <w:rsid w:val="00D66D21"/>
    <w:rsid w:val="00D67380"/>
    <w:rsid w:val="00D75C62"/>
    <w:rsid w:val="00D80BD5"/>
    <w:rsid w:val="00D81874"/>
    <w:rsid w:val="00D81D0B"/>
    <w:rsid w:val="00D81D3B"/>
    <w:rsid w:val="00D84F55"/>
    <w:rsid w:val="00D865A5"/>
    <w:rsid w:val="00D90C43"/>
    <w:rsid w:val="00D9108C"/>
    <w:rsid w:val="00D9120B"/>
    <w:rsid w:val="00D918E6"/>
    <w:rsid w:val="00D94C66"/>
    <w:rsid w:val="00D968B7"/>
    <w:rsid w:val="00D97DA1"/>
    <w:rsid w:val="00DA2FFE"/>
    <w:rsid w:val="00DA36EF"/>
    <w:rsid w:val="00DA37F3"/>
    <w:rsid w:val="00DA5C72"/>
    <w:rsid w:val="00DA7B58"/>
    <w:rsid w:val="00DB042E"/>
    <w:rsid w:val="00DB4723"/>
    <w:rsid w:val="00DB51EA"/>
    <w:rsid w:val="00DB5DF6"/>
    <w:rsid w:val="00DB6F55"/>
    <w:rsid w:val="00DC213C"/>
    <w:rsid w:val="00DC4369"/>
    <w:rsid w:val="00DC54BB"/>
    <w:rsid w:val="00DD437E"/>
    <w:rsid w:val="00DD7264"/>
    <w:rsid w:val="00DE00D8"/>
    <w:rsid w:val="00DE049E"/>
    <w:rsid w:val="00DE095F"/>
    <w:rsid w:val="00DE232F"/>
    <w:rsid w:val="00DE2E1D"/>
    <w:rsid w:val="00DE394F"/>
    <w:rsid w:val="00DE4721"/>
    <w:rsid w:val="00DE4E0E"/>
    <w:rsid w:val="00DE5486"/>
    <w:rsid w:val="00DE6FEB"/>
    <w:rsid w:val="00DE700D"/>
    <w:rsid w:val="00DF2342"/>
    <w:rsid w:val="00DF2B7F"/>
    <w:rsid w:val="00DF594A"/>
    <w:rsid w:val="00E003CD"/>
    <w:rsid w:val="00E03806"/>
    <w:rsid w:val="00E07A44"/>
    <w:rsid w:val="00E13092"/>
    <w:rsid w:val="00E1454E"/>
    <w:rsid w:val="00E1675A"/>
    <w:rsid w:val="00E20FF0"/>
    <w:rsid w:val="00E215B5"/>
    <w:rsid w:val="00E2438C"/>
    <w:rsid w:val="00E244B7"/>
    <w:rsid w:val="00E24FB4"/>
    <w:rsid w:val="00E25DB2"/>
    <w:rsid w:val="00E26C97"/>
    <w:rsid w:val="00E303DC"/>
    <w:rsid w:val="00E31C5D"/>
    <w:rsid w:val="00E31E2D"/>
    <w:rsid w:val="00E32F2E"/>
    <w:rsid w:val="00E33706"/>
    <w:rsid w:val="00E34B3B"/>
    <w:rsid w:val="00E36883"/>
    <w:rsid w:val="00E40E5C"/>
    <w:rsid w:val="00E42327"/>
    <w:rsid w:val="00E4575A"/>
    <w:rsid w:val="00E50660"/>
    <w:rsid w:val="00E5428E"/>
    <w:rsid w:val="00E5491D"/>
    <w:rsid w:val="00E558B4"/>
    <w:rsid w:val="00E60751"/>
    <w:rsid w:val="00E63E2D"/>
    <w:rsid w:val="00E663BF"/>
    <w:rsid w:val="00E667FA"/>
    <w:rsid w:val="00E66BB8"/>
    <w:rsid w:val="00E70629"/>
    <w:rsid w:val="00E719A8"/>
    <w:rsid w:val="00E73E0A"/>
    <w:rsid w:val="00E76AA5"/>
    <w:rsid w:val="00E81DAE"/>
    <w:rsid w:val="00E831A6"/>
    <w:rsid w:val="00E84299"/>
    <w:rsid w:val="00E869B7"/>
    <w:rsid w:val="00E86F36"/>
    <w:rsid w:val="00E8741C"/>
    <w:rsid w:val="00E902C1"/>
    <w:rsid w:val="00E9201F"/>
    <w:rsid w:val="00E93C34"/>
    <w:rsid w:val="00E9569E"/>
    <w:rsid w:val="00E97D3A"/>
    <w:rsid w:val="00EA1D1F"/>
    <w:rsid w:val="00EA296B"/>
    <w:rsid w:val="00EA456A"/>
    <w:rsid w:val="00EA538D"/>
    <w:rsid w:val="00EA579D"/>
    <w:rsid w:val="00EA718D"/>
    <w:rsid w:val="00EB05C7"/>
    <w:rsid w:val="00EB1A00"/>
    <w:rsid w:val="00EB31F2"/>
    <w:rsid w:val="00EB48F5"/>
    <w:rsid w:val="00EC142C"/>
    <w:rsid w:val="00EC6DA8"/>
    <w:rsid w:val="00ED1197"/>
    <w:rsid w:val="00ED3836"/>
    <w:rsid w:val="00ED4EC2"/>
    <w:rsid w:val="00ED5B80"/>
    <w:rsid w:val="00ED604D"/>
    <w:rsid w:val="00EF0129"/>
    <w:rsid w:val="00EF046D"/>
    <w:rsid w:val="00EF0FFC"/>
    <w:rsid w:val="00EF1F39"/>
    <w:rsid w:val="00EF273C"/>
    <w:rsid w:val="00EF70AE"/>
    <w:rsid w:val="00EF7403"/>
    <w:rsid w:val="00F036A5"/>
    <w:rsid w:val="00F05C97"/>
    <w:rsid w:val="00F05CE7"/>
    <w:rsid w:val="00F0666F"/>
    <w:rsid w:val="00F12388"/>
    <w:rsid w:val="00F149FD"/>
    <w:rsid w:val="00F16FDA"/>
    <w:rsid w:val="00F202F3"/>
    <w:rsid w:val="00F239C8"/>
    <w:rsid w:val="00F23A63"/>
    <w:rsid w:val="00F2555A"/>
    <w:rsid w:val="00F25D9A"/>
    <w:rsid w:val="00F2734D"/>
    <w:rsid w:val="00F3189E"/>
    <w:rsid w:val="00F32461"/>
    <w:rsid w:val="00F33183"/>
    <w:rsid w:val="00F34788"/>
    <w:rsid w:val="00F37851"/>
    <w:rsid w:val="00F3793B"/>
    <w:rsid w:val="00F40301"/>
    <w:rsid w:val="00F41C02"/>
    <w:rsid w:val="00F479DF"/>
    <w:rsid w:val="00F514CE"/>
    <w:rsid w:val="00F51F06"/>
    <w:rsid w:val="00F523EB"/>
    <w:rsid w:val="00F53024"/>
    <w:rsid w:val="00F5475D"/>
    <w:rsid w:val="00F558DF"/>
    <w:rsid w:val="00F55E44"/>
    <w:rsid w:val="00F576B6"/>
    <w:rsid w:val="00F5788A"/>
    <w:rsid w:val="00F61C57"/>
    <w:rsid w:val="00F621A0"/>
    <w:rsid w:val="00F64D45"/>
    <w:rsid w:val="00F65B27"/>
    <w:rsid w:val="00F6703D"/>
    <w:rsid w:val="00F67603"/>
    <w:rsid w:val="00F71653"/>
    <w:rsid w:val="00F738EF"/>
    <w:rsid w:val="00F76C03"/>
    <w:rsid w:val="00F80BF6"/>
    <w:rsid w:val="00F8431A"/>
    <w:rsid w:val="00F86248"/>
    <w:rsid w:val="00F86A93"/>
    <w:rsid w:val="00F90541"/>
    <w:rsid w:val="00F90C4A"/>
    <w:rsid w:val="00F913D5"/>
    <w:rsid w:val="00F946C3"/>
    <w:rsid w:val="00F94804"/>
    <w:rsid w:val="00F9495F"/>
    <w:rsid w:val="00FA20B3"/>
    <w:rsid w:val="00FA3346"/>
    <w:rsid w:val="00FA540E"/>
    <w:rsid w:val="00FA559D"/>
    <w:rsid w:val="00FA5B75"/>
    <w:rsid w:val="00FB1097"/>
    <w:rsid w:val="00FB158D"/>
    <w:rsid w:val="00FB37D6"/>
    <w:rsid w:val="00FB5247"/>
    <w:rsid w:val="00FB5332"/>
    <w:rsid w:val="00FB6EDD"/>
    <w:rsid w:val="00FB7A4D"/>
    <w:rsid w:val="00FD46B3"/>
    <w:rsid w:val="00FD7B1D"/>
    <w:rsid w:val="00FE2AE8"/>
    <w:rsid w:val="00FE2E41"/>
    <w:rsid w:val="00FE360C"/>
    <w:rsid w:val="00FE6A08"/>
    <w:rsid w:val="00FE7FDA"/>
    <w:rsid w:val="00FF3654"/>
    <w:rsid w:val="00FF47BC"/>
    <w:rsid w:val="00FF4E0D"/>
    <w:rsid w:val="00FF61CF"/>
    <w:rsid w:val="112AC18B"/>
    <w:rsid w:val="223DDBF2"/>
    <w:rsid w:val="36EBEC7B"/>
    <w:rsid w:val="3E14E091"/>
    <w:rsid w:val="42C6ECB6"/>
    <w:rsid w:val="502885CA"/>
    <w:rsid w:val="6B8F9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93983"/>
  <w15:docId w15:val="{8FEEFA63-448D-4906-9316-71D8D73B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CA2767"/>
    <w:rPr>
      <w:sz w:val="16"/>
      <w:szCs w:val="1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C3D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97644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5232" TargetMode="External"/><Relationship Id="rId18" Type="http://schemas.openxmlformats.org/officeDocument/2006/relationships/hyperlink" Target="https://www.poettinger.at/de_at/newsroom/pressebild/54318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oettinger.at/de_at/newsroom/pressebild/3065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poettinger.at/de_at/newsroom/pressebild/1667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poettinger.at/press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5233" TargetMode="External"/><Relationship Id="rId22" Type="http://schemas.openxmlformats.org/officeDocument/2006/relationships/hyperlink" Target="https://www.poettinger.at/de_at/newsroom/pressebild/4895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78D0A-ED20-4C25-AD0C-E68D6C1A5DC8}">
  <ds:schemaRefs>
    <ds:schemaRef ds:uri="http://schemas.microsoft.com/office/infopath/2007/PartnerControls"/>
    <ds:schemaRef ds:uri="ffa3695f-fc9d-43a0-9b89-e443cfa54e9f"/>
    <ds:schemaRef ds:uri="http://schemas.microsoft.com/office/2006/metadata/properties"/>
    <ds:schemaRef ds:uri="http://schemas.microsoft.com/office/2006/documentManagement/types"/>
    <ds:schemaRef ds:uri="0c9fabd4-836a-42ce-ab3b-240b75e507cf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67F5E0-FA77-47E5-AD76-4EBAA1525D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85C92-90C1-4000-B2AF-394496763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FAF92-223C-4DA8-98AF-03ACACE93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Geschäftsbericht 22/32</vt:lpstr>
    </vt:vector>
  </TitlesOfParts>
  <Company>PÖTTINGER Landtechnik GmbH</Company>
  <LinksUpToDate>false</LinksUpToDate>
  <CharactersWithSpaces>9714</CharactersWithSpaces>
  <SharedDoc>false</SharedDoc>
  <HLinks>
    <vt:vector size="42" baseType="variant">
      <vt:variant>
        <vt:i4>327702</vt:i4>
      </vt:variant>
      <vt:variant>
        <vt:i4>18</vt:i4>
      </vt:variant>
      <vt:variant>
        <vt:i4>0</vt:i4>
      </vt:variant>
      <vt:variant>
        <vt:i4>5</vt:i4>
      </vt:variant>
      <vt:variant>
        <vt:lpwstr>https://www.poettinger.at/presse</vt:lpwstr>
      </vt:variant>
      <vt:variant>
        <vt:lpwstr/>
      </vt:variant>
      <vt:variant>
        <vt:i4>1310832</vt:i4>
      </vt:variant>
      <vt:variant>
        <vt:i4>15</vt:i4>
      </vt:variant>
      <vt:variant>
        <vt:i4>0</vt:i4>
      </vt:variant>
      <vt:variant>
        <vt:i4>5</vt:i4>
      </vt:variant>
      <vt:variant>
        <vt:lpwstr>https://www.poettinger.at/de_at/newsroom/pressebild/4895</vt:lpwstr>
      </vt:variant>
      <vt:variant>
        <vt:lpwstr/>
      </vt:variant>
      <vt:variant>
        <vt:i4>1835128</vt:i4>
      </vt:variant>
      <vt:variant>
        <vt:i4>12</vt:i4>
      </vt:variant>
      <vt:variant>
        <vt:i4>0</vt:i4>
      </vt:variant>
      <vt:variant>
        <vt:i4>5</vt:i4>
      </vt:variant>
      <vt:variant>
        <vt:lpwstr>https://www.poettinger.at/de_at/newsroom/pressebild/30650</vt:lpwstr>
      </vt:variant>
      <vt:variant>
        <vt:lpwstr/>
      </vt:variant>
      <vt:variant>
        <vt:i4>1769598</vt:i4>
      </vt:variant>
      <vt:variant>
        <vt:i4>9</vt:i4>
      </vt:variant>
      <vt:variant>
        <vt:i4>0</vt:i4>
      </vt:variant>
      <vt:variant>
        <vt:i4>5</vt:i4>
      </vt:variant>
      <vt:variant>
        <vt:lpwstr>https://www.poettinger.at/de_at/Newsroom/Pressebild/5163</vt:lpwstr>
      </vt:variant>
      <vt:variant>
        <vt:lpwstr/>
      </vt:variant>
      <vt:variant>
        <vt:i4>1769595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https://www.poettinger.at/de_at/Newsroom/Pressebild/3456</vt:lpwstr>
      </vt:variant>
      <vt:variant>
        <vt:lpwstr/>
      </vt:variant>
      <vt:variant>
        <vt:i4>1572987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https://www.poettinger.at/de_at/Newsroom/Pressebild/5233</vt:lpwstr>
      </vt:variant>
      <vt:variant>
        <vt:lpwstr/>
      </vt:variant>
      <vt:variant>
        <vt:i4>1638523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https://www.poettinger.at/de_at/Newsroom/Pressebild/5232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Geschäftsbericht 22/32</dc:title>
  <dc:subject>PÖTTINGER Landtechnik GmbH</dc:subject>
  <dc:creator>steiing</dc:creator>
  <cp:keywords/>
  <cp:lastModifiedBy>Steibl Inge</cp:lastModifiedBy>
  <cp:revision>9</cp:revision>
  <cp:lastPrinted>2023-08-07T09:30:00Z</cp:lastPrinted>
  <dcterms:created xsi:type="dcterms:W3CDTF">2023-08-28T08:44:00Z</dcterms:created>
  <dcterms:modified xsi:type="dcterms:W3CDTF">2023-08-30T06:13:00Z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