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1C" w:rsidRPr="0094639A" w:rsidRDefault="0094639A" w:rsidP="00F21F16">
      <w:pPr>
        <w:spacing w:after="160" w:line="259" w:lineRule="auto"/>
        <w:rPr>
          <w:rFonts w:eastAsia="Calibri" w:cs="Times New Roman"/>
          <w:sz w:val="40"/>
          <w:szCs w:val="40"/>
          <w:lang w:val="ru-RU"/>
        </w:rPr>
      </w:pPr>
      <w:r>
        <w:rPr>
          <w:rFonts w:eastAsia="Calibri,Times New Roman" w:cs="Calibri,Times New Roman"/>
          <w:b/>
          <w:bCs/>
          <w:sz w:val="40"/>
          <w:szCs w:val="40"/>
          <w:lang w:val="uk-UA"/>
        </w:rPr>
        <w:t>Простий та надійний обмін даними для сільськогосподарських підприємств</w:t>
      </w:r>
    </w:p>
    <w:p w:rsidR="00BC129E" w:rsidRPr="0061479F" w:rsidRDefault="0094639A" w:rsidP="00AB5606">
      <w:pPr>
        <w:spacing w:after="160" w:line="259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  <w:lang w:val="uk-UA"/>
        </w:rPr>
        <w:t xml:space="preserve">М. </w:t>
      </w:r>
      <w:proofErr w:type="spellStart"/>
      <w:r>
        <w:rPr>
          <w:rFonts w:eastAsia="Calibri" w:cs="Times New Roman"/>
          <w:i/>
          <w:sz w:val="24"/>
          <w:szCs w:val="24"/>
          <w:lang w:val="uk-UA"/>
        </w:rPr>
        <w:t>Оснабрюк</w:t>
      </w:r>
      <w:proofErr w:type="spellEnd"/>
      <w:r w:rsidR="00F21F16" w:rsidRPr="0094639A">
        <w:rPr>
          <w:rFonts w:eastAsia="Calibri" w:cs="Times New Roman"/>
          <w:i/>
          <w:sz w:val="24"/>
          <w:szCs w:val="24"/>
          <w:lang w:val="ru-RU"/>
        </w:rPr>
        <w:t>/</w:t>
      </w:r>
      <w:r>
        <w:rPr>
          <w:rFonts w:eastAsia="Calibri" w:cs="Times New Roman"/>
          <w:i/>
          <w:sz w:val="24"/>
          <w:szCs w:val="24"/>
          <w:lang w:val="uk-UA"/>
        </w:rPr>
        <w:t>Ганновер</w:t>
      </w:r>
      <w:r w:rsidR="00F21F16" w:rsidRPr="0094639A">
        <w:rPr>
          <w:rFonts w:eastAsia="Calibri" w:cs="Times New Roman"/>
          <w:i/>
          <w:sz w:val="24"/>
          <w:szCs w:val="24"/>
          <w:lang w:val="ru-RU"/>
        </w:rPr>
        <w:t xml:space="preserve"> </w:t>
      </w:r>
      <w:r>
        <w:rPr>
          <w:rFonts w:eastAsia="Calibri" w:cs="Times New Roman"/>
          <w:i/>
          <w:sz w:val="24"/>
          <w:szCs w:val="24"/>
          <w:lang w:val="uk-UA"/>
        </w:rPr>
        <w:t>у вересні</w:t>
      </w:r>
      <w:r w:rsidR="00F21F16" w:rsidRPr="0094639A">
        <w:rPr>
          <w:rFonts w:eastAsia="Calibri" w:cs="Times New Roman"/>
          <w:i/>
          <w:sz w:val="24"/>
          <w:szCs w:val="24"/>
          <w:lang w:val="ru-RU"/>
        </w:rPr>
        <w:t xml:space="preserve"> 2017</w:t>
      </w:r>
      <w:r>
        <w:rPr>
          <w:rFonts w:eastAsia="Calibri" w:cs="Times New Roman"/>
          <w:i/>
          <w:sz w:val="24"/>
          <w:szCs w:val="24"/>
          <w:lang w:val="uk-UA"/>
        </w:rPr>
        <w:t>.</w:t>
      </w:r>
      <w:r w:rsidR="00F21F16" w:rsidRPr="0094639A">
        <w:rPr>
          <w:rFonts w:eastAsia="Calibri" w:cs="Times New Roman"/>
          <w:i/>
          <w:sz w:val="24"/>
          <w:szCs w:val="24"/>
          <w:lang w:val="ru-RU"/>
        </w:rPr>
        <w:t xml:space="preserve">   </w:t>
      </w:r>
      <w:r w:rsidR="00C67FD7" w:rsidRPr="0094639A">
        <w:rPr>
          <w:rFonts w:eastAsia="Calibri" w:cs="Times New Roman"/>
          <w:i/>
          <w:sz w:val="24"/>
          <w:szCs w:val="24"/>
          <w:lang w:val="ru-RU"/>
        </w:rPr>
        <w:t xml:space="preserve"> </w:t>
      </w:r>
      <w:r>
        <w:rPr>
          <w:rFonts w:eastAsia="Calibri" w:cs="Times New Roman"/>
          <w:i/>
          <w:sz w:val="24"/>
          <w:szCs w:val="24"/>
          <w:lang w:val="uk-UA"/>
        </w:rPr>
        <w:t>На початку</w:t>
      </w:r>
      <w:r w:rsidR="00BC129E" w:rsidRPr="0094639A">
        <w:rPr>
          <w:rFonts w:eastAsia="Calibri" w:cs="Times New Roman"/>
          <w:i/>
          <w:sz w:val="24"/>
          <w:szCs w:val="24"/>
          <w:lang w:val="ru-RU"/>
        </w:rPr>
        <w:t xml:space="preserve"> 2016</w:t>
      </w:r>
      <w:r>
        <w:rPr>
          <w:rFonts w:eastAsia="Calibri" w:cs="Times New Roman"/>
          <w:i/>
          <w:sz w:val="24"/>
          <w:szCs w:val="24"/>
          <w:lang w:val="uk-UA"/>
        </w:rPr>
        <w:t xml:space="preserve"> року компанія </w:t>
      </w:r>
      <w:r w:rsidR="00BC129E" w:rsidRPr="00BC129E">
        <w:rPr>
          <w:rFonts w:eastAsia="Calibri" w:cs="Times New Roman"/>
          <w:i/>
          <w:sz w:val="24"/>
          <w:szCs w:val="24"/>
        </w:rPr>
        <w:t>DKE</w:t>
      </w:r>
      <w:r w:rsidR="001F7A0E" w:rsidRPr="0094639A">
        <w:rPr>
          <w:rFonts w:eastAsia="Calibri" w:cs="Times New Roman"/>
          <w:i/>
          <w:sz w:val="24"/>
          <w:szCs w:val="24"/>
          <w:lang w:val="ru-RU"/>
        </w:rPr>
        <w:t>-</w:t>
      </w:r>
      <w:r w:rsidR="001F7A0E">
        <w:rPr>
          <w:rFonts w:eastAsia="Calibri" w:cs="Times New Roman"/>
          <w:i/>
          <w:sz w:val="24"/>
          <w:szCs w:val="24"/>
        </w:rPr>
        <w:t>Data</w:t>
      </w:r>
      <w:r w:rsidR="00BC129E" w:rsidRPr="0094639A">
        <w:rPr>
          <w:rFonts w:eastAsia="Calibri" w:cs="Times New Roman"/>
          <w:i/>
          <w:sz w:val="24"/>
          <w:szCs w:val="24"/>
          <w:lang w:val="ru-RU"/>
        </w:rPr>
        <w:t xml:space="preserve"> </w:t>
      </w:r>
      <w:r w:rsidR="00BC129E" w:rsidRPr="00BC129E">
        <w:rPr>
          <w:rFonts w:eastAsia="Calibri" w:cs="Times New Roman"/>
          <w:i/>
          <w:sz w:val="24"/>
          <w:szCs w:val="24"/>
        </w:rPr>
        <w:t>GmbH</w:t>
      </w:r>
      <w:r w:rsidR="00BC129E" w:rsidRPr="0094639A">
        <w:rPr>
          <w:rFonts w:eastAsia="Calibri" w:cs="Times New Roman"/>
          <w:i/>
          <w:sz w:val="24"/>
          <w:szCs w:val="24"/>
          <w:lang w:val="ru-RU"/>
        </w:rPr>
        <w:t xml:space="preserve"> &amp; </w:t>
      </w:r>
      <w:r w:rsidR="00BC129E" w:rsidRPr="00BC129E">
        <w:rPr>
          <w:rFonts w:eastAsia="Calibri" w:cs="Times New Roman"/>
          <w:i/>
          <w:sz w:val="24"/>
          <w:szCs w:val="24"/>
        </w:rPr>
        <w:t>Co</w:t>
      </w:r>
      <w:r w:rsidR="00BC129E" w:rsidRPr="0094639A">
        <w:rPr>
          <w:rFonts w:eastAsia="Calibri" w:cs="Times New Roman"/>
          <w:i/>
          <w:sz w:val="24"/>
          <w:szCs w:val="24"/>
          <w:lang w:val="ru-RU"/>
        </w:rPr>
        <w:t xml:space="preserve">. </w:t>
      </w:r>
      <w:r w:rsidR="00BC129E" w:rsidRPr="00BC129E">
        <w:rPr>
          <w:rFonts w:eastAsia="Calibri" w:cs="Times New Roman"/>
          <w:i/>
          <w:sz w:val="24"/>
          <w:szCs w:val="24"/>
        </w:rPr>
        <w:t>KG</w:t>
      </w:r>
      <w:r>
        <w:rPr>
          <w:rFonts w:eastAsia="Calibri" w:cs="Times New Roman"/>
          <w:i/>
          <w:sz w:val="24"/>
          <w:szCs w:val="24"/>
          <w:lang w:val="uk-UA"/>
        </w:rPr>
        <w:t xml:space="preserve"> заявила про створення інтернет-платформи обміну даними, </w:t>
      </w:r>
      <w:r w:rsidRPr="0094639A">
        <w:rPr>
          <w:rFonts w:eastAsia="Calibri" w:cs="Times New Roman"/>
          <w:i/>
          <w:sz w:val="24"/>
          <w:szCs w:val="24"/>
          <w:lang w:val="uk-UA"/>
        </w:rPr>
        <w:t>що дозволяє фермерам та підрядникам об'єднувати сільськогосподарські машини та програмне забезпечення різних незалежних виробників техніки</w:t>
      </w:r>
      <w:r w:rsidR="00097EC6" w:rsidRPr="0094639A">
        <w:rPr>
          <w:rFonts w:eastAsia="Calibri" w:cs="Times New Roman"/>
          <w:i/>
          <w:sz w:val="24"/>
          <w:szCs w:val="24"/>
          <w:lang w:val="ru-RU"/>
        </w:rPr>
        <w:t>.</w:t>
      </w:r>
      <w:r w:rsidR="00246D85" w:rsidRPr="0094639A">
        <w:rPr>
          <w:rFonts w:eastAsia="Calibri" w:cs="Times New Roman"/>
          <w:i/>
          <w:sz w:val="24"/>
          <w:szCs w:val="24"/>
          <w:lang w:val="ru-RU"/>
        </w:rPr>
        <w:t xml:space="preserve"> </w:t>
      </w:r>
      <w:r>
        <w:rPr>
          <w:rFonts w:eastAsia="Calibri" w:cs="Times New Roman"/>
          <w:i/>
          <w:sz w:val="24"/>
          <w:szCs w:val="24"/>
          <w:lang w:val="ru-RU"/>
        </w:rPr>
        <w:t>Ось</w:t>
      </w:r>
      <w:r w:rsidRPr="0094639A">
        <w:rPr>
          <w:rFonts w:eastAsia="Calibri" w:cs="Times New Roman"/>
          <w:i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  <w:lang w:val="ru-RU"/>
        </w:rPr>
        <w:t>і</w:t>
      </w:r>
      <w:r w:rsidRPr="0094639A">
        <w:rPr>
          <w:rFonts w:eastAsia="Calibri" w:cs="Times New Roman"/>
          <w:i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  <w:lang w:val="ru-RU"/>
        </w:rPr>
        <w:t>настав</w:t>
      </w:r>
      <w:r w:rsidRPr="0094639A">
        <w:rPr>
          <w:rFonts w:eastAsia="Calibri" w:cs="Times New Roman"/>
          <w:i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  <w:lang w:val="ru-RU"/>
        </w:rPr>
        <w:t>час</w:t>
      </w:r>
      <w:r w:rsidRPr="0094639A">
        <w:rPr>
          <w:rFonts w:eastAsia="Calibri" w:cs="Times New Roman"/>
          <w:i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i/>
          <w:sz w:val="24"/>
          <w:szCs w:val="24"/>
          <w:lang w:val="ru-RU"/>
        </w:rPr>
        <w:t>Компанія</w:t>
      </w:r>
      <w:proofErr w:type="spellEnd"/>
      <w:r w:rsidRPr="0094639A">
        <w:rPr>
          <w:rFonts w:eastAsia="Calibri" w:cs="Times New Roman"/>
          <w:i/>
          <w:sz w:val="24"/>
          <w:szCs w:val="24"/>
        </w:rPr>
        <w:t xml:space="preserve"> </w:t>
      </w:r>
      <w:r w:rsidR="001F7A0E">
        <w:rPr>
          <w:rFonts w:eastAsia="Calibri" w:cs="Times New Roman"/>
          <w:i/>
          <w:sz w:val="24"/>
          <w:szCs w:val="24"/>
        </w:rPr>
        <w:t>DKE-Data</w:t>
      </w:r>
      <w:r w:rsidR="00335276">
        <w:rPr>
          <w:rFonts w:eastAsia="Calibri" w:cs="Times New Roman"/>
          <w:i/>
          <w:sz w:val="24"/>
          <w:szCs w:val="24"/>
        </w:rPr>
        <w:t xml:space="preserve"> </w:t>
      </w:r>
      <w:r w:rsidR="002B25C8">
        <w:rPr>
          <w:rFonts w:eastAsia="Calibri" w:cs="Times New Roman"/>
          <w:i/>
          <w:sz w:val="24"/>
          <w:szCs w:val="24"/>
          <w:lang w:val="uk-UA"/>
        </w:rPr>
        <w:t>представляє свій</w:t>
      </w:r>
      <w:r w:rsidR="00335276" w:rsidRPr="00BC129E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="00DC69D2">
        <w:rPr>
          <w:rFonts w:eastAsia="Calibri" w:cs="Times New Roman"/>
          <w:i/>
          <w:sz w:val="24"/>
          <w:szCs w:val="24"/>
        </w:rPr>
        <w:t>agrirouter</w:t>
      </w:r>
      <w:proofErr w:type="spellEnd"/>
      <w:r w:rsidR="00D70422">
        <w:rPr>
          <w:rFonts w:eastAsia="Calibri,Times New Roman" w:cs="Calibri,Times New Roman"/>
          <w:sz w:val="24"/>
          <w:szCs w:val="24"/>
        </w:rPr>
        <w:t>™</w:t>
      </w:r>
      <w:r w:rsidR="00BC129E" w:rsidRPr="00BC129E">
        <w:rPr>
          <w:rFonts w:eastAsia="Calibri" w:cs="Times New Roman"/>
          <w:i/>
          <w:sz w:val="24"/>
          <w:szCs w:val="24"/>
        </w:rPr>
        <w:t xml:space="preserve"> </w:t>
      </w:r>
      <w:r w:rsidR="002B25C8">
        <w:rPr>
          <w:rFonts w:eastAsia="Calibri" w:cs="Times New Roman"/>
          <w:i/>
          <w:sz w:val="24"/>
          <w:szCs w:val="24"/>
          <w:lang w:val="uk-UA"/>
        </w:rPr>
        <w:t>на міжнародній виставці сільськогосподарської техніки</w:t>
      </w:r>
      <w:r w:rsidR="00246D85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="00246D85">
        <w:rPr>
          <w:rFonts w:eastAsia="Calibri" w:cs="Times New Roman"/>
          <w:i/>
          <w:sz w:val="24"/>
          <w:szCs w:val="24"/>
        </w:rPr>
        <w:t>Agritechnica</w:t>
      </w:r>
      <w:proofErr w:type="spellEnd"/>
      <w:r w:rsidR="00246D85">
        <w:rPr>
          <w:rFonts w:eastAsia="Calibri" w:cs="Times New Roman"/>
          <w:i/>
          <w:sz w:val="24"/>
          <w:szCs w:val="24"/>
        </w:rPr>
        <w:t xml:space="preserve"> </w:t>
      </w:r>
      <w:r w:rsidR="002B25C8">
        <w:rPr>
          <w:rFonts w:eastAsia="Calibri" w:cs="Times New Roman"/>
          <w:i/>
          <w:sz w:val="24"/>
          <w:szCs w:val="24"/>
          <w:lang w:val="uk-UA"/>
        </w:rPr>
        <w:t>в листопаді</w:t>
      </w:r>
      <w:r w:rsidR="00246D85">
        <w:rPr>
          <w:rFonts w:eastAsia="Calibri" w:cs="Times New Roman"/>
          <w:i/>
          <w:sz w:val="24"/>
          <w:szCs w:val="24"/>
        </w:rPr>
        <w:t xml:space="preserve"> 2017</w:t>
      </w:r>
      <w:r w:rsidR="002B25C8">
        <w:rPr>
          <w:rFonts w:eastAsia="Calibri" w:cs="Times New Roman"/>
          <w:i/>
          <w:sz w:val="24"/>
          <w:szCs w:val="24"/>
          <w:lang w:val="uk-UA"/>
        </w:rPr>
        <w:t xml:space="preserve"> року в м. Ганновер (Німеччина)</w:t>
      </w:r>
      <w:r w:rsidR="000100F6" w:rsidRPr="0061479F">
        <w:rPr>
          <w:rFonts w:eastAsia="Calibri" w:cs="Times New Roman"/>
          <w:i/>
          <w:sz w:val="24"/>
          <w:szCs w:val="24"/>
        </w:rPr>
        <w:t>.</w:t>
      </w:r>
    </w:p>
    <w:p w:rsidR="002F7EDF" w:rsidRDefault="002F7EDF" w:rsidP="00F21F16">
      <w:pPr>
        <w:spacing w:after="160" w:line="259" w:lineRule="auto"/>
        <w:rPr>
          <w:b/>
          <w:sz w:val="24"/>
          <w:szCs w:val="24"/>
        </w:rPr>
      </w:pPr>
    </w:p>
    <w:p w:rsidR="00634DCE" w:rsidRPr="002B25C8" w:rsidRDefault="002B25C8" w:rsidP="00F21F16">
      <w:pPr>
        <w:spacing w:after="160" w:line="259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Рішення ключової проблеми</w:t>
      </w:r>
    </w:p>
    <w:p w:rsidR="00655B5F" w:rsidRPr="002B25C8" w:rsidRDefault="002B25C8" w:rsidP="00AB5606">
      <w:pPr>
        <w:spacing w:after="160" w:line="259" w:lineRule="auto"/>
        <w:jc w:val="both"/>
        <w:rPr>
          <w:b/>
          <w:sz w:val="24"/>
          <w:szCs w:val="24"/>
          <w:lang w:val="ru-RU"/>
        </w:rPr>
      </w:pPr>
      <w:bookmarkStart w:id="0" w:name="_Hlk490555791"/>
      <w:r>
        <w:rPr>
          <w:rFonts w:eastAsia="Calibri,Times New Roman" w:cs="Calibri,Times New Roman"/>
          <w:sz w:val="24"/>
          <w:szCs w:val="24"/>
          <w:lang w:val="uk-UA"/>
        </w:rPr>
        <w:t>Компанія</w:t>
      </w:r>
      <w:r w:rsidR="00655B5F" w:rsidRPr="0073573A">
        <w:rPr>
          <w:rFonts w:eastAsia="Calibri,Times New Roman" w:cs="Calibri,Times New Roman"/>
          <w:sz w:val="24"/>
          <w:szCs w:val="24"/>
        </w:rPr>
        <w:t xml:space="preserve"> DKE</w:t>
      </w:r>
      <w:r w:rsidR="001F7A0E">
        <w:rPr>
          <w:rFonts w:eastAsia="Calibri,Times New Roman" w:cs="Calibri,Times New Roman"/>
          <w:sz w:val="24"/>
          <w:szCs w:val="24"/>
        </w:rPr>
        <w:t>-Data</w:t>
      </w:r>
      <w:r w:rsidR="00655B5F" w:rsidRPr="0073573A">
        <w:rPr>
          <w:rFonts w:eastAsia="Calibri,Times New Roman" w:cs="Calibri,Times New Roman"/>
          <w:sz w:val="24"/>
          <w:szCs w:val="24"/>
        </w:rPr>
        <w:t xml:space="preserve"> GmbH &amp; Co. KG </w:t>
      </w:r>
      <w:r>
        <w:rPr>
          <w:rFonts w:eastAsia="Calibri,Times New Roman" w:cs="Calibri,Times New Roman"/>
          <w:sz w:val="24"/>
          <w:szCs w:val="24"/>
          <w:lang w:val="uk-UA"/>
        </w:rPr>
        <w:t xml:space="preserve">презентує на своєму стенді на виставці </w:t>
      </w:r>
      <w:proofErr w:type="spellStart"/>
      <w:r>
        <w:rPr>
          <w:rFonts w:eastAsia="Calibri" w:cs="Times New Roman"/>
          <w:i/>
          <w:sz w:val="24"/>
          <w:szCs w:val="24"/>
        </w:rPr>
        <w:t>Agritechnica</w:t>
      </w:r>
      <w:proofErr w:type="spellEnd"/>
      <w:r>
        <w:rPr>
          <w:rFonts w:eastAsia="Calibri,Times New Roman" w:cs="Calibri,Times New Roman"/>
          <w:sz w:val="24"/>
          <w:szCs w:val="24"/>
          <w:lang w:val="uk-UA"/>
        </w:rPr>
        <w:t xml:space="preserve"> в павільйоні </w:t>
      </w:r>
      <w:r w:rsidR="00655B5F" w:rsidRPr="0073573A">
        <w:rPr>
          <w:rFonts w:eastAsia="Calibri,Times New Roman" w:cs="Calibri,Times New Roman"/>
          <w:sz w:val="24"/>
          <w:szCs w:val="24"/>
        </w:rPr>
        <w:t xml:space="preserve">15 </w:t>
      </w:r>
      <w:r w:rsidRPr="002B25C8">
        <w:rPr>
          <w:rFonts w:eastAsia="Calibri,Times New Roman" w:cs="Calibri,Times New Roman"/>
          <w:sz w:val="24"/>
          <w:szCs w:val="24"/>
          <w:lang w:val="uk-UA"/>
        </w:rPr>
        <w:t>універсальну платформу обміну даних, що вирішує ключову проблему оцифрування в сільському господарстві: це новий інструмент, що дозволяє фермерам та підрядникам об'єднувати сільськогосподарські машини та програмне забезпечення різних незалежних виробників техніки. Господарствам з змішаною технікою від різних виробників раніше не вистачало даної можливості.</w:t>
      </w:r>
    </w:p>
    <w:p w:rsidR="00440703" w:rsidRPr="00271E33" w:rsidRDefault="002B25C8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ru-RU"/>
        </w:rPr>
      </w:pPr>
      <w:r>
        <w:rPr>
          <w:rFonts w:eastAsia="Calibri,Times New Roman" w:cs="Calibri,Times New Roman"/>
          <w:sz w:val="24"/>
          <w:szCs w:val="24"/>
          <w:lang w:val="uk-UA"/>
        </w:rPr>
        <w:t xml:space="preserve">Новий </w:t>
      </w:r>
      <w:proofErr w:type="spellStart"/>
      <w:r w:rsidR="00DC69D2">
        <w:rPr>
          <w:rFonts w:eastAsia="Calibri" w:cs="Times New Roman"/>
          <w:sz w:val="24"/>
          <w:szCs w:val="24"/>
        </w:rPr>
        <w:t>agrirouter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  <w:lang w:val="ru-RU"/>
        </w:rPr>
        <w:t xml:space="preserve">™ </w:t>
      </w:r>
      <w:r w:rsidR="00E20E61" w:rsidRPr="00271E33">
        <w:rPr>
          <w:rFonts w:eastAsia="Calibri" w:cs="Times New Roman"/>
          <w:b/>
          <w:i/>
          <w:sz w:val="24"/>
          <w:szCs w:val="24"/>
          <w:lang w:val="ru-RU"/>
        </w:rPr>
        <w:t xml:space="preserve"> </w:t>
      </w:r>
      <w:r>
        <w:rPr>
          <w:rFonts w:eastAsia="Calibri,Times New Roman" w:cs="Calibri,Times New Roman"/>
          <w:sz w:val="24"/>
          <w:szCs w:val="24"/>
          <w:lang w:val="uk-UA"/>
        </w:rPr>
        <w:t>спрощує обмін даними</w:t>
      </w:r>
      <w:r w:rsidR="00360FF6" w:rsidRP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і, таким чином, </w:t>
      </w:r>
      <w:proofErr w:type="spellStart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>операційн</w:t>
      </w:r>
      <w:r w:rsidR="00271E33">
        <w:rPr>
          <w:rFonts w:eastAsia="Calibri,Times New Roman" w:cs="Calibri,Times New Roman"/>
          <w:sz w:val="24"/>
          <w:szCs w:val="24"/>
          <w:lang w:val="ru-RU"/>
        </w:rPr>
        <w:t>у</w:t>
      </w:r>
      <w:proofErr w:type="spellEnd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 w:rsidR="00271E33">
        <w:rPr>
          <w:rFonts w:eastAsia="Calibri,Times New Roman" w:cs="Calibri,Times New Roman"/>
          <w:sz w:val="24"/>
          <w:szCs w:val="24"/>
          <w:lang w:val="ru-RU"/>
        </w:rPr>
        <w:t>роботу</w:t>
      </w:r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, </w:t>
      </w:r>
      <w:proofErr w:type="spellStart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>зменшує</w:t>
      </w:r>
      <w:proofErr w:type="spellEnd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>адмін</w:t>
      </w:r>
      <w:r w:rsidR="00271E33">
        <w:rPr>
          <w:rFonts w:eastAsia="Calibri,Times New Roman" w:cs="Calibri,Times New Roman"/>
          <w:sz w:val="24"/>
          <w:szCs w:val="24"/>
          <w:lang w:val="ru-RU"/>
        </w:rPr>
        <w:t>істративні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витрати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та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підвищує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рентабельність</w:t>
      </w:r>
      <w:proofErr w:type="spellEnd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>. Т</w:t>
      </w:r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аким чином дана платформа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створює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більше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вільного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часу в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господарстві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чи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для фермера для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інших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завдань</w:t>
      </w:r>
      <w:proofErr w:type="spellEnd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Управління</w:t>
      </w:r>
      <w:proofErr w:type="spellEnd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>здійснюється</w:t>
      </w:r>
      <w:proofErr w:type="spellEnd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 через </w:t>
      </w:r>
      <w:proofErr w:type="spellStart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>Інтернет</w:t>
      </w:r>
      <w:proofErr w:type="spellEnd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proofErr w:type="spellStart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>Користувач</w:t>
      </w:r>
      <w:proofErr w:type="spellEnd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створює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свою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власну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платформу</w:t>
      </w:r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 w:rsidRPr="00271E33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D70422" w:rsidRPr="00D70422">
        <w:rPr>
          <w:rFonts w:eastAsia="Calibri,Times New Roman" w:cs="Calibri,Times New Roman"/>
          <w:sz w:val="24"/>
          <w:szCs w:val="24"/>
          <w:lang w:val="ru-RU"/>
        </w:rPr>
        <w:t xml:space="preserve">™ </w:t>
      </w:r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та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затверджує</w:t>
      </w:r>
      <w:proofErr w:type="spellEnd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 xml:space="preserve">,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які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правила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діють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для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його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платформи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, а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саме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хто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з ким, в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якій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кількості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і з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якими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даними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обмінюється</w:t>
      </w:r>
      <w:proofErr w:type="spellEnd"/>
      <w:r w:rsidR="00271E33" w:rsidRPr="00271E33">
        <w:rPr>
          <w:rFonts w:eastAsia="Calibri,Times New Roman" w:cs="Calibri,Times New Roman"/>
          <w:sz w:val="24"/>
          <w:szCs w:val="24"/>
          <w:lang w:val="ru-RU"/>
        </w:rPr>
        <w:t>.</w:t>
      </w:r>
      <w:r w:rsidR="00271E33">
        <w:rPr>
          <w:rFonts w:eastAsia="Calibri,Times New Roman" w:cs="Calibri,Times New Roman"/>
          <w:sz w:val="24"/>
          <w:szCs w:val="24"/>
          <w:lang w:val="uk-UA"/>
        </w:rPr>
        <w:t xml:space="preserve"> Користувач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D70422" w:rsidRPr="00D70422">
        <w:rPr>
          <w:rFonts w:eastAsia="Calibri,Times New Roman" w:cs="Calibri,Times New Roman"/>
          <w:sz w:val="24"/>
          <w:szCs w:val="24"/>
          <w:lang w:val="ru-RU"/>
        </w:rPr>
        <w:t xml:space="preserve">™ </w:t>
      </w:r>
      <w:r w:rsidR="000100F6" w:rsidRP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 w:rsidR="00271E33">
        <w:rPr>
          <w:rFonts w:eastAsia="Calibri,Times New Roman" w:cs="Calibri,Times New Roman"/>
          <w:sz w:val="24"/>
          <w:szCs w:val="24"/>
          <w:lang w:val="uk-UA"/>
        </w:rPr>
        <w:t>визначає в будь-який час</w:t>
      </w:r>
      <w:r w:rsidR="00440703" w:rsidRPr="00271E33">
        <w:rPr>
          <w:rFonts w:eastAsia="Calibri,Times New Roman" w:cs="Calibri,Times New Roman"/>
          <w:sz w:val="24"/>
          <w:szCs w:val="24"/>
          <w:lang w:val="ru-RU"/>
        </w:rPr>
        <w:t xml:space="preserve">,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що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відбувається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з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його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71E33">
        <w:rPr>
          <w:rFonts w:eastAsia="Calibri,Times New Roman" w:cs="Calibri,Times New Roman"/>
          <w:sz w:val="24"/>
          <w:szCs w:val="24"/>
          <w:lang w:val="ru-RU"/>
        </w:rPr>
        <w:t>даними</w:t>
      </w:r>
      <w:proofErr w:type="spellEnd"/>
      <w:r w:rsidR="00271E33">
        <w:rPr>
          <w:rFonts w:eastAsia="Calibri,Times New Roman" w:cs="Calibri,Times New Roman"/>
          <w:sz w:val="24"/>
          <w:szCs w:val="24"/>
          <w:lang w:val="ru-RU"/>
        </w:rPr>
        <w:t>.</w:t>
      </w:r>
      <w:r w:rsidR="00440703" w:rsidRPr="00271E3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</w:p>
    <w:bookmarkEnd w:id="0"/>
    <w:p w:rsidR="00650AB1" w:rsidRPr="004A7D10" w:rsidRDefault="00271E33" w:rsidP="00271E33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ru-RU"/>
        </w:rPr>
      </w:pP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Новий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інструмент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дає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змогу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фермерам та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підрядчикам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оптимізувати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процеси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виробництва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сільськогосподарської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продукції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з самого початку до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постачання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виробленої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A7D10">
        <w:rPr>
          <w:rFonts w:eastAsia="Calibri,Times New Roman" w:cs="Calibri,Times New Roman"/>
          <w:sz w:val="24"/>
          <w:szCs w:val="24"/>
          <w:lang w:val="ru-RU"/>
        </w:rPr>
        <w:t>сировини</w:t>
      </w:r>
      <w:proofErr w:type="spellEnd"/>
      <w:r w:rsid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A7D10">
        <w:rPr>
          <w:rFonts w:eastAsia="Calibri,Times New Roman" w:cs="Calibri,Times New Roman"/>
          <w:sz w:val="24"/>
          <w:szCs w:val="24"/>
          <w:lang w:val="ru-RU"/>
        </w:rPr>
        <w:t>чи</w:t>
      </w:r>
      <w:proofErr w:type="spellEnd"/>
      <w:r w:rsid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A7D10">
        <w:rPr>
          <w:rFonts w:eastAsia="Calibri,Times New Roman" w:cs="Calibri,Times New Roman"/>
          <w:sz w:val="24"/>
          <w:szCs w:val="24"/>
          <w:lang w:val="ru-RU"/>
        </w:rPr>
        <w:t>продукції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з точки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зору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ефективності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,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енергії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та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витрат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на оплату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праці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, а також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використання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ресурсів</w:t>
      </w:r>
      <w:proofErr w:type="spellEnd"/>
      <w:r w:rsid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A7D10">
        <w:rPr>
          <w:rFonts w:eastAsia="Calibri,Times New Roman" w:cs="Calibri,Times New Roman"/>
          <w:sz w:val="24"/>
          <w:szCs w:val="24"/>
          <w:lang w:val="ru-RU"/>
        </w:rPr>
        <w:t>підприємства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Крім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того,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існує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можливість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об'єднати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дв</w:t>
      </w:r>
      <w:r w:rsidR="004A7D10">
        <w:rPr>
          <w:rFonts w:eastAsia="Calibri,Times New Roman" w:cs="Calibri,Times New Roman"/>
          <w:sz w:val="24"/>
          <w:szCs w:val="24"/>
          <w:lang w:val="ru-RU"/>
        </w:rPr>
        <w:t>і</w:t>
      </w:r>
      <w:proofErr w:type="spellEnd"/>
      <w:r w:rsid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A7D10">
        <w:rPr>
          <w:rFonts w:eastAsia="Calibri,Times New Roman" w:cs="Calibri,Times New Roman"/>
          <w:sz w:val="24"/>
          <w:szCs w:val="24"/>
          <w:lang w:val="ru-RU"/>
        </w:rPr>
        <w:t>платформи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A7D10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D70422" w:rsidRPr="00D70422">
        <w:rPr>
          <w:rFonts w:eastAsia="Calibri,Times New Roman" w:cs="Calibri,Times New Roman"/>
          <w:sz w:val="24"/>
          <w:szCs w:val="24"/>
          <w:lang w:val="ru-RU"/>
        </w:rPr>
        <w:t xml:space="preserve">™ </w:t>
      </w:r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для конкретного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обміну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даними</w:t>
      </w:r>
      <w:proofErr w:type="spellEnd"/>
      <w:r w:rsidRPr="004A7D10">
        <w:rPr>
          <w:rFonts w:eastAsia="Calibri,Times New Roman" w:cs="Calibri,Times New Roman"/>
          <w:sz w:val="24"/>
          <w:szCs w:val="24"/>
          <w:lang w:val="ru-RU"/>
        </w:rPr>
        <w:t xml:space="preserve"> та </w:t>
      </w:r>
      <w:proofErr w:type="spellStart"/>
      <w:r w:rsidRPr="004A7D10">
        <w:rPr>
          <w:rFonts w:eastAsia="Calibri,Times New Roman" w:cs="Calibri,Times New Roman"/>
          <w:sz w:val="24"/>
          <w:szCs w:val="24"/>
          <w:lang w:val="ru-RU"/>
        </w:rPr>
        <w:t>оптиміза</w:t>
      </w:r>
      <w:r w:rsidR="004A7D10">
        <w:rPr>
          <w:rFonts w:eastAsia="Calibri,Times New Roman" w:cs="Calibri,Times New Roman"/>
          <w:sz w:val="24"/>
          <w:szCs w:val="24"/>
          <w:lang w:val="ru-RU"/>
        </w:rPr>
        <w:t>ції</w:t>
      </w:r>
      <w:proofErr w:type="spellEnd"/>
      <w:r w:rsid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A7D10">
        <w:rPr>
          <w:rFonts w:eastAsia="Calibri,Times New Roman" w:cs="Calibri,Times New Roman"/>
          <w:sz w:val="24"/>
          <w:szCs w:val="24"/>
          <w:lang w:val="ru-RU"/>
        </w:rPr>
        <w:t>процесу</w:t>
      </w:r>
      <w:proofErr w:type="spellEnd"/>
      <w:r w:rsid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A7D10">
        <w:rPr>
          <w:rFonts w:eastAsia="Calibri,Times New Roman" w:cs="Calibri,Times New Roman"/>
          <w:sz w:val="24"/>
          <w:szCs w:val="24"/>
          <w:lang w:val="ru-RU"/>
        </w:rPr>
        <w:t>вчасно</w:t>
      </w:r>
      <w:proofErr w:type="spellEnd"/>
      <w:r w:rsid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A7D10">
        <w:rPr>
          <w:rFonts w:eastAsia="Calibri,Times New Roman" w:cs="Calibri,Times New Roman"/>
          <w:sz w:val="24"/>
          <w:szCs w:val="24"/>
          <w:lang w:val="ru-RU"/>
        </w:rPr>
        <w:t>або</w:t>
      </w:r>
      <w:proofErr w:type="spellEnd"/>
      <w:r w:rsidR="004A7D10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A7D10">
        <w:rPr>
          <w:rFonts w:eastAsia="Calibri,Times New Roman" w:cs="Calibri,Times New Roman"/>
          <w:sz w:val="24"/>
          <w:szCs w:val="24"/>
          <w:lang w:val="ru-RU"/>
        </w:rPr>
        <w:t>постійно</w:t>
      </w:r>
      <w:proofErr w:type="spellEnd"/>
      <w:r w:rsidR="00650AB1" w:rsidRPr="004A7D10">
        <w:rPr>
          <w:rFonts w:eastAsia="Calibri,Times New Roman" w:cs="Calibri,Times New Roman"/>
          <w:sz w:val="24"/>
          <w:szCs w:val="24"/>
          <w:lang w:val="ru-RU"/>
        </w:rPr>
        <w:t>.</w:t>
      </w:r>
    </w:p>
    <w:p w:rsidR="00802BBA" w:rsidRPr="00E607D3" w:rsidRDefault="00802BBA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ru-RU"/>
        </w:rPr>
      </w:pPr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У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щоденному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робочому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процесі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багато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передач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може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бути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автоматизованим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Після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зміни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основних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налаштувань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>
        <w:rPr>
          <w:rFonts w:eastAsia="Calibri,Times New Roman" w:cs="Calibri,Times New Roman"/>
          <w:sz w:val="24"/>
          <w:szCs w:val="24"/>
          <w:lang w:val="ru-RU"/>
        </w:rPr>
        <w:t xml:space="preserve">з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даною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платформою</w:t>
      </w:r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легко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працювати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. Вся передача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даних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захищена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за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допомогою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швидких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мереж.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Усі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види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діяльності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відповідають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чинним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правилам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захисту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даних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або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поглиблюють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802BBA">
        <w:rPr>
          <w:rFonts w:eastAsia="Calibri,Times New Roman" w:cs="Calibri,Times New Roman"/>
          <w:sz w:val="24"/>
          <w:szCs w:val="24"/>
          <w:lang w:val="ru-RU"/>
        </w:rPr>
        <w:t>безпеку</w:t>
      </w:r>
      <w:proofErr w:type="spellEnd"/>
      <w:r w:rsidRPr="00802BBA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Завжди</w:t>
      </w:r>
      <w:proofErr w:type="spellEnd"/>
      <w:r w:rsidR="00E607D3">
        <w:rPr>
          <w:rFonts w:eastAsia="Calibri,Times New Roman" w:cs="Calibri,Times New Roman"/>
          <w:sz w:val="24"/>
          <w:szCs w:val="24"/>
          <w:lang w:val="uk-UA"/>
        </w:rPr>
        <w:t xml:space="preserve"> застосовується</w:t>
      </w:r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: </w:t>
      </w:r>
      <w:proofErr w:type="spellStart"/>
      <w:r w:rsidRPr="00802BBA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D70422" w:rsidRPr="00D70422">
        <w:rPr>
          <w:rFonts w:eastAsia="Calibri,Times New Roman" w:cs="Calibri,Times New Roman"/>
          <w:sz w:val="24"/>
          <w:szCs w:val="24"/>
          <w:lang w:val="ru-RU"/>
        </w:rPr>
        <w:t xml:space="preserve">™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транспортує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дані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,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він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не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зберігає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його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на</w:t>
      </w:r>
      <w:r w:rsid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E607D3">
        <w:rPr>
          <w:rFonts w:eastAsia="Calibri,Times New Roman" w:cs="Calibri,Times New Roman"/>
          <w:sz w:val="24"/>
          <w:szCs w:val="24"/>
          <w:lang w:val="ru-RU"/>
        </w:rPr>
        <w:t>тривалий</w:t>
      </w:r>
      <w:proofErr w:type="spellEnd"/>
      <w:r w:rsidR="00E607D3">
        <w:rPr>
          <w:rFonts w:eastAsia="Calibri,Times New Roman" w:cs="Calibri,Times New Roman"/>
          <w:sz w:val="24"/>
          <w:szCs w:val="24"/>
          <w:lang w:val="ru-RU"/>
        </w:rPr>
        <w:t xml:space="preserve"> час</w:t>
      </w:r>
      <w:r w:rsidRPr="00E607D3">
        <w:rPr>
          <w:rFonts w:eastAsia="Calibri,Times New Roman" w:cs="Calibri,Times New Roman"/>
          <w:sz w:val="24"/>
          <w:szCs w:val="24"/>
          <w:lang w:val="ru-RU"/>
        </w:rPr>
        <w:t>.</w:t>
      </w:r>
    </w:p>
    <w:p w:rsidR="00E607D3" w:rsidRPr="00E607D3" w:rsidRDefault="00E607D3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ru-RU"/>
        </w:rPr>
      </w:pPr>
      <w:proofErr w:type="spellStart"/>
      <w:r w:rsidRPr="00E607D3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D70422">
        <w:rPr>
          <w:rFonts w:eastAsia="Calibri,Times New Roman" w:cs="Calibri,Times New Roman"/>
          <w:sz w:val="24"/>
          <w:szCs w:val="24"/>
          <w:lang w:val="ru-RU"/>
        </w:rPr>
        <w:t>™</w:t>
      </w:r>
      <w:r w:rsidR="00D70422" w:rsidRPr="00D70422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можна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використовувати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через будь-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який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пристрій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,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що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підтримує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Інтернет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Власні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машини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>
        <w:rPr>
          <w:rFonts w:eastAsia="Calibri,Times New Roman" w:cs="Calibri,Times New Roman"/>
          <w:sz w:val="24"/>
          <w:szCs w:val="24"/>
          <w:lang w:val="ru-RU"/>
        </w:rPr>
        <w:t xml:space="preserve">до </w:t>
      </w:r>
      <w:proofErr w:type="spellStart"/>
      <w:r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D70422" w:rsidRPr="00D70422">
        <w:rPr>
          <w:rFonts w:eastAsia="Calibri,Times New Roman" w:cs="Calibri,Times New Roman"/>
          <w:sz w:val="24"/>
          <w:szCs w:val="24"/>
          <w:lang w:val="ru-RU"/>
        </w:rPr>
        <w:t>™</w:t>
      </w:r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можуть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бути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підключені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через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комунікаційні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пристрої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(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телеметричні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коробки),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які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також </w:t>
      </w:r>
      <w:proofErr w:type="spellStart"/>
      <w:r w:rsidRPr="00E607D3">
        <w:rPr>
          <w:rFonts w:eastAsia="Calibri,Times New Roman" w:cs="Calibri,Times New Roman"/>
          <w:sz w:val="24"/>
          <w:szCs w:val="24"/>
          <w:lang w:val="ru-RU"/>
        </w:rPr>
        <w:t>доступні</w:t>
      </w:r>
      <w:proofErr w:type="spellEnd"/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 як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дооснащення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для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вже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існуючих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 w:rsidRPr="00E607D3">
        <w:rPr>
          <w:rFonts w:eastAsia="Calibri,Times New Roman" w:cs="Calibri,Times New Roman"/>
          <w:sz w:val="24"/>
          <w:szCs w:val="24"/>
          <w:lang w:val="ru-RU"/>
        </w:rPr>
        <w:t xml:space="preserve">машин. </w:t>
      </w:r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На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відкрит</w:t>
      </w:r>
      <w:r w:rsidR="00D5718C">
        <w:rPr>
          <w:rFonts w:eastAsia="Calibri,Times New Roman" w:cs="Calibri,Times New Roman"/>
          <w:sz w:val="24"/>
          <w:szCs w:val="24"/>
          <w:lang w:val="ru-RU"/>
        </w:rPr>
        <w:t>ому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 для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загального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 перегляду торговому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майданчику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представлені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 як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доступні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засоби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зв'язку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, так і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корисні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аграрні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програмні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додатки</w:t>
      </w:r>
      <w:proofErr w:type="spellEnd"/>
      <w:r w:rsidR="00D5718C" w:rsidRPr="00D5718C">
        <w:rPr>
          <w:rFonts w:eastAsia="Calibri,Times New Roman" w:cs="Calibri,Times New Roman"/>
          <w:sz w:val="24"/>
          <w:szCs w:val="24"/>
          <w:lang w:val="ru-RU"/>
        </w:rPr>
        <w:t>.</w:t>
      </w:r>
    </w:p>
    <w:p w:rsidR="00D365B7" w:rsidRPr="00E607D3" w:rsidRDefault="00D365B7" w:rsidP="00F21F16">
      <w:pPr>
        <w:rPr>
          <w:rFonts w:eastAsia="Calibri,Times New Roman" w:cs="Calibri,Times New Roman"/>
          <w:b/>
          <w:sz w:val="24"/>
          <w:szCs w:val="24"/>
          <w:lang w:val="ru-RU"/>
        </w:rPr>
      </w:pPr>
    </w:p>
    <w:p w:rsidR="002F7EDF" w:rsidRPr="00E607D3" w:rsidRDefault="002F7EDF" w:rsidP="00F21F16">
      <w:pPr>
        <w:rPr>
          <w:rFonts w:eastAsia="Calibri,Times New Roman" w:cs="Calibri,Times New Roman"/>
          <w:b/>
          <w:sz w:val="24"/>
          <w:szCs w:val="24"/>
          <w:lang w:val="ru-RU"/>
        </w:rPr>
      </w:pPr>
    </w:p>
    <w:p w:rsidR="002F7EDF" w:rsidRPr="00E607D3" w:rsidRDefault="002F7EDF" w:rsidP="00F21F16">
      <w:pPr>
        <w:rPr>
          <w:rFonts w:eastAsia="Calibri,Times New Roman" w:cs="Calibri,Times New Roman"/>
          <w:b/>
          <w:sz w:val="24"/>
          <w:szCs w:val="24"/>
          <w:lang w:val="ru-RU"/>
        </w:rPr>
      </w:pPr>
    </w:p>
    <w:p w:rsidR="00634DCE" w:rsidRPr="00361B2E" w:rsidRDefault="00564699" w:rsidP="00F21F16">
      <w:pPr>
        <w:rPr>
          <w:rFonts w:eastAsia="Calibri,Times New Roman" w:cs="Calibri,Times New Roman"/>
          <w:b/>
          <w:sz w:val="24"/>
          <w:szCs w:val="24"/>
          <w:lang w:val="ru-RU"/>
        </w:rPr>
      </w:pPr>
      <w:r>
        <w:rPr>
          <w:rFonts w:eastAsia="Calibri,Times New Roman" w:cs="Calibri,Times New Roman"/>
          <w:b/>
          <w:sz w:val="24"/>
          <w:szCs w:val="24"/>
          <w:lang w:val="uk-UA"/>
        </w:rPr>
        <w:t>Вступ б</w:t>
      </w:r>
      <w:r w:rsidR="00361B2E">
        <w:rPr>
          <w:rFonts w:eastAsia="Calibri,Times New Roman" w:cs="Calibri,Times New Roman"/>
          <w:b/>
          <w:sz w:val="24"/>
          <w:szCs w:val="24"/>
          <w:lang w:val="uk-UA"/>
        </w:rPr>
        <w:t>езкоштовн</w:t>
      </w:r>
      <w:r>
        <w:rPr>
          <w:rFonts w:eastAsia="Calibri,Times New Roman" w:cs="Calibri,Times New Roman"/>
          <w:b/>
          <w:sz w:val="24"/>
          <w:szCs w:val="24"/>
          <w:lang w:val="uk-UA"/>
        </w:rPr>
        <w:t>ий</w:t>
      </w:r>
      <w:r w:rsidR="00361B2E">
        <w:rPr>
          <w:rFonts w:eastAsia="Calibri,Times New Roman" w:cs="Calibri,Times New Roman"/>
          <w:b/>
          <w:sz w:val="24"/>
          <w:szCs w:val="24"/>
          <w:lang w:val="uk-UA"/>
        </w:rPr>
        <w:t xml:space="preserve"> – мал</w:t>
      </w:r>
      <w:r>
        <w:rPr>
          <w:rFonts w:eastAsia="Calibri,Times New Roman" w:cs="Calibri,Times New Roman"/>
          <w:b/>
          <w:sz w:val="24"/>
          <w:szCs w:val="24"/>
          <w:lang w:val="uk-UA"/>
        </w:rPr>
        <w:t xml:space="preserve">а оплата </w:t>
      </w:r>
      <w:r w:rsidR="00361B2E">
        <w:rPr>
          <w:rFonts w:eastAsia="Calibri,Times New Roman" w:cs="Calibri,Times New Roman"/>
          <w:b/>
          <w:sz w:val="24"/>
          <w:szCs w:val="24"/>
          <w:lang w:val="uk-UA"/>
        </w:rPr>
        <w:t>за користування</w:t>
      </w:r>
    </w:p>
    <w:p w:rsidR="000D5514" w:rsidRPr="00245849" w:rsidRDefault="00564699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ru-RU"/>
        </w:rPr>
      </w:pPr>
      <w:r>
        <w:rPr>
          <w:rFonts w:eastAsia="Calibri,Times New Roman" w:cs="Calibri,Times New Roman"/>
          <w:sz w:val="24"/>
          <w:szCs w:val="24"/>
          <w:lang w:val="uk-UA"/>
        </w:rPr>
        <w:t>Оплата за користування для передачі даних через</w:t>
      </w:r>
      <w:r w:rsidR="00853A1B" w:rsidRPr="00564699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D70422" w:rsidRPr="00564699">
        <w:rPr>
          <w:rFonts w:eastAsia="Calibri,Times New Roman" w:cs="Calibri,Times New Roman"/>
          <w:sz w:val="24"/>
          <w:szCs w:val="24"/>
          <w:lang w:val="ru-RU"/>
        </w:rPr>
        <w:t>™</w:t>
      </w:r>
      <w:r w:rsidR="00853A1B" w:rsidRPr="00564699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>
        <w:rPr>
          <w:rFonts w:eastAsia="Calibri,Times New Roman" w:cs="Calibri,Times New Roman"/>
          <w:sz w:val="24"/>
          <w:szCs w:val="24"/>
          <w:lang w:val="ru-RU"/>
        </w:rPr>
        <w:t>є малою</w:t>
      </w:r>
      <w:r w:rsidR="00853A1B" w:rsidRPr="00564699">
        <w:rPr>
          <w:rFonts w:eastAsia="Calibri,Times New Roman" w:cs="Calibri,Times New Roman"/>
          <w:sz w:val="24"/>
          <w:szCs w:val="24"/>
          <w:lang w:val="ru-RU"/>
        </w:rPr>
        <w:t xml:space="preserve">, </w:t>
      </w:r>
      <w:r>
        <w:rPr>
          <w:rFonts w:eastAsia="Calibri,Times New Roman" w:cs="Calibri,Times New Roman"/>
          <w:sz w:val="24"/>
          <w:szCs w:val="24"/>
          <w:lang w:val="uk-UA"/>
        </w:rPr>
        <w:t>оскільки</w:t>
      </w:r>
      <w:r w:rsidR="00853A1B" w:rsidRPr="00564699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 w:rsidR="00853A1B">
        <w:rPr>
          <w:rFonts w:eastAsia="Calibri,Times New Roman" w:cs="Calibri,Times New Roman"/>
          <w:sz w:val="24"/>
          <w:szCs w:val="24"/>
        </w:rPr>
        <w:t>DKE</w:t>
      </w:r>
      <w:r w:rsidR="00853A1B" w:rsidRPr="00564699">
        <w:rPr>
          <w:rFonts w:eastAsia="Calibri,Times New Roman" w:cs="Calibri,Times New Roman"/>
          <w:sz w:val="24"/>
          <w:szCs w:val="24"/>
          <w:lang w:val="ru-RU"/>
        </w:rPr>
        <w:t>-</w:t>
      </w:r>
      <w:r w:rsidR="00853A1B">
        <w:rPr>
          <w:rFonts w:eastAsia="Calibri,Times New Roman" w:cs="Calibri,Times New Roman"/>
          <w:sz w:val="24"/>
          <w:szCs w:val="24"/>
        </w:rPr>
        <w:t>Data</w:t>
      </w:r>
      <w:r w:rsidR="00853A1B" w:rsidRPr="00564699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 w:rsidR="00853A1B">
        <w:rPr>
          <w:rFonts w:eastAsia="Calibri,Times New Roman" w:cs="Calibri,Times New Roman"/>
          <w:sz w:val="24"/>
          <w:szCs w:val="24"/>
        </w:rPr>
        <w:t>GmbH</w:t>
      </w:r>
      <w:r w:rsidR="00853A1B" w:rsidRPr="00564699">
        <w:rPr>
          <w:rFonts w:eastAsia="Calibri,Times New Roman" w:cs="Calibri,Times New Roman"/>
          <w:sz w:val="24"/>
          <w:szCs w:val="24"/>
          <w:lang w:val="ru-RU"/>
        </w:rPr>
        <w:t xml:space="preserve"> &amp; </w:t>
      </w:r>
      <w:r w:rsidR="00853A1B">
        <w:rPr>
          <w:rFonts w:eastAsia="Calibri,Times New Roman" w:cs="Calibri,Times New Roman"/>
          <w:sz w:val="24"/>
          <w:szCs w:val="24"/>
        </w:rPr>
        <w:t>Co</w:t>
      </w:r>
      <w:r w:rsidR="00853A1B" w:rsidRPr="00564699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r w:rsidR="00853A1B">
        <w:rPr>
          <w:rFonts w:eastAsia="Calibri,Times New Roman" w:cs="Calibri,Times New Roman"/>
          <w:sz w:val="24"/>
          <w:szCs w:val="24"/>
        </w:rPr>
        <w:t>KG</w:t>
      </w:r>
      <w:r w:rsidR="00853A1B" w:rsidRPr="00564699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>
        <w:rPr>
          <w:rFonts w:eastAsia="Calibri,Times New Roman" w:cs="Calibri,Times New Roman"/>
          <w:sz w:val="24"/>
          <w:szCs w:val="24"/>
          <w:lang w:val="uk-UA"/>
        </w:rPr>
        <w:t>працює як некомерційна компанія</w:t>
      </w:r>
      <w:r w:rsidR="00853A1B" w:rsidRPr="00564699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Збір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сплачується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користувачем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в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сумі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,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що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виставлена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рахунком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від</w:t>
      </w:r>
      <w:proofErr w:type="spellEnd"/>
      <w:r w:rsidRPr="00564699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564699">
        <w:rPr>
          <w:rFonts w:eastAsia="Calibri,Times New Roman" w:cs="Calibri,Times New Roman"/>
          <w:sz w:val="24"/>
          <w:szCs w:val="24"/>
          <w:lang w:val="ru-RU"/>
        </w:rPr>
        <w:t>його</w:t>
      </w:r>
      <w:proofErr w:type="spellEnd"/>
      <w:r w:rsidRPr="00564699">
        <w:rPr>
          <w:rFonts w:eastAsia="Calibri,Times New Roman" w:cs="Calibri,Times New Roman"/>
          <w:sz w:val="24"/>
          <w:szCs w:val="24"/>
          <w:lang w:val="ru-RU"/>
        </w:rPr>
        <w:t xml:space="preserve"> провайдер</w:t>
      </w:r>
      <w:r>
        <w:rPr>
          <w:rFonts w:eastAsia="Calibri,Times New Roman" w:cs="Calibri,Times New Roman"/>
          <w:sz w:val="24"/>
          <w:szCs w:val="24"/>
          <w:lang w:val="ru-RU"/>
        </w:rPr>
        <w:t xml:space="preserve">у аграрного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програмного</w:t>
      </w:r>
      <w:proofErr w:type="spellEnd"/>
      <w:r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Calibri,Times New Roman" w:cs="Calibri,Times New Roman"/>
          <w:sz w:val="24"/>
          <w:szCs w:val="24"/>
          <w:lang w:val="ru-RU"/>
        </w:rPr>
        <w:t>забезпечення</w:t>
      </w:r>
      <w:proofErr w:type="spellEnd"/>
      <w:r w:rsidRPr="00564699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proofErr w:type="spellStart"/>
      <w:r w:rsidR="00245849">
        <w:rPr>
          <w:rFonts w:eastAsia="Calibri,Times New Roman" w:cs="Calibri,Times New Roman"/>
          <w:sz w:val="24"/>
          <w:szCs w:val="24"/>
          <w:lang w:val="ru-RU"/>
        </w:rPr>
        <w:t>Додатково</w:t>
      </w:r>
      <w:proofErr w:type="spellEnd"/>
      <w:r w:rsidR="00245849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245849">
        <w:rPr>
          <w:rFonts w:eastAsia="Calibri,Times New Roman" w:cs="Calibri,Times New Roman"/>
          <w:sz w:val="24"/>
          <w:szCs w:val="24"/>
          <w:lang w:val="ru-RU"/>
        </w:rPr>
        <w:t>йде</w:t>
      </w:r>
      <w:proofErr w:type="spellEnd"/>
      <w:r w:rsidR="00245849">
        <w:rPr>
          <w:rFonts w:eastAsia="Calibri,Times New Roman" w:cs="Calibri,Times New Roman"/>
          <w:sz w:val="24"/>
          <w:szCs w:val="24"/>
          <w:lang w:val="ru-RU"/>
        </w:rPr>
        <w:t xml:space="preserve"> плата</w:t>
      </w:r>
      <w:r w:rsidRPr="00564699">
        <w:rPr>
          <w:rFonts w:eastAsia="Calibri,Times New Roman" w:cs="Calibri,Times New Roman"/>
          <w:sz w:val="24"/>
          <w:szCs w:val="24"/>
          <w:lang w:val="ru-RU"/>
        </w:rPr>
        <w:t xml:space="preserve"> за </w:t>
      </w:r>
      <w:proofErr w:type="spellStart"/>
      <w:r w:rsidRPr="00564699">
        <w:rPr>
          <w:rFonts w:eastAsia="Calibri,Times New Roman" w:cs="Calibri,Times New Roman"/>
          <w:sz w:val="24"/>
          <w:szCs w:val="24"/>
          <w:lang w:val="ru-RU"/>
        </w:rPr>
        <w:t>мобільний</w:t>
      </w:r>
      <w:proofErr w:type="spellEnd"/>
      <w:r w:rsidRPr="00564699">
        <w:rPr>
          <w:rFonts w:eastAsia="Calibri,Times New Roman" w:cs="Calibri,Times New Roman"/>
          <w:sz w:val="24"/>
          <w:szCs w:val="24"/>
          <w:lang w:val="ru-RU"/>
        </w:rPr>
        <w:t xml:space="preserve"> телефон для </w:t>
      </w:r>
      <w:proofErr w:type="spellStart"/>
      <w:r w:rsidRPr="00564699">
        <w:rPr>
          <w:rFonts w:eastAsia="Calibri,Times New Roman" w:cs="Calibri,Times New Roman"/>
          <w:sz w:val="24"/>
          <w:szCs w:val="24"/>
          <w:lang w:val="ru-RU"/>
        </w:rPr>
        <w:t>передачі</w:t>
      </w:r>
      <w:proofErr w:type="spellEnd"/>
      <w:r w:rsidRPr="00564699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564699">
        <w:rPr>
          <w:rFonts w:eastAsia="Calibri,Times New Roman" w:cs="Calibri,Times New Roman"/>
          <w:sz w:val="24"/>
          <w:szCs w:val="24"/>
          <w:lang w:val="ru-RU"/>
        </w:rPr>
        <w:t>даних</w:t>
      </w:r>
      <w:proofErr w:type="spellEnd"/>
      <w:r w:rsidRPr="00564699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564699">
        <w:rPr>
          <w:rFonts w:eastAsia="Calibri,Times New Roman" w:cs="Calibri,Times New Roman"/>
          <w:sz w:val="24"/>
          <w:szCs w:val="24"/>
          <w:lang w:val="ru-RU"/>
        </w:rPr>
        <w:t>між</w:t>
      </w:r>
      <w:proofErr w:type="spellEnd"/>
      <w:r w:rsidRPr="00564699">
        <w:rPr>
          <w:rFonts w:eastAsia="Calibri,Times New Roman" w:cs="Calibri,Times New Roman"/>
          <w:sz w:val="24"/>
          <w:szCs w:val="24"/>
          <w:lang w:val="ru-RU"/>
        </w:rPr>
        <w:t xml:space="preserve"> машиною та </w:t>
      </w:r>
      <w:proofErr w:type="spellStart"/>
      <w:r w:rsidR="00245849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245849" w:rsidRPr="00245849">
        <w:rPr>
          <w:rFonts w:eastAsia="Calibri,Times New Roman" w:cs="Calibri,Times New Roman"/>
          <w:sz w:val="24"/>
          <w:szCs w:val="24"/>
          <w:lang w:val="ru-RU"/>
        </w:rPr>
        <w:t>™.</w:t>
      </w:r>
      <w:r w:rsidR="00245849">
        <w:rPr>
          <w:rFonts w:eastAsia="Calibri,Times New Roman" w:cs="Calibri,Times New Roman"/>
          <w:sz w:val="24"/>
          <w:szCs w:val="24"/>
          <w:lang w:val="uk-UA"/>
        </w:rPr>
        <w:t xml:space="preserve"> </w:t>
      </w:r>
    </w:p>
    <w:p w:rsidR="00650AB1" w:rsidRPr="00245849" w:rsidRDefault="00245849" w:rsidP="00AB5606">
      <w:pPr>
        <w:spacing w:after="160" w:line="259" w:lineRule="auto"/>
        <w:jc w:val="both"/>
        <w:rPr>
          <w:sz w:val="24"/>
          <w:szCs w:val="24"/>
          <w:lang w:val="ru-RU"/>
        </w:rPr>
      </w:pPr>
      <w:r w:rsidRPr="00245849">
        <w:rPr>
          <w:sz w:val="24"/>
          <w:szCs w:val="24"/>
          <w:lang w:val="ru-RU"/>
        </w:rPr>
        <w:t xml:space="preserve">У </w:t>
      </w:r>
      <w:proofErr w:type="spellStart"/>
      <w:r w:rsidRPr="00245849">
        <w:rPr>
          <w:sz w:val="24"/>
          <w:szCs w:val="24"/>
          <w:lang w:val="ru-RU"/>
        </w:rPr>
        <w:t>майбутньому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користувачі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45849">
        <w:rPr>
          <w:sz w:val="24"/>
          <w:szCs w:val="24"/>
        </w:rPr>
        <w:t>grirouter</w:t>
      </w:r>
      <w:proofErr w:type="spellEnd"/>
      <w:r w:rsidRPr="00245849">
        <w:rPr>
          <w:sz w:val="24"/>
          <w:szCs w:val="24"/>
          <w:lang w:val="ru-RU"/>
        </w:rPr>
        <w:t xml:space="preserve"> ™ </w:t>
      </w:r>
      <w:proofErr w:type="spellStart"/>
      <w:r w:rsidRPr="00245849">
        <w:rPr>
          <w:sz w:val="24"/>
          <w:szCs w:val="24"/>
          <w:lang w:val="ru-RU"/>
        </w:rPr>
        <w:t>зможуть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безкоштовно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зареєструватися</w:t>
      </w:r>
      <w:proofErr w:type="spellEnd"/>
      <w:r w:rsidRPr="00245849">
        <w:rPr>
          <w:sz w:val="24"/>
          <w:szCs w:val="24"/>
          <w:lang w:val="ru-RU"/>
        </w:rPr>
        <w:t xml:space="preserve">, а </w:t>
      </w:r>
      <w:proofErr w:type="spellStart"/>
      <w:r w:rsidRPr="00245849">
        <w:rPr>
          <w:sz w:val="24"/>
          <w:szCs w:val="24"/>
          <w:lang w:val="ru-RU"/>
        </w:rPr>
        <w:t>потім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встановлювати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свій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персональний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</w:rPr>
        <w:t>Agrirouter</w:t>
      </w:r>
      <w:proofErr w:type="spellEnd"/>
      <w:r w:rsidRPr="00245849">
        <w:rPr>
          <w:sz w:val="24"/>
          <w:szCs w:val="24"/>
          <w:lang w:val="ru-RU"/>
        </w:rPr>
        <w:t xml:space="preserve"> ™ на ПК, </w:t>
      </w:r>
      <w:proofErr w:type="spellStart"/>
      <w:r w:rsidRPr="00245849">
        <w:rPr>
          <w:sz w:val="24"/>
          <w:szCs w:val="24"/>
          <w:lang w:val="ru-RU"/>
        </w:rPr>
        <w:t>планшеті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чи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смартфоні</w:t>
      </w:r>
      <w:proofErr w:type="spellEnd"/>
      <w:r w:rsidRPr="00245849">
        <w:rPr>
          <w:sz w:val="24"/>
          <w:szCs w:val="24"/>
          <w:lang w:val="ru-RU"/>
        </w:rPr>
        <w:t xml:space="preserve">, </w:t>
      </w:r>
      <w:proofErr w:type="spellStart"/>
      <w:r w:rsidRPr="00245849">
        <w:rPr>
          <w:sz w:val="24"/>
          <w:szCs w:val="24"/>
          <w:lang w:val="ru-RU"/>
        </w:rPr>
        <w:t>підключивши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свої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машини</w:t>
      </w:r>
      <w:proofErr w:type="spellEnd"/>
      <w:r w:rsidRPr="00245849">
        <w:rPr>
          <w:sz w:val="24"/>
          <w:szCs w:val="24"/>
          <w:lang w:val="ru-RU"/>
        </w:rPr>
        <w:t xml:space="preserve"> та </w:t>
      </w:r>
      <w:proofErr w:type="spellStart"/>
      <w:r w:rsidRPr="00245849">
        <w:rPr>
          <w:sz w:val="24"/>
          <w:szCs w:val="24"/>
          <w:lang w:val="ru-RU"/>
        </w:rPr>
        <w:t>їх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програмне</w:t>
      </w:r>
      <w:proofErr w:type="spellEnd"/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забезпечення</w:t>
      </w:r>
      <w:proofErr w:type="spellEnd"/>
      <w:r w:rsidRPr="00245849">
        <w:rPr>
          <w:sz w:val="24"/>
          <w:szCs w:val="24"/>
          <w:lang w:val="ru-RU"/>
        </w:rPr>
        <w:t xml:space="preserve">. </w:t>
      </w:r>
      <w:proofErr w:type="spellStart"/>
      <w:r w:rsidRPr="00245849">
        <w:rPr>
          <w:sz w:val="24"/>
          <w:szCs w:val="24"/>
          <w:lang w:val="ru-RU"/>
        </w:rPr>
        <w:t>Офіційни</w:t>
      </w:r>
      <w:r w:rsidR="00FF3B26">
        <w:rPr>
          <w:sz w:val="24"/>
          <w:szCs w:val="24"/>
          <w:lang w:val="ru-RU"/>
        </w:rPr>
        <w:t>й</w:t>
      </w:r>
      <w:proofErr w:type="spellEnd"/>
      <w:r w:rsidR="00FF3B26">
        <w:rPr>
          <w:sz w:val="24"/>
          <w:szCs w:val="24"/>
          <w:lang w:val="ru-RU"/>
        </w:rPr>
        <w:t xml:space="preserve"> запуск проекту </w:t>
      </w:r>
      <w:proofErr w:type="spellStart"/>
      <w:r w:rsidR="00FF3B26">
        <w:rPr>
          <w:sz w:val="24"/>
          <w:szCs w:val="24"/>
          <w:lang w:val="ru-RU"/>
        </w:rPr>
        <w:t>запланований</w:t>
      </w:r>
      <w:proofErr w:type="spellEnd"/>
      <w:r w:rsidR="00FF3B26">
        <w:rPr>
          <w:sz w:val="24"/>
          <w:szCs w:val="24"/>
          <w:lang w:val="ru-RU"/>
        </w:rPr>
        <w:t xml:space="preserve"> на</w:t>
      </w:r>
      <w:r w:rsidRPr="00245849">
        <w:rPr>
          <w:sz w:val="24"/>
          <w:szCs w:val="24"/>
          <w:lang w:val="ru-RU"/>
        </w:rPr>
        <w:t xml:space="preserve"> </w:t>
      </w:r>
      <w:proofErr w:type="spellStart"/>
      <w:r w:rsidRPr="00245849">
        <w:rPr>
          <w:sz w:val="24"/>
          <w:szCs w:val="24"/>
          <w:lang w:val="ru-RU"/>
        </w:rPr>
        <w:t>ве</w:t>
      </w:r>
      <w:proofErr w:type="spellEnd"/>
      <w:r w:rsidR="00FF3B26">
        <w:rPr>
          <w:sz w:val="24"/>
          <w:szCs w:val="24"/>
        </w:rPr>
        <w:t>c</w:t>
      </w:r>
      <w:r w:rsidRPr="00245849">
        <w:rPr>
          <w:sz w:val="24"/>
          <w:szCs w:val="24"/>
          <w:lang w:val="ru-RU"/>
        </w:rPr>
        <w:t>н</w:t>
      </w:r>
      <w:r w:rsidR="00FF3B26">
        <w:rPr>
          <w:sz w:val="24"/>
          <w:szCs w:val="24"/>
          <w:lang w:val="ru-RU"/>
        </w:rPr>
        <w:t>у</w:t>
      </w:r>
      <w:r w:rsidRPr="00245849">
        <w:rPr>
          <w:sz w:val="24"/>
          <w:szCs w:val="24"/>
          <w:lang w:val="ru-RU"/>
        </w:rPr>
        <w:t xml:space="preserve"> 2018 року.</w:t>
      </w:r>
    </w:p>
    <w:p w:rsidR="00552C38" w:rsidRPr="00552C38" w:rsidRDefault="00A51E31" w:rsidP="00552C38">
      <w:pPr>
        <w:spacing w:after="160" w:line="259" w:lineRule="auto"/>
        <w:jc w:val="center"/>
        <w:rPr>
          <w:rFonts w:eastAsia="Calibri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030354"/>
            <wp:effectExtent l="0" t="0" r="0" b="0"/>
            <wp:docPr id="1" name="Рисунок 1" descr="C:\Users\Наталия Кот\AppData\Local\Microsoft\Windows\INetCache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Кот\AppData\Local\Microsoft\Windows\INetCache\Content.Word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38" w:rsidRDefault="00C46D11" w:rsidP="00AB5606">
      <w:pPr>
        <w:spacing w:after="160" w:line="259" w:lineRule="auto"/>
        <w:jc w:val="both"/>
        <w:rPr>
          <w:rFonts w:eastAsia="Calibri" w:cs="Times New Roman"/>
          <w:i/>
          <w:sz w:val="24"/>
          <w:szCs w:val="24"/>
        </w:rPr>
      </w:pPr>
      <w:proofErr w:type="spellStart"/>
      <w:r w:rsidRPr="00C46D11">
        <w:rPr>
          <w:rFonts w:eastAsia="Calibri" w:cs="Times New Roman"/>
          <w:i/>
          <w:sz w:val="24"/>
          <w:szCs w:val="24"/>
        </w:rPr>
        <w:t>Відкритий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підхід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дозволяє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іншим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учасникам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ринку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(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наприклад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,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виробникам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сільсько-господарських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матеріалів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,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торгівлі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сільськогосподарською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продукцією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тощо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)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надавати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доступ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до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своїх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цифрових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продуктів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для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оптимізації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сільськогосподарських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виробничих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процесів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на</w:t>
      </w:r>
      <w:proofErr w:type="spellEnd"/>
      <w:r w:rsidRPr="00C46D11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C46D11">
        <w:rPr>
          <w:rFonts w:eastAsia="Calibri" w:cs="Times New Roman"/>
          <w:i/>
          <w:sz w:val="24"/>
          <w:szCs w:val="24"/>
        </w:rPr>
        <w:t>ринку</w:t>
      </w:r>
      <w:proofErr w:type="spellEnd"/>
      <w:r w:rsidRPr="00C46D11">
        <w:rPr>
          <w:rFonts w:eastAsia="Calibri" w:cs="Times New Roman"/>
          <w:i/>
          <w:sz w:val="24"/>
          <w:szCs w:val="24"/>
        </w:rPr>
        <w:t>.</w:t>
      </w:r>
      <w:r>
        <w:rPr>
          <w:rFonts w:eastAsia="Calibri" w:cs="Times New Roman"/>
          <w:i/>
          <w:sz w:val="24"/>
          <w:szCs w:val="24"/>
          <w:lang w:val="uk-UA"/>
        </w:rPr>
        <w:t xml:space="preserve"> </w:t>
      </w:r>
    </w:p>
    <w:p w:rsidR="0079232E" w:rsidRPr="0073573A" w:rsidRDefault="0079232E" w:rsidP="00F21F16">
      <w:pPr>
        <w:spacing w:after="160" w:line="259" w:lineRule="auto"/>
        <w:rPr>
          <w:rFonts w:eastAsia="Calibri,Times New Roman" w:cs="Calibri,Times New Roman"/>
          <w:b/>
          <w:sz w:val="24"/>
          <w:szCs w:val="24"/>
        </w:rPr>
      </w:pPr>
    </w:p>
    <w:p w:rsidR="00634DCE" w:rsidRDefault="00D5718C" w:rsidP="00F21F16">
      <w:pPr>
        <w:spacing w:after="160" w:line="259" w:lineRule="auto"/>
        <w:rPr>
          <w:rFonts w:eastAsia="Calibri,Times New Roman" w:cs="Calibri,Times New Roman"/>
          <w:b/>
          <w:sz w:val="24"/>
          <w:szCs w:val="24"/>
        </w:rPr>
      </w:pPr>
      <w:r>
        <w:rPr>
          <w:rFonts w:eastAsia="Calibri,Times New Roman" w:cs="Calibri,Times New Roman"/>
          <w:b/>
          <w:sz w:val="24"/>
          <w:szCs w:val="24"/>
          <w:lang w:val="uk-UA"/>
        </w:rPr>
        <w:t>Сильна основа – сильні розробники</w:t>
      </w:r>
    </w:p>
    <w:p w:rsidR="007B45C9" w:rsidRDefault="007B45C9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</w:rPr>
      </w:pPr>
    </w:p>
    <w:p w:rsidR="00EC79EF" w:rsidRDefault="0049256D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</w:rPr>
      </w:pPr>
      <w:r>
        <w:rPr>
          <w:rFonts w:eastAsia="Calibri,Times New Roman" w:cs="Calibri,Times New Roman"/>
          <w:sz w:val="24"/>
          <w:szCs w:val="24"/>
          <w:lang w:val="uk-UA"/>
        </w:rPr>
        <w:lastRenderedPageBreak/>
        <w:t>Член</w:t>
      </w:r>
      <w:r w:rsidR="0044626A">
        <w:rPr>
          <w:rFonts w:eastAsia="Calibri,Times New Roman" w:cs="Calibri,Times New Roman"/>
          <w:sz w:val="24"/>
          <w:szCs w:val="24"/>
          <w:lang w:val="uk-UA"/>
        </w:rPr>
        <w:t>и</w:t>
      </w:r>
      <w:r>
        <w:rPr>
          <w:rFonts w:eastAsia="Calibri,Times New Roman" w:cs="Calibri,Times New Roman"/>
          <w:sz w:val="24"/>
          <w:szCs w:val="24"/>
          <w:lang w:val="uk-UA"/>
        </w:rPr>
        <w:t xml:space="preserve"> </w:t>
      </w:r>
      <w:r w:rsidRPr="0049256D">
        <w:rPr>
          <w:rFonts w:eastAsia="Calibri,Times New Roman" w:cs="Calibri,Times New Roman"/>
          <w:sz w:val="24"/>
          <w:szCs w:val="24"/>
          <w:lang w:val="uk-UA"/>
        </w:rPr>
        <w:t>відкри</w:t>
      </w:r>
      <w:r>
        <w:rPr>
          <w:rFonts w:eastAsia="Calibri,Times New Roman" w:cs="Calibri,Times New Roman"/>
          <w:sz w:val="24"/>
          <w:szCs w:val="24"/>
          <w:lang w:val="uk-UA"/>
        </w:rPr>
        <w:t>того</w:t>
      </w:r>
      <w:r w:rsidRPr="0049256D">
        <w:rPr>
          <w:rFonts w:eastAsia="Calibri,Times New Roman" w:cs="Calibri,Times New Roman"/>
          <w:sz w:val="24"/>
          <w:szCs w:val="24"/>
          <w:lang w:val="uk-UA"/>
        </w:rPr>
        <w:t xml:space="preserve"> консорціум</w:t>
      </w:r>
      <w:r>
        <w:rPr>
          <w:rFonts w:eastAsia="Calibri,Times New Roman" w:cs="Calibri,Times New Roman"/>
          <w:sz w:val="24"/>
          <w:szCs w:val="24"/>
          <w:lang w:val="uk-UA"/>
        </w:rPr>
        <w:t>у</w:t>
      </w:r>
      <w:r w:rsidRPr="0049256D">
        <w:rPr>
          <w:rFonts w:eastAsia="Calibri,Times New Roman" w:cs="Calibri,Times New Roman"/>
          <w:sz w:val="24"/>
          <w:szCs w:val="24"/>
          <w:lang w:val="uk-UA"/>
        </w:rPr>
        <w:t xml:space="preserve"> відомих виробників сільськогосподарської </w:t>
      </w:r>
      <w:r>
        <w:rPr>
          <w:rFonts w:eastAsia="Calibri,Times New Roman" w:cs="Calibri,Times New Roman"/>
          <w:sz w:val="24"/>
          <w:szCs w:val="24"/>
          <w:lang w:val="uk-UA"/>
        </w:rPr>
        <w:t>техніки</w:t>
      </w:r>
      <w:r w:rsidRPr="0049256D">
        <w:rPr>
          <w:rFonts w:eastAsia="Calibri,Times New Roman" w:cs="Calibri,Times New Roman"/>
          <w:sz w:val="24"/>
          <w:szCs w:val="24"/>
          <w:lang w:val="uk-UA"/>
        </w:rPr>
        <w:t xml:space="preserve">, які спільно визнали, що </w:t>
      </w:r>
      <w:proofErr w:type="spellStart"/>
      <w:r w:rsidRPr="0049256D">
        <w:rPr>
          <w:rFonts w:eastAsia="Calibri,Times New Roman" w:cs="Calibri,Times New Roman"/>
          <w:sz w:val="24"/>
          <w:szCs w:val="24"/>
          <w:lang w:val="uk-UA"/>
        </w:rPr>
        <w:t>Farming</w:t>
      </w:r>
      <w:proofErr w:type="spellEnd"/>
      <w:r w:rsidRPr="0049256D">
        <w:rPr>
          <w:rFonts w:eastAsia="Calibri,Times New Roman" w:cs="Calibri,Times New Roman"/>
          <w:sz w:val="24"/>
          <w:szCs w:val="24"/>
          <w:lang w:val="uk-UA"/>
        </w:rPr>
        <w:t xml:space="preserve"> 4.0 працює тільки в тому випадку, якщо є можливим обмін даними</w:t>
      </w:r>
      <w:r>
        <w:rPr>
          <w:rFonts w:eastAsia="Calibri,Times New Roman" w:cs="Calibri,Times New Roman"/>
          <w:sz w:val="24"/>
          <w:szCs w:val="24"/>
          <w:lang w:val="uk-UA"/>
        </w:rPr>
        <w:t xml:space="preserve">, що </w:t>
      </w:r>
      <w:r w:rsidRPr="0049256D">
        <w:rPr>
          <w:rFonts w:eastAsia="Calibri,Times New Roman" w:cs="Calibri,Times New Roman"/>
          <w:sz w:val="24"/>
          <w:szCs w:val="24"/>
          <w:lang w:val="uk-UA"/>
        </w:rPr>
        <w:t xml:space="preserve">незалежний </w:t>
      </w:r>
      <w:r>
        <w:rPr>
          <w:rFonts w:eastAsia="Calibri,Times New Roman" w:cs="Calibri,Times New Roman"/>
          <w:sz w:val="24"/>
          <w:szCs w:val="24"/>
          <w:lang w:val="uk-UA"/>
        </w:rPr>
        <w:t xml:space="preserve">від виробника та без </w:t>
      </w:r>
      <w:r w:rsidRPr="0049256D">
        <w:rPr>
          <w:rFonts w:eastAsia="Calibri,Times New Roman" w:cs="Calibri,Times New Roman"/>
          <w:sz w:val="24"/>
          <w:szCs w:val="24"/>
          <w:lang w:val="uk-UA"/>
        </w:rPr>
        <w:t>дискримінацій</w:t>
      </w:r>
      <w:r w:rsidR="00EC79EF" w:rsidRPr="0073573A">
        <w:rPr>
          <w:rFonts w:eastAsia="Calibri,Times New Roman" w:cs="Calibri,Times New Roman"/>
          <w:sz w:val="24"/>
          <w:szCs w:val="24"/>
        </w:rPr>
        <w:t xml:space="preserve">.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На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даний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момент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в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це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некомерційне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об'єднання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входять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компанії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r w:rsidR="00EC79EF">
        <w:rPr>
          <w:rFonts w:eastAsia="Calibri,Times New Roman" w:cs="Calibri,Times New Roman"/>
          <w:sz w:val="24"/>
          <w:szCs w:val="24"/>
        </w:rPr>
        <w:t>AGCO, AMAZONE, DEUTZ-FAHR, GRIMME, HORSCH, KRONE, KUHN, LEMKEN, PÖTTINGER, RAUCH</w:t>
      </w:r>
      <w:r w:rsidR="007B45C9" w:rsidRPr="007B45C9">
        <w:rPr>
          <w:rFonts w:eastAsia="Calibri,Times New Roman" w:cs="Calibri,Times New Roman"/>
          <w:sz w:val="24"/>
          <w:szCs w:val="24"/>
        </w:rPr>
        <w:t xml:space="preserve"> (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перераховані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в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алфавітному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порядку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).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Кожен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член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консорціуму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має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один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 xml:space="preserve"> </w:t>
      </w:r>
      <w:proofErr w:type="spellStart"/>
      <w:r w:rsidR="007B45C9" w:rsidRPr="007B45C9">
        <w:rPr>
          <w:rFonts w:eastAsia="Calibri,Times New Roman" w:cs="Calibri,Times New Roman"/>
          <w:sz w:val="24"/>
          <w:szCs w:val="24"/>
        </w:rPr>
        <w:t>голос</w:t>
      </w:r>
      <w:proofErr w:type="spellEnd"/>
      <w:r w:rsidR="007B45C9" w:rsidRPr="007B45C9">
        <w:rPr>
          <w:rFonts w:eastAsia="Calibri,Times New Roman" w:cs="Calibri,Times New Roman"/>
          <w:sz w:val="24"/>
          <w:szCs w:val="24"/>
        </w:rPr>
        <w:t>.</w:t>
      </w:r>
      <w:r w:rsidR="00EC79EF">
        <w:rPr>
          <w:rFonts w:eastAsia="Calibri,Times New Roman" w:cs="Calibri,Times New Roman"/>
          <w:sz w:val="24"/>
          <w:szCs w:val="24"/>
        </w:rPr>
        <w:t xml:space="preserve"> </w:t>
      </w:r>
    </w:p>
    <w:p w:rsidR="00853A1B" w:rsidRPr="00EC79EF" w:rsidRDefault="00EC79EF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ru-RU"/>
        </w:rPr>
      </w:pPr>
      <w:r>
        <w:rPr>
          <w:rFonts w:eastAsia="Calibri,Times New Roman" w:cs="Calibri,Times New Roman"/>
          <w:sz w:val="24"/>
          <w:szCs w:val="24"/>
          <w:lang w:val="uk-UA"/>
        </w:rPr>
        <w:t>Постачальник програмного забезпечення</w:t>
      </w:r>
      <w:r w:rsidR="00737B11"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DC69D2">
        <w:rPr>
          <w:rFonts w:eastAsia="Calibri" w:cs="Times New Roman"/>
          <w:sz w:val="24"/>
          <w:szCs w:val="24"/>
        </w:rPr>
        <w:t>agrirouter</w:t>
      </w:r>
      <w:proofErr w:type="spellEnd"/>
      <w:r w:rsidR="007B45C9" w:rsidRPr="00EC79EF">
        <w:rPr>
          <w:rFonts w:eastAsia="Calibri,Times New Roman" w:cs="Calibri,Times New Roman"/>
          <w:sz w:val="24"/>
          <w:szCs w:val="24"/>
          <w:lang w:val="ru-RU"/>
        </w:rPr>
        <w:t xml:space="preserve">™ </w:t>
      </w:r>
      <w:r>
        <w:rPr>
          <w:rFonts w:eastAsia="Calibri,Times New Roman" w:cs="Calibri,Times New Roman"/>
          <w:sz w:val="24"/>
          <w:szCs w:val="24"/>
          <w:lang w:val="uk-UA"/>
        </w:rPr>
        <w:t>є компанія</w:t>
      </w:r>
      <w:r w:rsidR="00737B11"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r w:rsidR="00737B11" w:rsidRPr="0073573A">
        <w:rPr>
          <w:rFonts w:eastAsia="Calibri,Times New Roman" w:cs="Calibri,Times New Roman"/>
          <w:sz w:val="24"/>
          <w:szCs w:val="24"/>
        </w:rPr>
        <w:t>SAP</w:t>
      </w:r>
      <w:r w:rsidR="00737B11" w:rsidRPr="00EC79EF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Всесвітньо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діюча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компанія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гарантує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безпечну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експлуатацію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та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міжнародне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використання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DC69D2">
        <w:rPr>
          <w:rFonts w:eastAsia="Calibri,Times New Roman" w:cs="Calibri,Times New Roman"/>
          <w:sz w:val="24"/>
          <w:szCs w:val="24"/>
        </w:rPr>
        <w:t>agrirouter</w:t>
      </w:r>
      <w:proofErr w:type="spellEnd"/>
      <w:r w:rsidR="007B45C9" w:rsidRPr="00EC79EF">
        <w:rPr>
          <w:rFonts w:eastAsia="Calibri,Times New Roman" w:cs="Calibri,Times New Roman"/>
          <w:sz w:val="24"/>
          <w:szCs w:val="24"/>
          <w:lang w:val="ru-RU"/>
        </w:rPr>
        <w:t>™</w:t>
      </w:r>
      <w:r w:rsidR="000D5514" w:rsidRPr="00EC79EF">
        <w:rPr>
          <w:rFonts w:eastAsia="Calibri,Times New Roman" w:cs="Calibri,Times New Roman"/>
          <w:sz w:val="24"/>
          <w:szCs w:val="24"/>
          <w:lang w:val="ru-RU"/>
        </w:rPr>
        <w:t xml:space="preserve">.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Відкритий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підхід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дозволяє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іншим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учасникам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ринку (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наприклад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,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виробникам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сільськогосподарськи</w:t>
      </w:r>
      <w:r w:rsidR="0049256D">
        <w:rPr>
          <w:rFonts w:eastAsia="Calibri,Times New Roman" w:cs="Calibri,Times New Roman"/>
          <w:sz w:val="24"/>
          <w:szCs w:val="24"/>
          <w:lang w:val="ru-RU"/>
        </w:rPr>
        <w:t>х</w:t>
      </w:r>
      <w:proofErr w:type="spellEnd"/>
      <w:r w:rsidR="0049256D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9256D">
        <w:rPr>
          <w:rFonts w:eastAsia="Calibri,Times New Roman" w:cs="Calibri,Times New Roman"/>
          <w:sz w:val="24"/>
          <w:szCs w:val="24"/>
          <w:lang w:val="ru-RU"/>
        </w:rPr>
        <w:t>матеріалів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,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торгівлі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сільськогосподарською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продукцією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тощо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)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надавати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доступ до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своїх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цифрових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продуктів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для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оптимізації</w:t>
      </w:r>
      <w:proofErr w:type="spellEnd"/>
      <w:r w:rsidRPr="00EC79EF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Pr="00EC79EF">
        <w:rPr>
          <w:rFonts w:eastAsia="Calibri,Times New Roman" w:cs="Calibri,Times New Roman"/>
          <w:sz w:val="24"/>
          <w:szCs w:val="24"/>
          <w:lang w:val="ru-RU"/>
        </w:rPr>
        <w:t>сільськогосподарськ</w:t>
      </w:r>
      <w:r w:rsidR="0049256D">
        <w:rPr>
          <w:rFonts w:eastAsia="Calibri,Times New Roman" w:cs="Calibri,Times New Roman"/>
          <w:sz w:val="24"/>
          <w:szCs w:val="24"/>
          <w:lang w:val="ru-RU"/>
        </w:rPr>
        <w:t>их</w:t>
      </w:r>
      <w:proofErr w:type="spellEnd"/>
      <w:r w:rsidR="0049256D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9256D">
        <w:rPr>
          <w:rFonts w:eastAsia="Calibri,Times New Roman" w:cs="Calibri,Times New Roman"/>
          <w:sz w:val="24"/>
          <w:szCs w:val="24"/>
          <w:lang w:val="ru-RU"/>
        </w:rPr>
        <w:t>виробничих</w:t>
      </w:r>
      <w:proofErr w:type="spellEnd"/>
      <w:r w:rsidR="0049256D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spellStart"/>
      <w:r w:rsidR="0049256D">
        <w:rPr>
          <w:rFonts w:eastAsia="Calibri,Times New Roman" w:cs="Calibri,Times New Roman"/>
          <w:sz w:val="24"/>
          <w:szCs w:val="24"/>
          <w:lang w:val="ru-RU"/>
        </w:rPr>
        <w:t>процесів</w:t>
      </w:r>
      <w:proofErr w:type="spellEnd"/>
      <w:r w:rsidR="0049256D">
        <w:rPr>
          <w:rFonts w:eastAsia="Calibri,Times New Roman" w:cs="Calibri,Times New Roman"/>
          <w:sz w:val="24"/>
          <w:szCs w:val="24"/>
          <w:lang w:val="ru-RU"/>
        </w:rPr>
        <w:t xml:space="preserve"> </w:t>
      </w:r>
      <w:proofErr w:type="gramStart"/>
      <w:r w:rsidR="0049256D">
        <w:rPr>
          <w:rFonts w:eastAsia="Calibri,Times New Roman" w:cs="Calibri,Times New Roman"/>
          <w:sz w:val="24"/>
          <w:szCs w:val="24"/>
          <w:lang w:val="ru-RU"/>
        </w:rPr>
        <w:t>на ринку</w:t>
      </w:r>
      <w:proofErr w:type="gramEnd"/>
      <w:r w:rsidR="00DD7849" w:rsidRPr="00EC79EF">
        <w:rPr>
          <w:rFonts w:eastAsia="Calibri,Times New Roman" w:cs="Calibri,Times New Roman"/>
          <w:sz w:val="24"/>
          <w:szCs w:val="24"/>
          <w:lang w:val="ru-RU"/>
        </w:rPr>
        <w:t>.</w:t>
      </w:r>
    </w:p>
    <w:p w:rsidR="006F08DE" w:rsidRDefault="00157B1F" w:rsidP="006F08DE">
      <w:pPr>
        <w:spacing w:after="160" w:line="259" w:lineRule="auto"/>
        <w:jc w:val="center"/>
        <w:rPr>
          <w:rFonts w:eastAsia="Calibri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367888"/>
            <wp:effectExtent l="0" t="0" r="0" b="0"/>
            <wp:docPr id="2" name="Рисунок 2" descr="C:\Users\Наталия Кот\AppData\Local\Microsoft\Windows\INetCache\Content.Word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я Кот\AppData\Local\Microsoft\Windows\INetCache\Content.Word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38" w:rsidRPr="00296D2C" w:rsidRDefault="00296D2C" w:rsidP="00AB5606">
      <w:pPr>
        <w:spacing w:after="160" w:line="259" w:lineRule="auto"/>
        <w:jc w:val="both"/>
        <w:rPr>
          <w:rFonts w:eastAsia="Calibri,Times New Roman" w:cs="Calibri,Times New Roman"/>
          <w:b/>
          <w:sz w:val="24"/>
          <w:szCs w:val="24"/>
          <w:lang w:val="uk-UA"/>
        </w:rPr>
      </w:pPr>
      <w:r w:rsidRPr="00296D2C">
        <w:rPr>
          <w:rFonts w:eastAsia="Calibri" w:cs="Times New Roman"/>
          <w:i/>
          <w:sz w:val="24"/>
          <w:szCs w:val="24"/>
          <w:lang w:val="uk-UA"/>
        </w:rPr>
        <w:t>К</w:t>
      </w:r>
      <w:r>
        <w:rPr>
          <w:rFonts w:eastAsia="Calibri" w:cs="Times New Roman"/>
          <w:i/>
          <w:sz w:val="24"/>
          <w:szCs w:val="24"/>
          <w:lang w:val="uk-UA"/>
        </w:rPr>
        <w:t>ожен к</w:t>
      </w:r>
      <w:r w:rsidRPr="00296D2C">
        <w:rPr>
          <w:rFonts w:eastAsia="Calibri" w:cs="Times New Roman"/>
          <w:i/>
          <w:sz w:val="24"/>
          <w:szCs w:val="24"/>
          <w:lang w:val="uk-UA"/>
        </w:rPr>
        <w:t xml:space="preserve">ористувач створює свою власну платформу </w:t>
      </w:r>
      <w:proofErr w:type="spellStart"/>
      <w:r w:rsidRPr="00296D2C">
        <w:rPr>
          <w:rFonts w:eastAsia="Calibri" w:cs="Times New Roman"/>
          <w:i/>
          <w:sz w:val="24"/>
          <w:szCs w:val="24"/>
          <w:lang w:val="uk-UA"/>
        </w:rPr>
        <w:t>agrirouter</w:t>
      </w:r>
      <w:proofErr w:type="spellEnd"/>
      <w:r w:rsidRPr="00296D2C">
        <w:rPr>
          <w:rFonts w:eastAsia="Calibri" w:cs="Times New Roman"/>
          <w:i/>
          <w:sz w:val="24"/>
          <w:szCs w:val="24"/>
          <w:lang w:val="uk-UA"/>
        </w:rPr>
        <w:t xml:space="preserve">™ та затверджує, які правила діють для його платформи, а саме хто з ким, в якій кількості </w:t>
      </w:r>
      <w:r>
        <w:rPr>
          <w:rFonts w:eastAsia="Calibri" w:cs="Times New Roman"/>
          <w:i/>
          <w:sz w:val="24"/>
          <w:szCs w:val="24"/>
          <w:lang w:val="uk-UA"/>
        </w:rPr>
        <w:t>і з якими даними об</w:t>
      </w:r>
      <w:r w:rsidRPr="00296D2C">
        <w:rPr>
          <w:rFonts w:eastAsia="Calibri" w:cs="Times New Roman"/>
          <w:i/>
          <w:sz w:val="24"/>
          <w:szCs w:val="24"/>
          <w:lang w:val="uk-UA"/>
        </w:rPr>
        <w:t xml:space="preserve">мінюється. </w:t>
      </w:r>
      <w:r>
        <w:rPr>
          <w:rFonts w:eastAsia="Calibri" w:cs="Times New Roman"/>
          <w:i/>
          <w:sz w:val="24"/>
          <w:szCs w:val="24"/>
          <w:lang w:val="uk-UA"/>
        </w:rPr>
        <w:t xml:space="preserve">Він </w:t>
      </w:r>
      <w:r w:rsidRPr="00296D2C">
        <w:rPr>
          <w:rFonts w:eastAsia="Calibri" w:cs="Times New Roman"/>
          <w:i/>
          <w:sz w:val="24"/>
          <w:szCs w:val="24"/>
          <w:lang w:val="uk-UA"/>
        </w:rPr>
        <w:t>визначає в будь-який час, що відбувається з його даними.</w:t>
      </w:r>
    </w:p>
    <w:p w:rsidR="00650AB1" w:rsidRPr="00C46D11" w:rsidRDefault="00C46D11" w:rsidP="00F21F16">
      <w:pPr>
        <w:spacing w:after="160" w:line="259" w:lineRule="auto"/>
        <w:rPr>
          <w:rFonts w:eastAsia="Calibri,Times New Roman" w:cs="Calibri,Times New Roman"/>
          <w:sz w:val="24"/>
          <w:szCs w:val="24"/>
          <w:lang w:val="uk-UA"/>
        </w:rPr>
      </w:pPr>
      <w:r>
        <w:rPr>
          <w:rFonts w:eastAsia="Calibri,Times New Roman" w:cs="Calibri,Times New Roman"/>
          <w:b/>
          <w:sz w:val="24"/>
          <w:szCs w:val="24"/>
          <w:lang w:val="uk-UA"/>
        </w:rPr>
        <w:t>Контакти</w:t>
      </w:r>
      <w:r w:rsidR="00650AB1" w:rsidRPr="00C46D11">
        <w:rPr>
          <w:rFonts w:eastAsia="Calibri,Times New Roman" w:cs="Calibri,Times New Roman"/>
          <w:b/>
          <w:sz w:val="24"/>
          <w:szCs w:val="24"/>
          <w:lang w:val="en-US"/>
        </w:rPr>
        <w:br/>
      </w:r>
      <w:r w:rsidR="00650AB1" w:rsidRPr="00C46D11">
        <w:rPr>
          <w:rFonts w:eastAsia="Calibri,Times New Roman" w:cs="Calibri,Times New Roman"/>
          <w:sz w:val="24"/>
          <w:szCs w:val="24"/>
          <w:lang w:val="en-US"/>
        </w:rPr>
        <w:t xml:space="preserve">DKE-Data GmbH &amp; Co. </w:t>
      </w:r>
      <w:r w:rsidR="00650AB1">
        <w:rPr>
          <w:rFonts w:eastAsia="Calibri,Times New Roman" w:cs="Calibri,Times New Roman"/>
          <w:sz w:val="24"/>
          <w:szCs w:val="24"/>
        </w:rPr>
        <w:t>KG</w:t>
      </w:r>
      <w:r w:rsidR="00650AB1">
        <w:rPr>
          <w:rFonts w:eastAsia="Calibri,Times New Roman" w:cs="Calibri,Times New Roman"/>
          <w:sz w:val="24"/>
          <w:szCs w:val="24"/>
        </w:rPr>
        <w:br/>
        <w:t>Dr. Jens Möller / Dr. Johannes Sonnen</w:t>
      </w:r>
      <w:r w:rsidR="00650AB1">
        <w:rPr>
          <w:rFonts w:eastAsia="Calibri,Times New Roman" w:cs="Calibri,Times New Roman"/>
          <w:sz w:val="24"/>
          <w:szCs w:val="24"/>
        </w:rPr>
        <w:br/>
        <w:t xml:space="preserve">Albert-Einstein-Str. </w:t>
      </w:r>
      <w:r w:rsidR="00650AB1" w:rsidRPr="00DA1644">
        <w:rPr>
          <w:rFonts w:eastAsia="Calibri,Times New Roman" w:cs="Calibri,Times New Roman"/>
          <w:sz w:val="24"/>
          <w:szCs w:val="24"/>
        </w:rPr>
        <w:t>1</w:t>
      </w:r>
      <w:r w:rsidR="00650AB1" w:rsidRPr="00DA1644">
        <w:rPr>
          <w:rFonts w:eastAsia="Calibri,Times New Roman" w:cs="Calibri,Times New Roman"/>
          <w:sz w:val="24"/>
          <w:szCs w:val="24"/>
        </w:rPr>
        <w:br/>
        <w:t xml:space="preserve">49076 Osnabrück, </w:t>
      </w:r>
      <w:proofErr w:type="spellStart"/>
      <w:r w:rsidRPr="00C46D11">
        <w:rPr>
          <w:rFonts w:eastAsia="Calibri,Times New Roman" w:cs="Calibri,Times New Roman"/>
          <w:sz w:val="24"/>
          <w:szCs w:val="24"/>
        </w:rPr>
        <w:t>Німеччина</w:t>
      </w:r>
      <w:proofErr w:type="spellEnd"/>
      <w:r w:rsidR="00650AB1">
        <w:rPr>
          <w:rFonts w:eastAsia="Calibri,Times New Roman" w:cs="Calibri,Times New Roman"/>
          <w:sz w:val="24"/>
          <w:szCs w:val="24"/>
        </w:rPr>
        <w:br/>
        <w:t xml:space="preserve">Email: </w:t>
      </w:r>
      <w:r w:rsidR="00650AB1" w:rsidRPr="00DA1644">
        <w:rPr>
          <w:rFonts w:eastAsia="Calibri,Times New Roman" w:cs="Calibri,Times New Roman"/>
          <w:sz w:val="24"/>
          <w:szCs w:val="24"/>
        </w:rPr>
        <w:t>press@dke-data.com</w:t>
      </w:r>
      <w:r w:rsidR="00650AB1">
        <w:rPr>
          <w:rFonts w:eastAsia="Calibri,Times New Roman" w:cs="Calibri,Times New Roman"/>
          <w:sz w:val="24"/>
          <w:szCs w:val="24"/>
        </w:rPr>
        <w:br/>
      </w:r>
      <w:r w:rsidR="00650AB1" w:rsidRPr="00DA1644">
        <w:rPr>
          <w:rFonts w:eastAsia="Calibri,Times New Roman" w:cs="Calibri,Times New Roman"/>
          <w:sz w:val="24"/>
          <w:szCs w:val="24"/>
        </w:rPr>
        <w:t>www.dke-data.com</w:t>
      </w:r>
      <w:r w:rsidR="00650AB1" w:rsidRPr="00DA1644">
        <w:rPr>
          <w:rFonts w:eastAsia="Calibri,Times New Roman" w:cs="Calibri,Times New Roman"/>
          <w:sz w:val="24"/>
          <w:szCs w:val="24"/>
        </w:rPr>
        <w:br/>
      </w:r>
      <w:bookmarkStart w:id="1" w:name="_Hlk488653307"/>
      <w:r w:rsidR="00650AB1">
        <w:rPr>
          <w:rFonts w:eastAsia="Calibri,Times New Roman" w:cs="Calibri,Times New Roman"/>
          <w:sz w:val="24"/>
          <w:szCs w:val="24"/>
        </w:rPr>
        <w:lastRenderedPageBreak/>
        <w:t>Telefon Jens Möller</w:t>
      </w:r>
      <w:r w:rsidR="00650AB1">
        <w:rPr>
          <w:rFonts w:eastAsia="Calibri,Times New Roman" w:cs="Calibri,Times New Roman"/>
          <w:sz w:val="24"/>
          <w:szCs w:val="24"/>
        </w:rPr>
        <w:tab/>
        <w:t xml:space="preserve">        </w:t>
      </w:r>
      <w:r w:rsidR="00650AB1">
        <w:rPr>
          <w:rFonts w:eastAsia="Calibri,Times New Roman" w:cs="Calibri,Times New Roman"/>
          <w:sz w:val="24"/>
          <w:szCs w:val="24"/>
        </w:rPr>
        <w:tab/>
        <w:t>+49 541 20 19 70 01</w:t>
      </w:r>
      <w:r w:rsidR="00650AB1">
        <w:rPr>
          <w:rFonts w:eastAsia="Calibri,Times New Roman" w:cs="Calibri,Times New Roman"/>
          <w:sz w:val="24"/>
          <w:szCs w:val="24"/>
        </w:rPr>
        <w:br/>
        <w:t xml:space="preserve">Telefon Johannes Sonnen </w:t>
      </w:r>
      <w:r w:rsidR="00650AB1">
        <w:rPr>
          <w:rFonts w:eastAsia="Calibri,Times New Roman" w:cs="Calibri,Times New Roman"/>
          <w:sz w:val="24"/>
          <w:szCs w:val="24"/>
        </w:rPr>
        <w:tab/>
      </w:r>
      <w:r w:rsidR="00650AB1" w:rsidRPr="00DA1644">
        <w:rPr>
          <w:rFonts w:eastAsia="Calibri,Times New Roman" w:cs="Calibri,Times New Roman"/>
          <w:sz w:val="24"/>
          <w:szCs w:val="24"/>
        </w:rPr>
        <w:t>+49 541 20 19 70 02</w:t>
      </w:r>
      <w:bookmarkEnd w:id="1"/>
    </w:p>
    <w:p w:rsidR="006F08DE" w:rsidRPr="00C46D11" w:rsidRDefault="00C46D11" w:rsidP="00AB5606">
      <w:pPr>
        <w:spacing w:after="160" w:line="259" w:lineRule="auto"/>
        <w:jc w:val="both"/>
        <w:rPr>
          <w:rFonts w:eastAsia="Calibri" w:cs="Times New Roman"/>
          <w:i/>
          <w:sz w:val="20"/>
          <w:szCs w:val="20"/>
          <w:lang w:val="en-US"/>
        </w:rPr>
      </w:pPr>
      <w:r>
        <w:rPr>
          <w:rFonts w:eastAsia="Calibri" w:cs="Times New Roman"/>
          <w:i/>
          <w:sz w:val="20"/>
          <w:szCs w:val="20"/>
          <w:lang w:val="uk-UA"/>
        </w:rPr>
        <w:t>Про компанію</w:t>
      </w:r>
      <w:r w:rsidR="003A478A" w:rsidRPr="00C46D11">
        <w:rPr>
          <w:rFonts w:eastAsia="Calibri" w:cs="Times New Roman"/>
          <w:i/>
          <w:sz w:val="20"/>
          <w:szCs w:val="20"/>
          <w:lang w:val="en-US"/>
        </w:rPr>
        <w:t xml:space="preserve"> DKE-Data GmbH &amp; Co. KG</w:t>
      </w:r>
    </w:p>
    <w:p w:rsidR="00B2251C" w:rsidRDefault="00157B1F" w:rsidP="00AB5606">
      <w:pPr>
        <w:spacing w:after="160" w:line="259" w:lineRule="auto"/>
        <w:jc w:val="both"/>
        <w:rPr>
          <w:rFonts w:eastAsia="Calibri" w:cs="Times New Roman"/>
          <w:i/>
          <w:sz w:val="20"/>
          <w:szCs w:val="20"/>
        </w:rPr>
      </w:pPr>
      <w:proofErr w:type="spellStart"/>
      <w:r w:rsidRPr="00157B1F">
        <w:rPr>
          <w:rFonts w:eastAsia="Calibri" w:cs="Times New Roman"/>
          <w:i/>
          <w:sz w:val="20"/>
          <w:szCs w:val="20"/>
          <w:lang w:val="ru-RU"/>
        </w:rPr>
        <w:t>Компанія</w:t>
      </w:r>
      <w:proofErr w:type="spellEnd"/>
      <w:r w:rsidRPr="00157B1F">
        <w:rPr>
          <w:rFonts w:eastAsia="Calibri" w:cs="Times New Roman"/>
          <w:i/>
          <w:sz w:val="20"/>
          <w:szCs w:val="20"/>
          <w:lang w:val="ru-RU"/>
        </w:rPr>
        <w:t xml:space="preserve"> стала активною у </w:t>
      </w:r>
      <w:proofErr w:type="spellStart"/>
      <w:r w:rsidRPr="00157B1F">
        <w:rPr>
          <w:rFonts w:eastAsia="Calibri" w:cs="Times New Roman"/>
          <w:i/>
          <w:sz w:val="20"/>
          <w:szCs w:val="20"/>
          <w:lang w:val="ru-RU"/>
        </w:rPr>
        <w:t>липні</w:t>
      </w:r>
      <w:proofErr w:type="spellEnd"/>
      <w:r w:rsidRPr="00157B1F">
        <w:rPr>
          <w:rFonts w:eastAsia="Calibri" w:cs="Times New Roman"/>
          <w:i/>
          <w:sz w:val="20"/>
          <w:szCs w:val="20"/>
          <w:lang w:val="ru-RU"/>
        </w:rPr>
        <w:t xml:space="preserve"> 2016 р., </w:t>
      </w:r>
      <w:r>
        <w:rPr>
          <w:rFonts w:eastAsia="Calibri" w:cs="Times New Roman"/>
          <w:i/>
          <w:sz w:val="20"/>
          <w:szCs w:val="20"/>
          <w:lang w:val="uk-UA"/>
        </w:rPr>
        <w:t>я</w:t>
      </w:r>
      <w:r w:rsidRPr="00157B1F">
        <w:rPr>
          <w:rFonts w:eastAsia="Calibri" w:cs="Times New Roman"/>
          <w:i/>
          <w:sz w:val="20"/>
          <w:szCs w:val="20"/>
          <w:lang w:val="ru-RU"/>
        </w:rPr>
        <w:t xml:space="preserve">к </w:t>
      </w:r>
      <w:proofErr w:type="spellStart"/>
      <w:proofErr w:type="gramStart"/>
      <w:r w:rsidRPr="00157B1F">
        <w:rPr>
          <w:rFonts w:eastAsia="Calibri" w:cs="Times New Roman"/>
          <w:i/>
          <w:sz w:val="20"/>
          <w:szCs w:val="20"/>
          <w:lang w:val="ru-RU"/>
        </w:rPr>
        <w:t>правонаступник</w:t>
      </w:r>
      <w:proofErr w:type="spellEnd"/>
      <w:r w:rsidRPr="00157B1F">
        <w:rPr>
          <w:rFonts w:eastAsia="Calibri" w:cs="Times New Roman"/>
          <w:i/>
          <w:sz w:val="20"/>
          <w:szCs w:val="20"/>
          <w:lang w:val="ru-RU"/>
        </w:rPr>
        <w:t xml:space="preserve"> </w:t>
      </w:r>
      <w:r>
        <w:rPr>
          <w:rFonts w:eastAsia="Calibri" w:cs="Times New Roman"/>
          <w:i/>
          <w:sz w:val="20"/>
          <w:szCs w:val="20"/>
          <w:lang w:val="ru-RU"/>
        </w:rPr>
        <w:t>,</w:t>
      </w:r>
      <w:proofErr w:type="gramEnd"/>
      <w:r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eastAsia="Calibri" w:cs="Times New Roman"/>
          <w:i/>
          <w:sz w:val="20"/>
          <w:szCs w:val="20"/>
          <w:lang w:val="ru-RU"/>
        </w:rPr>
        <w:t>заснованої</w:t>
      </w:r>
      <w:proofErr w:type="spellEnd"/>
      <w:r>
        <w:rPr>
          <w:rFonts w:eastAsia="Calibri" w:cs="Times New Roman"/>
          <w:i/>
          <w:sz w:val="20"/>
          <w:szCs w:val="20"/>
          <w:lang w:val="ru-RU"/>
        </w:rPr>
        <w:t xml:space="preserve"> за 2 роки до того, </w:t>
      </w:r>
      <w:proofErr w:type="spellStart"/>
      <w:r w:rsidRPr="00157B1F">
        <w:rPr>
          <w:rFonts w:eastAsia="Calibri" w:cs="Times New Roman"/>
          <w:i/>
          <w:sz w:val="20"/>
          <w:szCs w:val="20"/>
          <w:lang w:val="ru-RU"/>
        </w:rPr>
        <w:t>компані</w:t>
      </w:r>
      <w:proofErr w:type="spellEnd"/>
      <w:r>
        <w:rPr>
          <w:rFonts w:eastAsia="Calibri" w:cs="Times New Roman"/>
          <w:i/>
          <w:sz w:val="20"/>
          <w:szCs w:val="20"/>
          <w:lang w:val="uk-UA"/>
        </w:rPr>
        <w:t>ї</w:t>
      </w:r>
      <w:r w:rsidRPr="00157B1F">
        <w:rPr>
          <w:rFonts w:eastAsia="Calibri" w:cs="Times New Roman"/>
          <w:i/>
          <w:sz w:val="20"/>
          <w:szCs w:val="20"/>
          <w:lang w:val="ru-RU"/>
        </w:rPr>
        <w:t xml:space="preserve"> </w:t>
      </w:r>
      <w:r w:rsidRPr="00157B1F">
        <w:rPr>
          <w:rFonts w:eastAsia="Calibri" w:cs="Times New Roman"/>
          <w:i/>
          <w:sz w:val="20"/>
          <w:szCs w:val="20"/>
        </w:rPr>
        <w:t>DKE</w:t>
      </w:r>
      <w:r w:rsidRPr="00157B1F">
        <w:rPr>
          <w:rFonts w:eastAsia="Calibri" w:cs="Times New Roman"/>
          <w:i/>
          <w:sz w:val="20"/>
          <w:szCs w:val="20"/>
          <w:lang w:val="ru-RU"/>
        </w:rPr>
        <w:t xml:space="preserve"> </w:t>
      </w:r>
      <w:r w:rsidRPr="00157B1F">
        <w:rPr>
          <w:rFonts w:eastAsia="Calibri" w:cs="Times New Roman"/>
          <w:i/>
          <w:sz w:val="20"/>
          <w:szCs w:val="20"/>
        </w:rPr>
        <w:t>GmbH</w:t>
      </w:r>
      <w:r>
        <w:rPr>
          <w:rFonts w:eastAsia="Calibri" w:cs="Times New Roman"/>
          <w:i/>
          <w:sz w:val="20"/>
          <w:szCs w:val="20"/>
          <w:lang w:val="uk-UA"/>
        </w:rPr>
        <w:t xml:space="preserve">, що знаходиться в </w:t>
      </w:r>
      <w:r w:rsidRPr="00157B1F">
        <w:rPr>
          <w:rFonts w:eastAsia="Calibri" w:cs="Times New Roman"/>
          <w:i/>
          <w:sz w:val="20"/>
          <w:szCs w:val="20"/>
        </w:rPr>
        <w:t>ICO</w:t>
      </w:r>
      <w:r w:rsidRPr="00157B1F">
        <w:rPr>
          <w:rFonts w:eastAsia="Calibri" w:cs="Times New Roman"/>
          <w:i/>
          <w:sz w:val="20"/>
          <w:szCs w:val="20"/>
          <w:lang w:val="ru-RU"/>
        </w:rPr>
        <w:t xml:space="preserve">, </w:t>
      </w:r>
      <w:proofErr w:type="spellStart"/>
      <w:r>
        <w:rPr>
          <w:rFonts w:eastAsia="Calibri" w:cs="Times New Roman"/>
          <w:i/>
          <w:sz w:val="20"/>
          <w:szCs w:val="20"/>
          <w:lang w:val="ru-RU"/>
        </w:rPr>
        <w:t>це</w:t>
      </w:r>
      <w:proofErr w:type="spellEnd"/>
      <w:r w:rsidRPr="00157B1F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Pr="00157B1F">
        <w:rPr>
          <w:rFonts w:eastAsia="Calibri" w:cs="Times New Roman"/>
          <w:i/>
          <w:sz w:val="20"/>
          <w:szCs w:val="20"/>
          <w:lang w:val="ru-RU"/>
        </w:rPr>
        <w:t>інноваційни</w:t>
      </w:r>
      <w:r>
        <w:rPr>
          <w:rFonts w:eastAsia="Calibri" w:cs="Times New Roman"/>
          <w:i/>
          <w:sz w:val="20"/>
          <w:szCs w:val="20"/>
          <w:lang w:val="ru-RU"/>
        </w:rPr>
        <w:t>й</w:t>
      </w:r>
      <w:proofErr w:type="spellEnd"/>
      <w:r w:rsidRPr="00157B1F">
        <w:rPr>
          <w:rFonts w:eastAsia="Calibri" w:cs="Times New Roman"/>
          <w:i/>
          <w:sz w:val="20"/>
          <w:szCs w:val="20"/>
          <w:lang w:val="ru-RU"/>
        </w:rPr>
        <w:t xml:space="preserve"> центр</w:t>
      </w:r>
      <w:r>
        <w:rPr>
          <w:rFonts w:eastAsia="Calibri" w:cs="Times New Roman"/>
          <w:i/>
          <w:sz w:val="20"/>
          <w:szCs w:val="20"/>
          <w:lang w:val="ru-RU"/>
        </w:rPr>
        <w:t xml:space="preserve"> м. Оснабрюк</w:t>
      </w:r>
      <w:r w:rsidRPr="00157B1F">
        <w:rPr>
          <w:rFonts w:eastAsia="Calibri" w:cs="Times New Roman"/>
          <w:i/>
          <w:sz w:val="20"/>
          <w:szCs w:val="20"/>
          <w:lang w:val="ru-RU"/>
        </w:rPr>
        <w:t xml:space="preserve">.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Компанія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r w:rsidRPr="00157B1F">
        <w:rPr>
          <w:rFonts w:eastAsia="Calibri" w:cs="Times New Roman"/>
          <w:i/>
          <w:sz w:val="20"/>
          <w:szCs w:val="20"/>
        </w:rPr>
        <w:t>DKE</w:t>
      </w:r>
      <w:r w:rsidRPr="002A1063">
        <w:rPr>
          <w:rFonts w:eastAsia="Calibri" w:cs="Times New Roman"/>
          <w:i/>
          <w:sz w:val="20"/>
          <w:szCs w:val="20"/>
          <w:lang w:val="ru-RU"/>
        </w:rPr>
        <w:t>-</w:t>
      </w:r>
      <w:r w:rsidRPr="00157B1F">
        <w:rPr>
          <w:rFonts w:eastAsia="Calibri" w:cs="Times New Roman"/>
          <w:i/>
          <w:sz w:val="20"/>
          <w:szCs w:val="20"/>
        </w:rPr>
        <w:t>Data</w:t>
      </w:r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r w:rsidRPr="00157B1F">
        <w:rPr>
          <w:rFonts w:eastAsia="Calibri" w:cs="Times New Roman"/>
          <w:i/>
          <w:sz w:val="20"/>
          <w:szCs w:val="20"/>
        </w:rPr>
        <w:t>GmbH</w:t>
      </w:r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&amp; </w:t>
      </w:r>
      <w:r w:rsidRPr="00157B1F">
        <w:rPr>
          <w:rFonts w:eastAsia="Calibri" w:cs="Times New Roman"/>
          <w:i/>
          <w:sz w:val="20"/>
          <w:szCs w:val="20"/>
        </w:rPr>
        <w:t>Co</w:t>
      </w:r>
      <w:r w:rsidRPr="002A1063">
        <w:rPr>
          <w:rFonts w:eastAsia="Calibri" w:cs="Times New Roman"/>
          <w:i/>
          <w:sz w:val="20"/>
          <w:szCs w:val="20"/>
          <w:lang w:val="ru-RU"/>
        </w:rPr>
        <w:t xml:space="preserve">. </w:t>
      </w:r>
      <w:r w:rsidRPr="00157B1F">
        <w:rPr>
          <w:rFonts w:eastAsia="Calibri" w:cs="Times New Roman"/>
          <w:i/>
          <w:sz w:val="20"/>
          <w:szCs w:val="20"/>
        </w:rPr>
        <w:t>KG</w:t>
      </w:r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спільно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з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компаніями-консорціумами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та </w:t>
      </w:r>
      <w:r w:rsidR="002A1063">
        <w:rPr>
          <w:rFonts w:eastAsia="Calibri" w:cs="Times New Roman"/>
          <w:i/>
          <w:sz w:val="20"/>
          <w:szCs w:val="20"/>
          <w:lang w:val="uk-UA"/>
        </w:rPr>
        <w:t xml:space="preserve">інвесторами </w:t>
      </w:r>
      <w:proofErr w:type="spellStart"/>
      <w:r w:rsidR="002A1063">
        <w:rPr>
          <w:rFonts w:eastAsia="Calibri" w:cs="Times New Roman"/>
          <w:i/>
          <w:sz w:val="20"/>
          <w:szCs w:val="20"/>
          <w:lang w:val="ru-RU"/>
        </w:rPr>
        <w:t>розробила</w:t>
      </w:r>
      <w:proofErr w:type="spellEnd"/>
      <w:r w:rsid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="002A1063">
        <w:rPr>
          <w:rFonts w:eastAsia="Calibri" w:cs="Times New Roman"/>
          <w:i/>
          <w:sz w:val="20"/>
          <w:szCs w:val="20"/>
          <w:lang w:val="ru-RU"/>
        </w:rPr>
        <w:t>ідею</w:t>
      </w:r>
      <w:proofErr w:type="spellEnd"/>
      <w:r w:rsid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="002A1063" w:rsidRPr="002A1063">
        <w:rPr>
          <w:rFonts w:eastAsia="Calibri" w:cs="Times New Roman"/>
          <w:i/>
          <w:sz w:val="20"/>
          <w:szCs w:val="20"/>
          <w:lang w:val="ru-RU"/>
        </w:rPr>
        <w:t>платформи</w:t>
      </w:r>
      <w:proofErr w:type="spellEnd"/>
      <w:r w:rsidR="002A1063"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="002A1063" w:rsidRPr="002A1063">
        <w:rPr>
          <w:rFonts w:eastAsia="Calibri" w:cs="Times New Roman"/>
          <w:i/>
          <w:sz w:val="20"/>
          <w:szCs w:val="20"/>
          <w:lang w:val="ru-RU"/>
        </w:rPr>
        <w:t>обміну</w:t>
      </w:r>
      <w:proofErr w:type="spellEnd"/>
      <w:r w:rsidR="002A1063"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="002A1063" w:rsidRPr="002A1063">
        <w:rPr>
          <w:rFonts w:eastAsia="Calibri" w:cs="Times New Roman"/>
          <w:i/>
          <w:sz w:val="20"/>
          <w:szCs w:val="20"/>
          <w:lang w:val="ru-RU"/>
        </w:rPr>
        <w:t>даними</w:t>
      </w:r>
      <w:proofErr w:type="spellEnd"/>
      <w:r w:rsidR="002A1063">
        <w:rPr>
          <w:rFonts w:eastAsia="Calibri" w:cs="Times New Roman"/>
          <w:i/>
          <w:sz w:val="20"/>
          <w:szCs w:val="20"/>
          <w:lang w:val="ru-RU"/>
        </w:rPr>
        <w:t xml:space="preserve">, </w:t>
      </w:r>
      <w:proofErr w:type="spellStart"/>
      <w:r w:rsidR="002A1063">
        <w:rPr>
          <w:rFonts w:eastAsia="Calibri" w:cs="Times New Roman"/>
          <w:i/>
          <w:sz w:val="20"/>
          <w:szCs w:val="20"/>
          <w:lang w:val="ru-RU"/>
        </w:rPr>
        <w:t>що</w:t>
      </w:r>
      <w:proofErr w:type="spellEnd"/>
      <w:r w:rsidR="002A1063">
        <w:rPr>
          <w:rFonts w:eastAsia="Calibri" w:cs="Times New Roman"/>
          <w:i/>
          <w:sz w:val="20"/>
          <w:szCs w:val="20"/>
          <w:lang w:val="ru-RU"/>
        </w:rPr>
        <w:t xml:space="preserve"> є нейтральною </w:t>
      </w:r>
      <w:proofErr w:type="spellStart"/>
      <w:r w:rsidR="002A1063">
        <w:rPr>
          <w:rFonts w:eastAsia="Calibri" w:cs="Times New Roman"/>
          <w:i/>
          <w:sz w:val="20"/>
          <w:szCs w:val="20"/>
          <w:lang w:val="ru-RU"/>
        </w:rPr>
        <w:t>від</w:t>
      </w:r>
      <w:proofErr w:type="spellEnd"/>
      <w:r w:rsid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="002A1063">
        <w:rPr>
          <w:rFonts w:eastAsia="Calibri" w:cs="Times New Roman"/>
          <w:i/>
          <w:sz w:val="20"/>
          <w:szCs w:val="20"/>
          <w:lang w:val="ru-RU"/>
        </w:rPr>
        <w:t>виробників</w:t>
      </w:r>
      <w:proofErr w:type="spellEnd"/>
      <w:r w:rsidR="002A1063">
        <w:rPr>
          <w:rFonts w:eastAsia="Calibri" w:cs="Times New Roman"/>
          <w:i/>
          <w:sz w:val="20"/>
          <w:szCs w:val="20"/>
          <w:lang w:val="ru-RU"/>
        </w:rPr>
        <w:t>,</w:t>
      </w:r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Pr="00157B1F">
        <w:rPr>
          <w:rFonts w:eastAsia="Calibri" w:cs="Times New Roman"/>
          <w:i/>
          <w:sz w:val="20"/>
          <w:szCs w:val="20"/>
        </w:rPr>
        <w:t>agrirouter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™ та контролю</w:t>
      </w:r>
      <w:r w:rsidR="002A1063">
        <w:rPr>
          <w:rFonts w:eastAsia="Calibri" w:cs="Times New Roman"/>
          <w:i/>
          <w:sz w:val="20"/>
          <w:szCs w:val="20"/>
          <w:lang w:val="ru-RU"/>
        </w:rPr>
        <w:t>вала</w:t>
      </w:r>
      <w:bookmarkStart w:id="2" w:name="_GoBack"/>
      <w:bookmarkEnd w:id="2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необхідні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розробки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шляхом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проведення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тендерів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,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нагородження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та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управління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відповідними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робочими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пакетами для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зовнішніх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постачальників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 </w:t>
      </w:r>
      <w:proofErr w:type="spellStart"/>
      <w:r w:rsidRPr="002A1063">
        <w:rPr>
          <w:rFonts w:eastAsia="Calibri" w:cs="Times New Roman"/>
          <w:i/>
          <w:sz w:val="20"/>
          <w:szCs w:val="20"/>
          <w:lang w:val="ru-RU"/>
        </w:rPr>
        <w:t>послуг</w:t>
      </w:r>
      <w:proofErr w:type="spellEnd"/>
      <w:r w:rsidRPr="002A1063">
        <w:rPr>
          <w:rFonts w:eastAsia="Calibri" w:cs="Times New Roman"/>
          <w:i/>
          <w:sz w:val="20"/>
          <w:szCs w:val="20"/>
          <w:lang w:val="ru-RU"/>
        </w:rPr>
        <w:t xml:space="preserve">. </w:t>
      </w:r>
      <w:proofErr w:type="spellStart"/>
      <w:r w:rsidRPr="00157B1F">
        <w:rPr>
          <w:rFonts w:eastAsia="Calibri" w:cs="Times New Roman"/>
          <w:i/>
          <w:sz w:val="20"/>
          <w:szCs w:val="20"/>
        </w:rPr>
        <w:t>Після</w:t>
      </w:r>
      <w:proofErr w:type="spellEnd"/>
      <w:r w:rsidRPr="00157B1F"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 w:rsidRPr="00157B1F">
        <w:rPr>
          <w:rFonts w:eastAsia="Calibri" w:cs="Times New Roman"/>
          <w:i/>
          <w:sz w:val="20"/>
          <w:szCs w:val="20"/>
        </w:rPr>
        <w:t>введення</w:t>
      </w:r>
      <w:proofErr w:type="spellEnd"/>
      <w:r w:rsidRPr="00157B1F">
        <w:rPr>
          <w:rFonts w:eastAsia="Calibri" w:cs="Times New Roman"/>
          <w:i/>
          <w:sz w:val="20"/>
          <w:szCs w:val="20"/>
        </w:rPr>
        <w:t xml:space="preserve"> в </w:t>
      </w:r>
      <w:proofErr w:type="spellStart"/>
      <w:r w:rsidRPr="00157B1F">
        <w:rPr>
          <w:rFonts w:eastAsia="Calibri" w:cs="Times New Roman"/>
          <w:i/>
          <w:sz w:val="20"/>
          <w:szCs w:val="20"/>
        </w:rPr>
        <w:t>експлуатацію</w:t>
      </w:r>
      <w:proofErr w:type="spellEnd"/>
      <w:r w:rsidRPr="00157B1F"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 w:rsidRPr="00157B1F">
        <w:rPr>
          <w:rFonts w:eastAsia="Calibri" w:cs="Times New Roman"/>
          <w:i/>
          <w:sz w:val="20"/>
          <w:szCs w:val="20"/>
        </w:rPr>
        <w:t>компанія</w:t>
      </w:r>
      <w:proofErr w:type="spellEnd"/>
      <w:r w:rsidRPr="00157B1F">
        <w:rPr>
          <w:rFonts w:eastAsia="Calibri" w:cs="Times New Roman"/>
          <w:i/>
          <w:sz w:val="20"/>
          <w:szCs w:val="20"/>
        </w:rPr>
        <w:t xml:space="preserve"> DKE-Data GmbH &amp; Co. KG також </w:t>
      </w:r>
      <w:proofErr w:type="spellStart"/>
      <w:r w:rsidRPr="00157B1F">
        <w:rPr>
          <w:rFonts w:eastAsia="Calibri" w:cs="Times New Roman"/>
          <w:i/>
          <w:sz w:val="20"/>
          <w:szCs w:val="20"/>
        </w:rPr>
        <w:t>буде</w:t>
      </w:r>
      <w:proofErr w:type="spellEnd"/>
      <w:r w:rsidRPr="00157B1F"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 w:rsidRPr="00157B1F">
        <w:rPr>
          <w:rFonts w:eastAsia="Calibri" w:cs="Times New Roman"/>
          <w:i/>
          <w:sz w:val="20"/>
          <w:szCs w:val="20"/>
        </w:rPr>
        <w:t>оператором</w:t>
      </w:r>
      <w:proofErr w:type="spellEnd"/>
      <w:r w:rsidRPr="00157B1F"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 w:rsidR="002A1063">
        <w:rPr>
          <w:rFonts w:eastAsia="Calibri" w:cs="Times New Roman"/>
          <w:i/>
          <w:sz w:val="20"/>
          <w:szCs w:val="20"/>
        </w:rPr>
        <w:t>agrirouter</w:t>
      </w:r>
      <w:proofErr w:type="spellEnd"/>
      <w:r w:rsidR="002A1063" w:rsidRPr="007B45C9">
        <w:rPr>
          <w:rFonts w:eastAsia="Calibri,Times New Roman" w:cs="Calibri,Times New Roman"/>
          <w:sz w:val="24"/>
          <w:szCs w:val="24"/>
        </w:rPr>
        <w:t>™</w:t>
      </w:r>
      <w:r w:rsidRPr="00157B1F">
        <w:rPr>
          <w:rFonts w:eastAsia="Calibri" w:cs="Times New Roman"/>
          <w:i/>
          <w:sz w:val="20"/>
          <w:szCs w:val="20"/>
        </w:rPr>
        <w:t>.</w:t>
      </w:r>
    </w:p>
    <w:sectPr w:rsidR="00B2251C" w:rsidSect="00DE25E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9" w:right="1417" w:bottom="993" w:left="1417" w:header="150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C7" w:rsidRDefault="00D90BC7">
      <w:pPr>
        <w:spacing w:after="0" w:line="240" w:lineRule="auto"/>
      </w:pPr>
      <w:r>
        <w:separator/>
      </w:r>
    </w:p>
  </w:endnote>
  <w:endnote w:type="continuationSeparator" w:id="0">
    <w:p w:rsidR="00D90BC7" w:rsidRDefault="00D9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1F" w:rsidRDefault="00157B1F">
    <w:pPr>
      <w:pStyle w:val="a6"/>
    </w:pPr>
    <w:r w:rsidRPr="008A4C0B">
      <w:rPr>
        <w:sz w:val="12"/>
        <w:szCs w:val="12"/>
      </w:rPr>
      <w:t>DKE-Data GmbH &amp; Co. KG</w:t>
    </w:r>
    <w:r>
      <w:rPr>
        <w:sz w:val="12"/>
        <w:szCs w:val="12"/>
      </w:rPr>
      <w:t>, Albert-Einstein-Str. 1, 49076 Osnabrück, presse@dke-data.com, www.dke-data.com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1F" w:rsidRDefault="00157B1F">
    <w:pPr>
      <w:pStyle w:val="a6"/>
    </w:pPr>
    <w:bookmarkStart w:id="3" w:name="_Hlk490722208"/>
    <w:bookmarkStart w:id="4" w:name="_Hlk490722209"/>
    <w:bookmarkStart w:id="5" w:name="_Hlk490722210"/>
    <w:bookmarkStart w:id="6" w:name="_Hlk490722238"/>
    <w:bookmarkStart w:id="7" w:name="_Hlk490722239"/>
    <w:bookmarkStart w:id="8" w:name="_Hlk490722240"/>
    <w:r>
      <w:rPr>
        <w:sz w:val="12"/>
        <w:szCs w:val="12"/>
      </w:rPr>
      <w:t>DKE-Data GmbH &amp; Co. KG, Albert-Einstein-Str. 1, 49076 Osnabrück, press@dke-data.com, www.dke-data.com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C7" w:rsidRDefault="00D90BC7">
      <w:pPr>
        <w:spacing w:after="0" w:line="240" w:lineRule="auto"/>
      </w:pPr>
      <w:r>
        <w:separator/>
      </w:r>
    </w:p>
  </w:footnote>
  <w:footnote w:type="continuationSeparator" w:id="0">
    <w:p w:rsidR="00D90BC7" w:rsidRDefault="00D9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58"/>
      <w:gridCol w:w="7430"/>
    </w:tblGrid>
    <w:sdt>
      <w:sdtPr>
        <w:id w:val="-296694145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57B1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57B1F" w:rsidRDefault="00157B1F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A1063">
                <w:rPr>
                  <w:noProof/>
                </w:rPr>
                <w:t>4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57B1F" w:rsidRDefault="00157B1F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noProof/>
                  <w:sz w:val="12"/>
                  <w:szCs w:val="12"/>
                </w:rPr>
                <w:drawing>
                  <wp:inline distT="0" distB="0" distL="0" distR="0">
                    <wp:extent cx="1293195" cy="603250"/>
                    <wp:effectExtent l="0" t="0" r="2540" b="6350"/>
                    <wp:docPr id="10" name="Grafik 10" descr="C:\Users\DKE_Sonnen\AppData\Local\Microsoft\Windows\INetCache\Content.Word\Logo Positiv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19" descr="C:\Users\DKE_Sonnen\AppData\Local\Microsoft\Windows\INetCache\Content.Word\Logo Positiv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2190" cy="607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</w:tbl>
  <w:p w:rsidR="00157B1F" w:rsidRDefault="00157B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1F" w:rsidRDefault="00157B1F">
    <w:pPr>
      <w:pStyle w:val="a4"/>
      <w:jc w:val="right"/>
    </w:pPr>
    <w:r>
      <w:rPr>
        <w:noProof/>
        <w:sz w:val="12"/>
        <w:szCs w:val="12"/>
        <w:lang w:eastAsia="de-DE"/>
      </w:rPr>
      <w:drawing>
        <wp:inline distT="0" distB="0" distL="0" distR="0">
          <wp:extent cx="1293195" cy="603250"/>
          <wp:effectExtent l="0" t="0" r="2540" b="6350"/>
          <wp:docPr id="11" name="Grafik 11" descr="C:\Users\DKE_Sonnen\AppData\Local\Microsoft\Windows\INetCache\Content.Word\Logo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9" descr="C:\Users\DKE_Sonnen\AppData\Local\Microsoft\Windows\INetCache\Content.Word\Logo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190" cy="60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FF4"/>
    <w:multiLevelType w:val="hybridMultilevel"/>
    <w:tmpl w:val="6CDE2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95320"/>
    <w:multiLevelType w:val="hybridMultilevel"/>
    <w:tmpl w:val="CD62A7B8"/>
    <w:lvl w:ilvl="0" w:tplc="CF4AD576">
      <w:numFmt w:val="decimalZero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44EE6"/>
    <w:multiLevelType w:val="hybridMultilevel"/>
    <w:tmpl w:val="07661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017F"/>
    <w:multiLevelType w:val="hybridMultilevel"/>
    <w:tmpl w:val="1A0ECA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A1FB1"/>
    <w:multiLevelType w:val="hybridMultilevel"/>
    <w:tmpl w:val="EEDE39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26ED8"/>
    <w:multiLevelType w:val="hybridMultilevel"/>
    <w:tmpl w:val="1736C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811EA"/>
    <w:multiLevelType w:val="hybridMultilevel"/>
    <w:tmpl w:val="01044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710C6B"/>
    <w:multiLevelType w:val="hybridMultilevel"/>
    <w:tmpl w:val="0F72E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07030"/>
    <w:multiLevelType w:val="hybridMultilevel"/>
    <w:tmpl w:val="1A0ECA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028E2"/>
    <w:multiLevelType w:val="hybridMultilevel"/>
    <w:tmpl w:val="36408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51C"/>
    <w:rsid w:val="00000198"/>
    <w:rsid w:val="000100F6"/>
    <w:rsid w:val="0002764E"/>
    <w:rsid w:val="00054053"/>
    <w:rsid w:val="00066994"/>
    <w:rsid w:val="00097EC6"/>
    <w:rsid w:val="000D5514"/>
    <w:rsid w:val="0011585A"/>
    <w:rsid w:val="0013074E"/>
    <w:rsid w:val="00131FEB"/>
    <w:rsid w:val="00157B1F"/>
    <w:rsid w:val="001F7A0E"/>
    <w:rsid w:val="00245849"/>
    <w:rsid w:val="00246D85"/>
    <w:rsid w:val="002660FD"/>
    <w:rsid w:val="00271E33"/>
    <w:rsid w:val="00296D2C"/>
    <w:rsid w:val="002A1063"/>
    <w:rsid w:val="002B25C8"/>
    <w:rsid w:val="002B6B81"/>
    <w:rsid w:val="002D6943"/>
    <w:rsid w:val="002F7EDF"/>
    <w:rsid w:val="00313CF8"/>
    <w:rsid w:val="00335276"/>
    <w:rsid w:val="00355C3E"/>
    <w:rsid w:val="00360FF6"/>
    <w:rsid w:val="00361B2E"/>
    <w:rsid w:val="003A478A"/>
    <w:rsid w:val="004019A8"/>
    <w:rsid w:val="00422728"/>
    <w:rsid w:val="00433D88"/>
    <w:rsid w:val="00440703"/>
    <w:rsid w:val="0044626A"/>
    <w:rsid w:val="0049256D"/>
    <w:rsid w:val="004A7D10"/>
    <w:rsid w:val="0050780E"/>
    <w:rsid w:val="00524B80"/>
    <w:rsid w:val="00533070"/>
    <w:rsid w:val="00552C38"/>
    <w:rsid w:val="005628B1"/>
    <w:rsid w:val="00564699"/>
    <w:rsid w:val="0059714C"/>
    <w:rsid w:val="005E67C2"/>
    <w:rsid w:val="00605E7C"/>
    <w:rsid w:val="0061479F"/>
    <w:rsid w:val="00626A3E"/>
    <w:rsid w:val="00631A33"/>
    <w:rsid w:val="00634DCE"/>
    <w:rsid w:val="00650AB1"/>
    <w:rsid w:val="00655B5F"/>
    <w:rsid w:val="00666ACB"/>
    <w:rsid w:val="006920EA"/>
    <w:rsid w:val="006B1EC6"/>
    <w:rsid w:val="006F08DE"/>
    <w:rsid w:val="007225A7"/>
    <w:rsid w:val="0073573A"/>
    <w:rsid w:val="00737B11"/>
    <w:rsid w:val="007842A1"/>
    <w:rsid w:val="0079232E"/>
    <w:rsid w:val="007B45C9"/>
    <w:rsid w:val="007F70E9"/>
    <w:rsid w:val="00802BBA"/>
    <w:rsid w:val="0085170C"/>
    <w:rsid w:val="00853A1B"/>
    <w:rsid w:val="008A4C0B"/>
    <w:rsid w:val="008D25FB"/>
    <w:rsid w:val="008E0478"/>
    <w:rsid w:val="00941969"/>
    <w:rsid w:val="00944A6B"/>
    <w:rsid w:val="0094639A"/>
    <w:rsid w:val="00956699"/>
    <w:rsid w:val="00A0298B"/>
    <w:rsid w:val="00A51E31"/>
    <w:rsid w:val="00AB5606"/>
    <w:rsid w:val="00AC1E83"/>
    <w:rsid w:val="00B2251C"/>
    <w:rsid w:val="00B56866"/>
    <w:rsid w:val="00BA28B8"/>
    <w:rsid w:val="00BB06C0"/>
    <w:rsid w:val="00BC129E"/>
    <w:rsid w:val="00BC69A1"/>
    <w:rsid w:val="00BE73DD"/>
    <w:rsid w:val="00C12CC3"/>
    <w:rsid w:val="00C21E5A"/>
    <w:rsid w:val="00C46D11"/>
    <w:rsid w:val="00C67FD7"/>
    <w:rsid w:val="00CA4EA1"/>
    <w:rsid w:val="00CB2DD0"/>
    <w:rsid w:val="00D365B7"/>
    <w:rsid w:val="00D5718C"/>
    <w:rsid w:val="00D70422"/>
    <w:rsid w:val="00D7582F"/>
    <w:rsid w:val="00D90BC7"/>
    <w:rsid w:val="00DC69D2"/>
    <w:rsid w:val="00DD7849"/>
    <w:rsid w:val="00DE25E3"/>
    <w:rsid w:val="00DF3316"/>
    <w:rsid w:val="00E20E61"/>
    <w:rsid w:val="00E31943"/>
    <w:rsid w:val="00E607D3"/>
    <w:rsid w:val="00EA6311"/>
    <w:rsid w:val="00EB37A8"/>
    <w:rsid w:val="00EC79EF"/>
    <w:rsid w:val="00EE3498"/>
    <w:rsid w:val="00EF26E4"/>
    <w:rsid w:val="00F21F16"/>
    <w:rsid w:val="00F234B6"/>
    <w:rsid w:val="00F47A01"/>
    <w:rsid w:val="00F76839"/>
    <w:rsid w:val="00FA4662"/>
    <w:rsid w:val="00FA6E3D"/>
    <w:rsid w:val="00FF3B26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F5A53"/>
  <w15:docId w15:val="{E7EAF9AF-A2B2-4DE2-B796-2297048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A6311"/>
  </w:style>
  <w:style w:type="paragraph" w:styleId="a6">
    <w:name w:val="footer"/>
    <w:basedOn w:val="a"/>
    <w:link w:val="a7"/>
    <w:uiPriority w:val="99"/>
    <w:unhideWhenUsed/>
    <w:rsid w:val="00EA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A6311"/>
  </w:style>
  <w:style w:type="character" w:styleId="a8">
    <w:name w:val="Hyperlink"/>
    <w:basedOn w:val="a0"/>
    <w:uiPriority w:val="99"/>
    <w:unhideWhenUsed/>
    <w:rsid w:val="00EA6311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EA6311"/>
    <w:pPr>
      <w:spacing w:after="0" w:line="240" w:lineRule="auto"/>
    </w:pPr>
    <w:rPr>
      <w:rFonts w:eastAsiaTheme="minorEastAsia"/>
      <w:lang w:eastAsia="de-DE"/>
    </w:rPr>
  </w:style>
  <w:style w:type="character" w:customStyle="1" w:styleId="aa">
    <w:name w:val="Без інтервалів Знак"/>
    <w:basedOn w:val="a0"/>
    <w:link w:val="a9"/>
    <w:uiPriority w:val="1"/>
    <w:rsid w:val="00EA6311"/>
    <w:rPr>
      <w:rFonts w:eastAsiaTheme="minorEastAsia"/>
      <w:lang w:eastAsia="de-DE"/>
    </w:rPr>
  </w:style>
  <w:style w:type="character" w:styleId="ab">
    <w:name w:val="annotation reference"/>
    <w:basedOn w:val="a0"/>
    <w:uiPriority w:val="99"/>
    <w:semiHidden/>
    <w:unhideWhenUsed/>
    <w:rsid w:val="00EA63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631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EA63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631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EA631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A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EA6311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EA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EA631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Revision"/>
    <w:hidden/>
    <w:uiPriority w:val="99"/>
    <w:semiHidden/>
    <w:rsid w:val="00EA6311"/>
    <w:pPr>
      <w:spacing w:after="0" w:line="240" w:lineRule="auto"/>
    </w:pPr>
  </w:style>
  <w:style w:type="character" w:customStyle="1" w:styleId="1">
    <w:name w:val="Незакрита згадка1"/>
    <w:basedOn w:val="a0"/>
    <w:uiPriority w:val="99"/>
    <w:semiHidden/>
    <w:unhideWhenUsed/>
    <w:rsid w:val="00D36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6F164CE6C834DBB66779853E6BDCD" ma:contentTypeVersion="6" ma:contentTypeDescription="Ein neues Dokument erstellen." ma:contentTypeScope="" ma:versionID="d913df7c0f1e45dfd7d6f4bea6e922d9">
  <xsd:schema xmlns:xsd="http://www.w3.org/2001/XMLSchema" xmlns:xs="http://www.w3.org/2001/XMLSchema" xmlns:p="http://schemas.microsoft.com/office/2006/metadata/properties" xmlns:ns2="beb7027d-9131-4add-95ed-bb4afb12d02a" xmlns:ns3="9f9de6c9-7a98-49d8-a5a7-44c06eed13aa" targetNamespace="http://schemas.microsoft.com/office/2006/metadata/properties" ma:root="true" ma:fieldsID="fb652930b223e18daf4b244cfcb54911" ns2:_="" ns3:_="">
    <xsd:import namespace="beb7027d-9131-4add-95ed-bb4afb12d02a"/>
    <xsd:import namespace="9f9de6c9-7a98-49d8-a5a7-44c06eed13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7027d-9131-4add-95ed-bb4afb12d0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e6c9-7a98-49d8-a5a7-44c06eed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A715-C117-4241-8C25-8DAAB5AFC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D22CF-93CF-4E29-AA38-85ED9F507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3D672-03C3-4020-A680-17C82CB6B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7027d-9131-4add-95ed-bb4afb12d02a"/>
    <ds:schemaRef ds:uri="9f9de6c9-7a98-49d8-a5a7-44c06eed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4089C-B593-40A4-BDB9-AB4BBC36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5701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Huthmann</dc:creator>
  <cp:lastModifiedBy>Наталия Кот</cp:lastModifiedBy>
  <cp:revision>15</cp:revision>
  <cp:lastPrinted>2017-07-19T08:53:00Z</cp:lastPrinted>
  <dcterms:created xsi:type="dcterms:W3CDTF">2017-09-01T05:16:00Z</dcterms:created>
  <dcterms:modified xsi:type="dcterms:W3CDTF">2017-10-10T14:50:00Z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0x010100A0F6F164CE6C834DBB66779853E6BDCD</vt:lpwstr>
  </property>
</Properties>
</file>