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84BC7" w14:textId="0EA451A5" w:rsidR="0071144C" w:rsidRDefault="262F11C9" w:rsidP="77AA6216">
      <w:pPr>
        <w:pStyle w:val="berschrift2"/>
        <w:spacing w:before="200" w:after="200"/>
      </w:pPr>
      <w:r w:rsidRPr="77AA6216">
        <w:rPr>
          <w:rFonts w:ascii="Arial" w:eastAsia="Arial" w:hAnsi="Arial" w:cs="Arial"/>
          <w:color w:val="A6A6A6" w:themeColor="background1" w:themeShade="A6"/>
          <w:lang w:val="de-AT"/>
        </w:rPr>
        <w:t>Geschäftsbericht 2024/2025</w:t>
      </w:r>
    </w:p>
    <w:p w14:paraId="5452BBD0" w14:textId="0310E13B" w:rsidR="0071144C" w:rsidRDefault="262F11C9" w:rsidP="00A97E9D">
      <w:pPr>
        <w:pStyle w:val="berschrift1"/>
        <w:spacing w:before="240" w:after="240" w:line="276" w:lineRule="auto"/>
        <w:jc w:val="left"/>
      </w:pPr>
      <w:r w:rsidRPr="77AA6216">
        <w:rPr>
          <w:rFonts w:ascii="Arial" w:eastAsia="Arial" w:hAnsi="Arial" w:cs="Arial"/>
          <w:lang w:val="de-AT"/>
        </w:rPr>
        <w:t xml:space="preserve">Pöttinger: </w:t>
      </w:r>
      <w:r w:rsidR="00CE722B">
        <w:rPr>
          <w:rFonts w:ascii="Arial" w:eastAsia="Arial" w:hAnsi="Arial" w:cs="Arial"/>
          <w:lang w:val="de-AT"/>
        </w:rPr>
        <w:t xml:space="preserve">Gutes </w:t>
      </w:r>
      <w:r w:rsidRPr="77AA6216">
        <w:rPr>
          <w:rFonts w:ascii="Arial" w:eastAsia="Arial" w:hAnsi="Arial" w:cs="Arial"/>
          <w:lang w:val="de-AT"/>
        </w:rPr>
        <w:t xml:space="preserve">Ergebnis trotz Herausforderungen </w:t>
      </w:r>
    </w:p>
    <w:p w14:paraId="2BDC0382" w14:textId="2C1FD564" w:rsidR="00046C1E" w:rsidRPr="00F963A3" w:rsidRDefault="262F11C9" w:rsidP="00F963A3">
      <w:pPr>
        <w:pStyle w:val="berschrift2"/>
        <w:spacing w:before="200" w:after="200"/>
        <w:rPr>
          <w:rFonts w:ascii="Arial" w:eastAsia="Arial" w:hAnsi="Arial" w:cs="Arial"/>
          <w:lang w:val="de-AT"/>
        </w:rPr>
      </w:pPr>
      <w:r w:rsidRPr="77AA6216">
        <w:rPr>
          <w:rFonts w:ascii="Arial" w:eastAsia="Arial" w:hAnsi="Arial" w:cs="Arial"/>
          <w:lang w:val="de-AT"/>
        </w:rPr>
        <w:t xml:space="preserve">Marktanteil Grünland gestiegen, </w:t>
      </w:r>
      <w:r w:rsidR="00F963A3">
        <w:rPr>
          <w:rFonts w:ascii="Arial" w:eastAsia="Arial" w:hAnsi="Arial" w:cs="Arial"/>
          <w:lang w:val="de-AT"/>
        </w:rPr>
        <w:t xml:space="preserve">wieder </w:t>
      </w:r>
      <w:r w:rsidRPr="77AA6216">
        <w:rPr>
          <w:rFonts w:ascii="Arial" w:eastAsia="Arial" w:hAnsi="Arial" w:cs="Arial"/>
          <w:lang w:val="de-AT"/>
        </w:rPr>
        <w:t xml:space="preserve">Umsatz-Plus in </w:t>
      </w:r>
      <w:r w:rsidR="00F963A3">
        <w:rPr>
          <w:rFonts w:ascii="Arial" w:eastAsia="Arial" w:hAnsi="Arial" w:cs="Arial"/>
          <w:lang w:val="de-AT"/>
        </w:rPr>
        <w:t>einigen</w:t>
      </w:r>
      <w:r w:rsidRPr="77AA6216">
        <w:rPr>
          <w:rFonts w:ascii="Arial" w:eastAsia="Arial" w:hAnsi="Arial" w:cs="Arial"/>
          <w:lang w:val="de-AT"/>
        </w:rPr>
        <w:t xml:space="preserve"> Märkten und bei Ersatzteilen</w:t>
      </w:r>
    </w:p>
    <w:p w14:paraId="3C5B3DB9" w14:textId="0E5CC2C5" w:rsidR="0071144C" w:rsidRDefault="262F11C9" w:rsidP="77AA6216">
      <w:pPr>
        <w:spacing w:before="120" w:after="60"/>
      </w:pPr>
      <w:r w:rsidRPr="77AA6216">
        <w:rPr>
          <w:rFonts w:eastAsia="Arial" w:cs="Arial"/>
          <w:lang w:val="de-AT"/>
        </w:rPr>
        <w:t>Trotz vielfältiger globaler Herausforderungen in der Landtechnikbranche liefert Pöttinger Landtechnik GmbH aus Grieskirchen (Oberösterreich) im Geschäftsjahr 2024/25 (Stichtag 31. Juli) ein solides Ergebnis. Noch nie zuvor dagewesene wirtschaftliche, politische und ökologische Einflussfaktoren erschwerten die Geschäftsplanung, dennoch wurde d</w:t>
      </w:r>
      <w:r w:rsidR="00665006">
        <w:rPr>
          <w:rFonts w:eastAsia="Arial" w:cs="Arial"/>
          <w:lang w:val="de-AT"/>
        </w:rPr>
        <w:t>as gep</w:t>
      </w:r>
      <w:r w:rsidR="002E001D">
        <w:rPr>
          <w:rFonts w:eastAsia="Arial" w:cs="Arial"/>
          <w:lang w:val="de-AT"/>
        </w:rPr>
        <w:t xml:space="preserve">lante Umsatzniveau erreicht. </w:t>
      </w:r>
      <w:r w:rsidRPr="77AA6216">
        <w:rPr>
          <w:rFonts w:eastAsia="Arial" w:cs="Arial"/>
          <w:lang w:val="de-AT"/>
        </w:rPr>
        <w:t xml:space="preserve">Besonders erfreulich: die Marktanteile im Bereich Grünland konnten gesteigert werden. </w:t>
      </w:r>
    </w:p>
    <w:p w14:paraId="2E8BE019" w14:textId="58036F9D" w:rsidR="0071144C" w:rsidRPr="00CD6156" w:rsidRDefault="262F11C9" w:rsidP="77AA6216">
      <w:pPr>
        <w:spacing w:before="120" w:after="60"/>
        <w:rPr>
          <w:rFonts w:eastAsia="Arial" w:cs="Arial"/>
          <w:lang w:val="de-AT"/>
        </w:rPr>
      </w:pPr>
      <w:r w:rsidRPr="77AA6216">
        <w:rPr>
          <w:rFonts w:eastAsia="Arial" w:cs="Arial"/>
          <w:lang w:val="de-AT"/>
        </w:rPr>
        <w:t>Auf Jahre mit extremem Wachstum folgte eine Zeit der Kaufzurückhaltung aufgrund voller Händlerläger und vorgezogener Investitionen. Nach 491 Mio. EUR im Vorjahr liegt der Umsatz im Geschäftsjahr 2024/25 bei rund 461 Mio. EUR. Wichtige Absatzmärkte wie Deutschland und Frankreich beginnen langsam, sich zu stabilisieren</w:t>
      </w:r>
      <w:r w:rsidR="009377E7">
        <w:rPr>
          <w:rFonts w:eastAsia="Arial" w:cs="Arial"/>
          <w:lang w:val="de-AT"/>
        </w:rPr>
        <w:t>,</w:t>
      </w:r>
      <w:r w:rsidRPr="77AA6216">
        <w:rPr>
          <w:rFonts w:eastAsia="Arial" w:cs="Arial"/>
          <w:lang w:val="de-AT"/>
        </w:rPr>
        <w:t xml:space="preserve"> </w:t>
      </w:r>
      <w:r w:rsidR="009377E7">
        <w:rPr>
          <w:rFonts w:eastAsia="Arial" w:cs="Arial"/>
          <w:lang w:val="de-AT"/>
        </w:rPr>
        <w:t>e</w:t>
      </w:r>
      <w:r w:rsidRPr="77AA6216">
        <w:rPr>
          <w:rFonts w:eastAsia="Arial" w:cs="Arial"/>
          <w:lang w:val="de-AT"/>
        </w:rPr>
        <w:t>inige Länder zeigen teils deutliche Umsatzzuwächse</w:t>
      </w:r>
      <w:r w:rsidRPr="77AA6216">
        <w:rPr>
          <w:rFonts w:eastAsia="Arial" w:cs="Arial"/>
        </w:rPr>
        <w:t xml:space="preserve">. Aktuell besteht die Belegschaft aus </w:t>
      </w:r>
      <w:r w:rsidR="00C541AF">
        <w:rPr>
          <w:rFonts w:eastAsia="Arial" w:cs="Arial"/>
        </w:rPr>
        <w:t xml:space="preserve">rund </w:t>
      </w:r>
      <w:r w:rsidRPr="77AA6216">
        <w:rPr>
          <w:rFonts w:eastAsia="Arial" w:cs="Arial"/>
        </w:rPr>
        <w:t>2.10</w:t>
      </w:r>
      <w:r w:rsidR="00C541AF">
        <w:rPr>
          <w:rFonts w:eastAsia="Arial" w:cs="Arial"/>
        </w:rPr>
        <w:t>0</w:t>
      </w:r>
      <w:r w:rsidRPr="77AA6216">
        <w:rPr>
          <w:rFonts w:eastAsia="Arial" w:cs="Arial"/>
        </w:rPr>
        <w:t xml:space="preserve"> Mitarbeitenden mit 36 Nationalitäten. </w:t>
      </w:r>
    </w:p>
    <w:p w14:paraId="4B698F60" w14:textId="4383D28E" w:rsidR="0071144C" w:rsidRDefault="00CB0BDB" w:rsidP="77AA6216">
      <w:pPr>
        <w:spacing w:before="120" w:after="60"/>
      </w:pPr>
      <w:r>
        <w:rPr>
          <w:rFonts w:eastAsia="Arial" w:cs="Arial"/>
          <w:lang w:val="de-AT"/>
        </w:rPr>
        <w:t>„</w:t>
      </w:r>
      <w:r w:rsidR="262F11C9" w:rsidRPr="77AA6216">
        <w:rPr>
          <w:rFonts w:eastAsia="Arial" w:cs="Arial"/>
          <w:lang w:val="de-AT"/>
        </w:rPr>
        <w:t>Das vergangene Geschäftsjahr mit seinen Krisen und Unsicherheiten hat de</w:t>
      </w:r>
      <w:r w:rsidR="009D7CC4">
        <w:rPr>
          <w:rFonts w:eastAsia="Arial" w:cs="Arial"/>
          <w:lang w:val="de-AT"/>
        </w:rPr>
        <w:t>r</w:t>
      </w:r>
      <w:r w:rsidR="262F11C9" w:rsidRPr="77AA6216">
        <w:rPr>
          <w:rFonts w:eastAsia="Arial" w:cs="Arial"/>
          <w:lang w:val="de-AT"/>
        </w:rPr>
        <w:t xml:space="preserve"> gesamten Pöttinger-Belegschaft viel abverlangt. Umso mehr zählen die Erfolge: Gemeinsam als starkes Team konnten wir unser Plan-Soll erfüllen, im Grünland ist uns trotz des harten Wettbewerbs eine Steigerung der Marktanteile gelungen. Man sieht: Innovationskraft, Partnerschaftlichkeit, Verantwortungsbewusstsein und nachhaltiges Wirtschaften machen sich bezahlt“, zeigt sich Gregor Dietachmayr, Sprecher der Geschäftsführung</w:t>
      </w:r>
      <w:r w:rsidR="00064956">
        <w:rPr>
          <w:rFonts w:eastAsia="Arial" w:cs="Arial"/>
          <w:lang w:val="de-AT"/>
        </w:rPr>
        <w:t>,</w:t>
      </w:r>
      <w:r w:rsidR="262F11C9" w:rsidRPr="77AA6216">
        <w:rPr>
          <w:rFonts w:eastAsia="Arial" w:cs="Arial"/>
          <w:lang w:val="de-AT"/>
        </w:rPr>
        <w:t xml:space="preserve"> trotz Umsatzrückganges nicht unzufrieden über das Geschäftsjahr 2024/2025.</w:t>
      </w:r>
    </w:p>
    <w:p w14:paraId="4D8721DA" w14:textId="69D47179" w:rsidR="0071144C" w:rsidRDefault="0071144C" w:rsidP="00515523">
      <w:pPr>
        <w:spacing w:before="120" w:after="60"/>
      </w:pPr>
    </w:p>
    <w:p w14:paraId="25725962" w14:textId="5E58626A" w:rsidR="004938F0" w:rsidRDefault="004938F0" w:rsidP="004938F0">
      <w:pPr>
        <w:spacing w:before="120" w:after="60"/>
      </w:pPr>
    </w:p>
    <w:p w14:paraId="6600CAE1" w14:textId="77777777" w:rsidR="00AA3DC6" w:rsidRPr="0044036E" w:rsidRDefault="00AA3DC6" w:rsidP="004938F0">
      <w:pPr>
        <w:spacing w:before="120" w:after="60"/>
      </w:pPr>
    </w:p>
    <w:p w14:paraId="2EDBBDC6" w14:textId="62810A3D" w:rsidR="004938F0" w:rsidRDefault="004938F0" w:rsidP="004938F0">
      <w:pPr>
        <w:spacing w:after="120"/>
        <w:rPr>
          <w:b/>
          <w:bCs/>
        </w:rPr>
      </w:pPr>
      <w:r w:rsidRPr="28E75155">
        <w:rPr>
          <w:b/>
          <w:bCs/>
        </w:rPr>
        <w:lastRenderedPageBreak/>
        <w:t>Bildervorschau:</w:t>
      </w:r>
    </w:p>
    <w:p w14:paraId="4CD79377" w14:textId="77777777" w:rsidR="008F0CB4" w:rsidRDefault="008F0CB4" w:rsidP="004938F0">
      <w:pPr>
        <w:spacing w:after="120"/>
        <w:rPr>
          <w:b/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938F0" w14:paraId="066BC935" w14:textId="77777777" w:rsidTr="008F0CB4">
        <w:tc>
          <w:tcPr>
            <w:tcW w:w="4508" w:type="dxa"/>
          </w:tcPr>
          <w:p w14:paraId="3F0C1F1C" w14:textId="4B940B81" w:rsidR="004938F0" w:rsidRDefault="008F0CB4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4FBDB07F" wp14:editId="6E6926BD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129540</wp:posOffset>
                  </wp:positionV>
                  <wp:extent cx="1908000" cy="1249200"/>
                  <wp:effectExtent l="0" t="0" r="0" b="8255"/>
                  <wp:wrapNone/>
                  <wp:docPr id="177187017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87017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E97DC0" w14:textId="09EE3373" w:rsidR="008F0CB4" w:rsidRDefault="008F0CB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0DB8713C" w14:textId="66870968" w:rsidR="008F0CB4" w:rsidRDefault="008F0CB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158F3DFD" w14:textId="77777777" w:rsidR="008F0CB4" w:rsidRDefault="008F0CB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2D059312" w14:textId="593B1B52" w:rsidR="004938F0" w:rsidRPr="00822CE4" w:rsidRDefault="004938F0" w:rsidP="0090404A">
            <w:pPr>
              <w:spacing w:after="120"/>
              <w:jc w:val="center"/>
            </w:pPr>
          </w:p>
        </w:tc>
        <w:tc>
          <w:tcPr>
            <w:tcW w:w="4508" w:type="dxa"/>
          </w:tcPr>
          <w:p w14:paraId="49E7EC69" w14:textId="53F98AB3" w:rsidR="004938F0" w:rsidRDefault="008F0CB4">
            <w:pPr>
              <w:spacing w:after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74ADBD5" wp14:editId="470A5A7F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133350</wp:posOffset>
                  </wp:positionV>
                  <wp:extent cx="1908000" cy="1285200"/>
                  <wp:effectExtent l="0" t="0" r="0" b="0"/>
                  <wp:wrapNone/>
                  <wp:docPr id="10735803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580302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2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654DF0" w14:textId="77777777" w:rsidR="004938F0" w:rsidRDefault="004938F0">
            <w:pPr>
              <w:spacing w:after="120"/>
              <w:jc w:val="center"/>
            </w:pPr>
          </w:p>
        </w:tc>
      </w:tr>
      <w:tr w:rsidR="004938F0" w:rsidRPr="000A03FF" w14:paraId="5F9B33A8" w14:textId="77777777" w:rsidTr="008F0CB4">
        <w:tc>
          <w:tcPr>
            <w:tcW w:w="4508" w:type="dxa"/>
          </w:tcPr>
          <w:p w14:paraId="48344D1C" w14:textId="77777777" w:rsidR="004938F0" w:rsidRPr="008F0CB4" w:rsidRDefault="004938F0" w:rsidP="008F0CB4">
            <w:pPr>
              <w:pStyle w:val="KeinLeerraum"/>
              <w:rPr>
                <w:rFonts w:eastAsia="Arial"/>
              </w:rPr>
            </w:pPr>
            <w:r w:rsidRPr="77AA6216">
              <w:rPr>
                <w:rFonts w:eastAsia="Arial"/>
              </w:rPr>
              <w:t>Mag. Gregor Dietachmayr,</w:t>
            </w:r>
          </w:p>
          <w:p w14:paraId="7012A1A3" w14:textId="197EF7FA" w:rsidR="004938F0" w:rsidRPr="004F733C" w:rsidRDefault="004938F0" w:rsidP="004938F0">
            <w:pPr>
              <w:pStyle w:val="KeinLeerraum"/>
            </w:pPr>
            <w:r w:rsidRPr="77AA6216">
              <w:rPr>
                <w:rFonts w:eastAsia="Arial"/>
              </w:rPr>
              <w:t>Sprecher der Geschäftsführung</w:t>
            </w:r>
          </w:p>
        </w:tc>
        <w:tc>
          <w:tcPr>
            <w:tcW w:w="4508" w:type="dxa"/>
          </w:tcPr>
          <w:p w14:paraId="15CFCA93" w14:textId="1BF2807D" w:rsidR="004938F0" w:rsidRPr="004F733C" w:rsidRDefault="008F0CB4">
            <w:pPr>
              <w:pStyle w:val="KeinLeerraum"/>
            </w:pPr>
            <w:r w:rsidRPr="77AA6216">
              <w:rPr>
                <w:rFonts w:eastAsia="Arial"/>
                <w:lang w:val="nl"/>
              </w:rPr>
              <w:t xml:space="preserve">Die Geschäftsführung: Mag. Wolfgang Moser, Mag. </w:t>
            </w:r>
            <w:r w:rsidRPr="77AA6216">
              <w:rPr>
                <w:rFonts w:eastAsia="Arial"/>
              </w:rPr>
              <w:t>Gregor Dietachmayr, DI (FH) Jörg Lechner, Mag. Herbert Wagner, Dr. Markus Baldinger</w:t>
            </w:r>
          </w:p>
        </w:tc>
      </w:tr>
      <w:tr w:rsidR="004938F0" w:rsidRPr="000A03FF" w14:paraId="26D6D1A3" w14:textId="77777777" w:rsidTr="008F0CB4">
        <w:tc>
          <w:tcPr>
            <w:tcW w:w="4508" w:type="dxa"/>
          </w:tcPr>
          <w:p w14:paraId="60198E18" w14:textId="762C34BD" w:rsidR="004938F0" w:rsidRPr="00225B2C" w:rsidRDefault="008F0CB4" w:rsidP="00515523">
            <w:pPr>
              <w:spacing w:before="0" w:line="240" w:lineRule="auto"/>
              <w:jc w:val="center"/>
              <w:rPr>
                <w:bCs/>
                <w:sz w:val="20"/>
                <w:szCs w:val="20"/>
              </w:rPr>
            </w:pPr>
            <w:hyperlink r:id="rId11">
              <w:r w:rsidRPr="77AA6216">
                <w:rPr>
                  <w:rStyle w:val="Hyperlink"/>
                  <w:rFonts w:eastAsia="Arial" w:cs="Arial"/>
                  <w:color w:val="0000FF"/>
                  <w:sz w:val="20"/>
                  <w:szCs w:val="20"/>
                  <w:lang w:val="de-AT"/>
                </w:rPr>
                <w:t>https://www.poettinger.at/de_at/newsroom/pressebild/73748</w:t>
              </w:r>
            </w:hyperlink>
          </w:p>
        </w:tc>
        <w:tc>
          <w:tcPr>
            <w:tcW w:w="4508" w:type="dxa"/>
          </w:tcPr>
          <w:p w14:paraId="4F6D154C" w14:textId="05879C4F" w:rsidR="004938F0" w:rsidRPr="00225B2C" w:rsidRDefault="008F0CB4" w:rsidP="00515523">
            <w:pPr>
              <w:spacing w:before="0" w:line="240" w:lineRule="auto"/>
              <w:jc w:val="center"/>
              <w:rPr>
                <w:rStyle w:val="Hyperlink"/>
                <w:sz w:val="20"/>
                <w:szCs w:val="20"/>
              </w:rPr>
            </w:pPr>
            <w:hyperlink r:id="rId12">
              <w:r w:rsidRPr="77AA6216">
                <w:rPr>
                  <w:rStyle w:val="Hyperlink"/>
                  <w:rFonts w:eastAsia="Arial" w:cs="Arial"/>
                  <w:color w:val="0000FF"/>
                  <w:sz w:val="20"/>
                  <w:szCs w:val="20"/>
                  <w:lang w:val="de-AT"/>
                </w:rPr>
                <w:t>https://www.poettinger.at/de_at/newsroom/pressebild/67368</w:t>
              </w:r>
            </w:hyperlink>
          </w:p>
        </w:tc>
      </w:tr>
    </w:tbl>
    <w:p w14:paraId="1BC2CB9F" w14:textId="77777777" w:rsidR="008F0CB4" w:rsidRPr="00AA3DC6" w:rsidRDefault="008F0CB4" w:rsidP="008F0CB4">
      <w:pPr>
        <w:spacing w:after="120"/>
        <w:rPr>
          <w:b/>
          <w:bCs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46"/>
        <w:gridCol w:w="4070"/>
      </w:tblGrid>
      <w:tr w:rsidR="008F0CB4" w14:paraId="30F93E7A" w14:textId="77777777" w:rsidTr="00F422EB">
        <w:tc>
          <w:tcPr>
            <w:tcW w:w="4390" w:type="dxa"/>
          </w:tcPr>
          <w:p w14:paraId="1B0A542D" w14:textId="2C4498B3" w:rsidR="008F0CB4" w:rsidRDefault="00EF2674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7C73E9D0" wp14:editId="54536715">
                  <wp:simplePos x="0" y="0"/>
                  <wp:positionH relativeFrom="column">
                    <wp:posOffset>582083</wp:posOffset>
                  </wp:positionH>
                  <wp:positionV relativeFrom="paragraph">
                    <wp:posOffset>107315</wp:posOffset>
                  </wp:positionV>
                  <wp:extent cx="1908000" cy="1296000"/>
                  <wp:effectExtent l="0" t="0" r="0" b="0"/>
                  <wp:wrapNone/>
                  <wp:docPr id="6022619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261924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5DF880" w14:textId="288F99D1" w:rsidR="00EF2674" w:rsidRDefault="00EF2674" w:rsidP="00EF267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09F98896" w14:textId="269B3B74" w:rsidR="008F0CB4" w:rsidRDefault="008F0CB4" w:rsidP="00EF267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27222DA1" w14:textId="77777777" w:rsidR="00EF2674" w:rsidRDefault="00EF2674" w:rsidP="00EF2674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44F98C01" w14:textId="77777777" w:rsidR="008F0CB4" w:rsidRPr="00822CE4" w:rsidRDefault="008F0CB4">
            <w:pPr>
              <w:spacing w:after="120"/>
              <w:jc w:val="center"/>
            </w:pPr>
          </w:p>
        </w:tc>
        <w:tc>
          <w:tcPr>
            <w:tcW w:w="4626" w:type="dxa"/>
          </w:tcPr>
          <w:p w14:paraId="347CCDF8" w14:textId="388E9281" w:rsidR="008F0CB4" w:rsidRDefault="00D3191E">
            <w:pPr>
              <w:spacing w:after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097357B" wp14:editId="0062133D">
                  <wp:simplePos x="0" y="0"/>
                  <wp:positionH relativeFrom="page">
                    <wp:posOffset>340360</wp:posOffset>
                  </wp:positionH>
                  <wp:positionV relativeFrom="paragraph">
                    <wp:posOffset>149225</wp:posOffset>
                  </wp:positionV>
                  <wp:extent cx="1908000" cy="1162800"/>
                  <wp:effectExtent l="0" t="0" r="0" b="0"/>
                  <wp:wrapNone/>
                  <wp:docPr id="12652602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260293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F66123" w14:textId="77777777" w:rsidR="008F0CB4" w:rsidRDefault="008F0CB4">
            <w:pPr>
              <w:spacing w:after="120"/>
              <w:jc w:val="center"/>
            </w:pPr>
          </w:p>
        </w:tc>
      </w:tr>
      <w:tr w:rsidR="00A47D69" w:rsidRPr="000A03FF" w14:paraId="3C8C2BFA" w14:textId="77777777" w:rsidTr="00F422EB">
        <w:tc>
          <w:tcPr>
            <w:tcW w:w="4390" w:type="dxa"/>
          </w:tcPr>
          <w:p w14:paraId="4BFD290B" w14:textId="3C457DEA" w:rsidR="00A47D69" w:rsidRPr="004F733C" w:rsidRDefault="00A47D69" w:rsidP="00A47D69">
            <w:pPr>
              <w:pStyle w:val="KeinLeerraum"/>
            </w:pPr>
            <w:r w:rsidRPr="77AA6216">
              <w:rPr>
                <w:rFonts w:eastAsia="Arial"/>
              </w:rPr>
              <w:t>Ein Blick auf das Stammwerk in Grieskirchen (AT) aus der Vogelperspektive</w:t>
            </w:r>
          </w:p>
        </w:tc>
        <w:tc>
          <w:tcPr>
            <w:tcW w:w="4626" w:type="dxa"/>
          </w:tcPr>
          <w:p w14:paraId="4A1C58EC" w14:textId="083D8166" w:rsidR="00A47D69" w:rsidRPr="004F733C" w:rsidRDefault="00A47D69" w:rsidP="00A47D69">
            <w:pPr>
              <w:pStyle w:val="KeinLeerraum"/>
            </w:pPr>
            <w:r w:rsidRPr="77AA6216">
              <w:rPr>
                <w:rFonts w:eastAsia="Arial"/>
              </w:rPr>
              <w:t xml:space="preserve">Der leistungsfähige </w:t>
            </w:r>
            <w:r w:rsidR="00BF45AB">
              <w:rPr>
                <w:rFonts w:eastAsia="Arial"/>
              </w:rPr>
              <w:t xml:space="preserve">Ladewagen </w:t>
            </w:r>
            <w:r w:rsidRPr="77AA6216">
              <w:rPr>
                <w:rFonts w:eastAsia="Arial"/>
              </w:rPr>
              <w:t>JUMBO 5370 DB</w:t>
            </w:r>
          </w:p>
        </w:tc>
      </w:tr>
      <w:tr w:rsidR="00A47D69" w:rsidRPr="000A03FF" w14:paraId="05EEF7BE" w14:textId="77777777" w:rsidTr="00F422EB">
        <w:tc>
          <w:tcPr>
            <w:tcW w:w="4390" w:type="dxa"/>
          </w:tcPr>
          <w:p w14:paraId="687FF248" w14:textId="2DF2CF7E" w:rsidR="00A47D69" w:rsidRPr="00515523" w:rsidRDefault="00A47D69" w:rsidP="00515523">
            <w:pPr>
              <w:spacing w:before="0" w:line="240" w:lineRule="auto"/>
              <w:jc w:val="center"/>
              <w:rPr>
                <w:rStyle w:val="Hyperlink"/>
                <w:rFonts w:eastAsia="Arial" w:cs="Arial"/>
                <w:color w:val="0000FF"/>
                <w:lang w:val="de-AT"/>
              </w:rPr>
            </w:pPr>
            <w:hyperlink r:id="rId15" w:history="1">
              <w:r w:rsidRPr="00515523">
                <w:rPr>
                  <w:rStyle w:val="Hyperlink"/>
                  <w:rFonts w:eastAsia="Arial" w:cs="Arial"/>
                  <w:color w:val="0000FF"/>
                  <w:sz w:val="20"/>
                  <w:szCs w:val="20"/>
                  <w:lang w:val="de-AT"/>
                </w:rPr>
                <w:t>https://www.poettinger.at/img/mediapool/assets/37826/3000/DSC03589.jpg</w:t>
              </w:r>
            </w:hyperlink>
            <w:r w:rsidRPr="00515523">
              <w:rPr>
                <w:rStyle w:val="Hyperlink"/>
                <w:rFonts w:eastAsia="Arial" w:cs="Arial"/>
                <w:color w:val="0000FF"/>
                <w:sz w:val="20"/>
                <w:szCs w:val="20"/>
                <w:lang w:val="de-AT"/>
              </w:rPr>
              <w:t xml:space="preserve"> </w:t>
            </w:r>
          </w:p>
        </w:tc>
        <w:tc>
          <w:tcPr>
            <w:tcW w:w="4626" w:type="dxa"/>
          </w:tcPr>
          <w:p w14:paraId="0F7E938B" w14:textId="168C4A60" w:rsidR="00A47D69" w:rsidRPr="00515523" w:rsidRDefault="00A47D69" w:rsidP="00515523">
            <w:pPr>
              <w:spacing w:before="0" w:line="240" w:lineRule="auto"/>
              <w:jc w:val="center"/>
              <w:rPr>
                <w:rStyle w:val="Hyperlink"/>
                <w:rFonts w:eastAsia="Arial" w:cs="Arial"/>
                <w:color w:val="0000FF"/>
                <w:sz w:val="20"/>
                <w:szCs w:val="20"/>
                <w:lang w:val="de-AT"/>
              </w:rPr>
            </w:pPr>
            <w:hyperlink r:id="rId16" w:history="1">
              <w:r w:rsidRPr="00515523">
                <w:rPr>
                  <w:rStyle w:val="Hyperlink"/>
                  <w:rFonts w:eastAsia="Arial" w:cs="Arial"/>
                  <w:color w:val="0000FF"/>
                  <w:sz w:val="20"/>
                  <w:szCs w:val="20"/>
                  <w:lang w:val="de-AT"/>
                </w:rPr>
                <w:t>https://www.poettinger.at/de_at/newsroom/pressebild/129487</w:t>
              </w:r>
            </w:hyperlink>
            <w:r w:rsidRPr="00515523">
              <w:rPr>
                <w:rStyle w:val="Hyperlink"/>
                <w:rFonts w:eastAsia="Arial" w:cs="Arial"/>
                <w:color w:val="0000FF"/>
                <w:sz w:val="20"/>
                <w:szCs w:val="20"/>
                <w:lang w:val="de-AT"/>
              </w:rPr>
              <w:t xml:space="preserve"> </w:t>
            </w:r>
          </w:p>
        </w:tc>
      </w:tr>
    </w:tbl>
    <w:p w14:paraId="179B8FAD" w14:textId="77777777" w:rsidR="00D3191E" w:rsidRPr="00AA3DC6" w:rsidRDefault="00D3191E" w:rsidP="00D3191E">
      <w:pPr>
        <w:spacing w:after="120"/>
        <w:rPr>
          <w:b/>
          <w:bCs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4"/>
        <w:gridCol w:w="4552"/>
      </w:tblGrid>
      <w:tr w:rsidR="00D3191E" w14:paraId="094C8246" w14:textId="77777777">
        <w:tc>
          <w:tcPr>
            <w:tcW w:w="4946" w:type="dxa"/>
          </w:tcPr>
          <w:p w14:paraId="45E3A9E0" w14:textId="3558003F" w:rsidR="00D3191E" w:rsidRDefault="00033A35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335274D" wp14:editId="75D1ABD2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165100</wp:posOffset>
                  </wp:positionV>
                  <wp:extent cx="1908000" cy="1281600"/>
                  <wp:effectExtent l="0" t="0" r="0" b="0"/>
                  <wp:wrapNone/>
                  <wp:docPr id="15117662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766232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F8E1E6" w14:textId="77777777" w:rsidR="00D3191E" w:rsidRDefault="00D3191E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6BFF0121" w14:textId="4C856A9E" w:rsidR="00D3191E" w:rsidRDefault="00D3191E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3B50706A" w14:textId="77777777" w:rsidR="00515523" w:rsidRDefault="00515523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30DB4141" w14:textId="77777777" w:rsidR="00D3191E" w:rsidRDefault="00D3191E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6663349A" w14:textId="77777777" w:rsidR="00D3191E" w:rsidRPr="00822CE4" w:rsidRDefault="00D3191E">
            <w:pPr>
              <w:spacing w:after="120"/>
              <w:jc w:val="center"/>
            </w:pPr>
          </w:p>
        </w:tc>
        <w:tc>
          <w:tcPr>
            <w:tcW w:w="4070" w:type="dxa"/>
          </w:tcPr>
          <w:p w14:paraId="06E5D78F" w14:textId="7D3D3963" w:rsidR="00D3191E" w:rsidRDefault="00515523">
            <w:pPr>
              <w:spacing w:after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30CF7B6F" wp14:editId="59B68148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179705</wp:posOffset>
                  </wp:positionV>
                  <wp:extent cx="1684800" cy="1260000"/>
                  <wp:effectExtent l="0" t="0" r="0" b="0"/>
                  <wp:wrapNone/>
                  <wp:docPr id="32238343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38343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2A40DB" w14:textId="77777777" w:rsidR="00D3191E" w:rsidRDefault="00D3191E">
            <w:pPr>
              <w:spacing w:after="120"/>
              <w:jc w:val="center"/>
            </w:pPr>
          </w:p>
          <w:p w14:paraId="3A8B33BC" w14:textId="77777777" w:rsidR="00515523" w:rsidRDefault="00515523">
            <w:pPr>
              <w:spacing w:after="120"/>
              <w:jc w:val="center"/>
            </w:pPr>
          </w:p>
        </w:tc>
      </w:tr>
      <w:tr w:rsidR="00D3191E" w:rsidRPr="000A03FF" w14:paraId="6C8EE7E1" w14:textId="77777777">
        <w:tc>
          <w:tcPr>
            <w:tcW w:w="4946" w:type="dxa"/>
          </w:tcPr>
          <w:p w14:paraId="572E7C23" w14:textId="59283E83" w:rsidR="00D3191E" w:rsidRPr="004F733C" w:rsidRDefault="00BF45AB">
            <w:pPr>
              <w:pStyle w:val="KeinLeerraum"/>
            </w:pPr>
            <w:r>
              <w:rPr>
                <w:bCs/>
              </w:rPr>
              <w:t xml:space="preserve">Die </w:t>
            </w:r>
            <w:r w:rsidRPr="007D4F6C">
              <w:rPr>
                <w:bCs/>
              </w:rPr>
              <w:t xml:space="preserve">AEROSEM </w:t>
            </w:r>
            <w:r>
              <w:rPr>
                <w:bCs/>
              </w:rPr>
              <w:t xml:space="preserve">5002 </w:t>
            </w:r>
            <w:r w:rsidRPr="007D4F6C">
              <w:rPr>
                <w:bCs/>
              </w:rPr>
              <w:t xml:space="preserve">FDD </w:t>
            </w:r>
            <w:r>
              <w:rPr>
                <w:bCs/>
              </w:rPr>
              <w:t xml:space="preserve">Sämaschine </w:t>
            </w:r>
            <w:r w:rsidRPr="007D4F6C">
              <w:rPr>
                <w:bCs/>
              </w:rPr>
              <w:t>kombiniert Schlagkraft mit Komfort</w:t>
            </w:r>
          </w:p>
        </w:tc>
        <w:tc>
          <w:tcPr>
            <w:tcW w:w="4070" w:type="dxa"/>
          </w:tcPr>
          <w:p w14:paraId="242BBFA5" w14:textId="78598464" w:rsidR="00F66D0F" w:rsidRPr="00F66D0F" w:rsidRDefault="00B0162F" w:rsidP="00F66D0F">
            <w:pPr>
              <w:pStyle w:val="KeinLeerraum"/>
            </w:pPr>
            <w:r w:rsidRPr="00B0162F">
              <w:t xml:space="preserve">Der wirtschaftliche Pflug </w:t>
            </w:r>
            <w:r w:rsidR="00F66D0F" w:rsidRPr="00F66D0F">
              <w:t>SERVO 4000</w:t>
            </w:r>
          </w:p>
          <w:p w14:paraId="2D5D3A36" w14:textId="33C4543B" w:rsidR="00D3191E" w:rsidRPr="004F733C" w:rsidRDefault="00D3191E">
            <w:pPr>
              <w:pStyle w:val="KeinLeerraum"/>
            </w:pPr>
          </w:p>
        </w:tc>
      </w:tr>
      <w:tr w:rsidR="00D3191E" w:rsidRPr="000A03FF" w14:paraId="476D2A02" w14:textId="77777777">
        <w:tc>
          <w:tcPr>
            <w:tcW w:w="4946" w:type="dxa"/>
          </w:tcPr>
          <w:p w14:paraId="4162A0C5" w14:textId="4AC2D31D" w:rsidR="00D3191E" w:rsidRPr="00EC24A4" w:rsidRDefault="00A96FC5" w:rsidP="00515523">
            <w:pPr>
              <w:spacing w:before="0" w:line="240" w:lineRule="auto"/>
              <w:jc w:val="center"/>
              <w:rPr>
                <w:rStyle w:val="Hyperlink"/>
                <w:rFonts w:eastAsia="Arial" w:cs="Arial"/>
                <w:color w:val="0000FF"/>
                <w:sz w:val="20"/>
                <w:szCs w:val="20"/>
                <w:lang w:val="de-AT"/>
              </w:rPr>
            </w:pPr>
            <w:hyperlink r:id="rId19" w:history="1">
              <w:r w:rsidRPr="00EC24A4">
                <w:rPr>
                  <w:rStyle w:val="Hyperlink"/>
                  <w:rFonts w:cs="Arial"/>
                  <w:sz w:val="20"/>
                  <w:szCs w:val="20"/>
                </w:rPr>
                <w:t>https://www.poettinger.at/de_at/newsroom/pressebild/41245</w:t>
              </w:r>
            </w:hyperlink>
            <w:r w:rsidRPr="00EC24A4">
              <w:rPr>
                <w:sz w:val="20"/>
                <w:szCs w:val="20"/>
              </w:rPr>
              <w:t xml:space="preserve"> </w:t>
            </w:r>
          </w:p>
        </w:tc>
        <w:tc>
          <w:tcPr>
            <w:tcW w:w="4070" w:type="dxa"/>
          </w:tcPr>
          <w:p w14:paraId="7FBE6D1F" w14:textId="6F48FF3B" w:rsidR="00D3191E" w:rsidRPr="00515523" w:rsidRDefault="00F445AE" w:rsidP="00515523">
            <w:pPr>
              <w:spacing w:before="0" w:line="240" w:lineRule="auto"/>
              <w:jc w:val="center"/>
              <w:rPr>
                <w:rStyle w:val="Hyperlink"/>
                <w:rFonts w:eastAsia="Arial" w:cs="Arial"/>
                <w:color w:val="0000FF"/>
                <w:sz w:val="20"/>
                <w:szCs w:val="20"/>
                <w:lang w:val="de-AT"/>
              </w:rPr>
            </w:pPr>
            <w:hyperlink r:id="rId20" w:history="1">
              <w:r w:rsidRPr="00515523">
                <w:rPr>
                  <w:rStyle w:val="Hyperlink"/>
                  <w:rFonts w:eastAsia="Arial" w:cs="Arial"/>
                  <w:color w:val="0000FF"/>
                  <w:sz w:val="20"/>
                  <w:szCs w:val="20"/>
                  <w:lang w:val="de-AT"/>
                </w:rPr>
                <w:t>https://www.poettinger.at/de_at/newsroom/pressebild/153755</w:t>
              </w:r>
            </w:hyperlink>
            <w:r w:rsidRPr="00515523">
              <w:rPr>
                <w:rStyle w:val="Hyperlink"/>
                <w:rFonts w:eastAsia="Arial" w:cs="Arial"/>
                <w:color w:val="0000FF"/>
                <w:sz w:val="20"/>
                <w:szCs w:val="20"/>
                <w:lang w:val="de-AT"/>
              </w:rPr>
              <w:t xml:space="preserve"> </w:t>
            </w:r>
          </w:p>
        </w:tc>
      </w:tr>
    </w:tbl>
    <w:p w14:paraId="41F1705C" w14:textId="77777777" w:rsidR="00D3191E" w:rsidRDefault="00D3191E" w:rsidP="00D3191E">
      <w:pPr>
        <w:widowControl w:val="0"/>
        <w:autoSpaceDE w:val="0"/>
        <w:autoSpaceDN w:val="0"/>
        <w:adjustRightInd w:val="0"/>
        <w:rPr>
          <w:snapToGrid w:val="0"/>
          <w:color w:val="000000"/>
          <w:lang w:eastAsia="de-DE"/>
        </w:rPr>
      </w:pPr>
    </w:p>
    <w:p w14:paraId="1307C7EA" w14:textId="6DEEF5D4" w:rsidR="0071144C" w:rsidRDefault="262F11C9" w:rsidP="77AA6216">
      <w:pPr>
        <w:spacing w:before="120" w:after="60"/>
      </w:pPr>
      <w:r>
        <w:rPr>
          <w:noProof/>
        </w:rPr>
        <w:drawing>
          <wp:inline distT="0" distB="0" distL="0" distR="0" wp14:anchorId="5725D0DE" wp14:editId="6705B04B">
            <wp:extent cx="3657600" cy="962025"/>
            <wp:effectExtent l="0" t="0" r="0" b="0"/>
            <wp:docPr id="39404640" name="drawing" descr="Ein Bild, das Text, Schrift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464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9835" w14:textId="074C9EB9" w:rsidR="0071144C" w:rsidRDefault="262F11C9" w:rsidP="77AA6216">
      <w:pPr>
        <w:spacing w:before="120" w:after="60"/>
      </w:pPr>
      <w:r w:rsidRPr="77AA6216">
        <w:rPr>
          <w:rFonts w:eastAsia="Arial" w:cs="Arial"/>
        </w:rPr>
        <w:t xml:space="preserve">Weitere druckoptimierte Bilder finden Sie unter: </w:t>
      </w:r>
      <w:hyperlink r:id="rId22">
        <w:r w:rsidRPr="77AA6216">
          <w:rPr>
            <w:rStyle w:val="Hyperlink"/>
            <w:rFonts w:eastAsia="Arial" w:cs="Arial"/>
            <w:color w:val="0000FF"/>
            <w:lang w:val="de"/>
          </w:rPr>
          <w:t>https://www.poettinger.at/presse</w:t>
        </w:r>
      </w:hyperlink>
    </w:p>
    <w:p w14:paraId="4E47C1E7" w14:textId="14F190DC" w:rsidR="0071144C" w:rsidRDefault="0071144C"/>
    <w:sectPr w:rsidR="0071144C">
      <w:headerReference w:type="default" r:id="rId23"/>
      <w:footerReference w:type="default" r:id="rId2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0A4A9" w14:textId="77777777" w:rsidR="0059541A" w:rsidRDefault="0059541A">
      <w:pPr>
        <w:spacing w:before="0" w:after="0" w:line="240" w:lineRule="auto"/>
      </w:pPr>
      <w:r>
        <w:separator/>
      </w:r>
    </w:p>
  </w:endnote>
  <w:endnote w:type="continuationSeparator" w:id="0">
    <w:p w14:paraId="1D1DCA54" w14:textId="77777777" w:rsidR="0059541A" w:rsidRDefault="005954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41D12" w14:textId="77777777" w:rsidR="00823102" w:rsidRPr="00823102" w:rsidRDefault="00823102" w:rsidP="00823102">
    <w:pPr>
      <w:pStyle w:val="Fuzeile"/>
      <w:spacing w:before="0"/>
      <w:jc w:val="left"/>
      <w:rPr>
        <w:sz w:val="32"/>
        <w:szCs w:val="32"/>
        <w:lang w:val="de-AT"/>
      </w:rPr>
    </w:pPr>
  </w:p>
  <w:p w14:paraId="4E4C0FC2" w14:textId="77777777" w:rsidR="00823102" w:rsidRPr="00823102" w:rsidRDefault="00823102" w:rsidP="00A35217">
    <w:pPr>
      <w:pStyle w:val="Fuzeile"/>
      <w:spacing w:before="0"/>
      <w:jc w:val="left"/>
      <w:rPr>
        <w:rFonts w:cs="Arial"/>
        <w:sz w:val="20"/>
        <w:szCs w:val="20"/>
      </w:rPr>
    </w:pPr>
    <w:r w:rsidRPr="00823102">
      <w:rPr>
        <w:rFonts w:cs="Arial"/>
        <w:sz w:val="20"/>
        <w:szCs w:val="20"/>
      </w:rPr>
      <w:t>PÖTTINGER Landtechnik GmbH – Unternehmenskommunikation</w:t>
    </w:r>
  </w:p>
  <w:p w14:paraId="5705659C" w14:textId="77777777" w:rsidR="00823102" w:rsidRPr="00823102" w:rsidRDefault="00823102" w:rsidP="00A35217">
    <w:pPr>
      <w:pStyle w:val="Fuzeile"/>
      <w:spacing w:before="0"/>
      <w:jc w:val="left"/>
      <w:rPr>
        <w:rFonts w:cs="Arial"/>
        <w:sz w:val="20"/>
        <w:szCs w:val="20"/>
        <w:lang w:val="de-AT"/>
      </w:rPr>
    </w:pPr>
    <w:r w:rsidRPr="00823102">
      <w:rPr>
        <w:rFonts w:cs="Arial"/>
        <w:sz w:val="20"/>
        <w:szCs w:val="20"/>
        <w:lang w:val="de-AT"/>
      </w:rPr>
      <w:t>Silja Kempinger, Industriegelände 1, A-4710 Grieskirchen</w:t>
    </w:r>
  </w:p>
  <w:p w14:paraId="4FC154FC" w14:textId="375863BD" w:rsidR="438E66F5" w:rsidRPr="00823102" w:rsidRDefault="00823102" w:rsidP="00A35217">
    <w:pPr>
      <w:pStyle w:val="Fuzeile"/>
      <w:spacing w:before="0"/>
      <w:rPr>
        <w:rFonts w:cs="Arial"/>
        <w:sz w:val="20"/>
        <w:szCs w:val="20"/>
        <w:lang w:val="de-AT"/>
      </w:rPr>
    </w:pPr>
    <w:r w:rsidRPr="00823102">
      <w:rPr>
        <w:rFonts w:cs="Arial"/>
        <w:sz w:val="20"/>
        <w:szCs w:val="20"/>
      </w:rPr>
      <w:t xml:space="preserve">Tel.: +43 7248 600-2415, silja.kempinger@poettinger.at, </w:t>
    </w:r>
    <w:hyperlink r:id="rId1" w:history="1">
      <w:r w:rsidRPr="00823102">
        <w:rPr>
          <w:rStyle w:val="Hyperlink"/>
          <w:rFonts w:cs="Arial"/>
          <w:sz w:val="20"/>
          <w:szCs w:val="20"/>
        </w:rPr>
        <w:t>www.poettinger.at</w:t>
      </w:r>
    </w:hyperlink>
    <w:r w:rsidRPr="00823102">
      <w:rPr>
        <w:rFonts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12553" w14:textId="77777777" w:rsidR="0059541A" w:rsidRDefault="0059541A">
      <w:pPr>
        <w:spacing w:before="0" w:after="0" w:line="240" w:lineRule="auto"/>
      </w:pPr>
      <w:r>
        <w:separator/>
      </w:r>
    </w:p>
  </w:footnote>
  <w:footnote w:type="continuationSeparator" w:id="0">
    <w:p w14:paraId="180F1287" w14:textId="77777777" w:rsidR="0059541A" w:rsidRDefault="005954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0548C" w14:textId="1B45F9B9" w:rsidR="00A97E9D" w:rsidRPr="00A97E9D" w:rsidRDefault="00A97E9D" w:rsidP="00A97E9D">
    <w:pPr>
      <w:pStyle w:val="Kopfzeile"/>
      <w:rPr>
        <w:b/>
        <w:bCs/>
        <w:lang w:val="de-AT"/>
      </w:rPr>
    </w:pPr>
    <w:r w:rsidRPr="00A97E9D">
      <w:rPr>
        <w:noProof/>
        <w:lang w:val="de-AT"/>
      </w:rPr>
      <w:drawing>
        <wp:anchor distT="0" distB="0" distL="114300" distR="114300" simplePos="0" relativeHeight="251658240" behindDoc="0" locked="0" layoutInCell="1" allowOverlap="1" wp14:anchorId="3BCC3815" wp14:editId="562BCD04">
          <wp:simplePos x="0" y="0"/>
          <wp:positionH relativeFrom="margin">
            <wp:align>right</wp:align>
          </wp:positionH>
          <wp:positionV relativeFrom="paragraph">
            <wp:posOffset>45720</wp:posOffset>
          </wp:positionV>
          <wp:extent cx="2186305" cy="228600"/>
          <wp:effectExtent l="0" t="0" r="4445" b="0"/>
          <wp:wrapNone/>
          <wp:docPr id="190877665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E9D">
      <w:rPr>
        <w:b/>
        <w:bCs/>
        <w:lang w:val="de-AT"/>
      </w:rPr>
      <w:t xml:space="preserve">Presse-Information </w:t>
    </w:r>
    <w:r>
      <w:rPr>
        <w:b/>
        <w:bCs/>
        <w:lang w:val="de-AT"/>
      </w:rPr>
      <w:t>September</w:t>
    </w:r>
    <w:r w:rsidRPr="00A97E9D">
      <w:rPr>
        <w:b/>
        <w:bCs/>
        <w:lang w:val="de-AT"/>
      </w:rPr>
      <w:t xml:space="preserve"> 2025                                 </w:t>
    </w:r>
  </w:p>
  <w:p w14:paraId="352E1DAA" w14:textId="1BCD98DF" w:rsidR="438E66F5" w:rsidRDefault="438E66F5" w:rsidP="438E66F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E112C86"/>
    <w:rsid w:val="000238DC"/>
    <w:rsid w:val="00033A35"/>
    <w:rsid w:val="00046C1E"/>
    <w:rsid w:val="00047954"/>
    <w:rsid w:val="0005197A"/>
    <w:rsid w:val="000538F7"/>
    <w:rsid w:val="00064956"/>
    <w:rsid w:val="00094CE6"/>
    <w:rsid w:val="000A154A"/>
    <w:rsid w:val="000A1D8E"/>
    <w:rsid w:val="000B2F63"/>
    <w:rsid w:val="000F7704"/>
    <w:rsid w:val="00107978"/>
    <w:rsid w:val="001373C0"/>
    <w:rsid w:val="00163C2B"/>
    <w:rsid w:val="00172178"/>
    <w:rsid w:val="0017627F"/>
    <w:rsid w:val="001906B4"/>
    <w:rsid w:val="001B036C"/>
    <w:rsid w:val="001B53BF"/>
    <w:rsid w:val="001F1E8C"/>
    <w:rsid w:val="001F7EA6"/>
    <w:rsid w:val="00211581"/>
    <w:rsid w:val="00211D7B"/>
    <w:rsid w:val="0026125F"/>
    <w:rsid w:val="002C0F01"/>
    <w:rsid w:val="002E001D"/>
    <w:rsid w:val="002F4C69"/>
    <w:rsid w:val="00390F61"/>
    <w:rsid w:val="003C2489"/>
    <w:rsid w:val="003F2633"/>
    <w:rsid w:val="00402B22"/>
    <w:rsid w:val="00427789"/>
    <w:rsid w:val="004627F2"/>
    <w:rsid w:val="0048259B"/>
    <w:rsid w:val="00485AF6"/>
    <w:rsid w:val="00487EB0"/>
    <w:rsid w:val="004938F0"/>
    <w:rsid w:val="004C289D"/>
    <w:rsid w:val="004E0F10"/>
    <w:rsid w:val="004E5C73"/>
    <w:rsid w:val="00505C19"/>
    <w:rsid w:val="00512114"/>
    <w:rsid w:val="00515523"/>
    <w:rsid w:val="00527436"/>
    <w:rsid w:val="005404DB"/>
    <w:rsid w:val="00542501"/>
    <w:rsid w:val="00554FD7"/>
    <w:rsid w:val="00577DA7"/>
    <w:rsid w:val="0058776C"/>
    <w:rsid w:val="0059541A"/>
    <w:rsid w:val="005961A9"/>
    <w:rsid w:val="005A1112"/>
    <w:rsid w:val="005D3EC2"/>
    <w:rsid w:val="005E18DC"/>
    <w:rsid w:val="005E4A92"/>
    <w:rsid w:val="005E4DA3"/>
    <w:rsid w:val="005F79BB"/>
    <w:rsid w:val="00621D92"/>
    <w:rsid w:val="00665006"/>
    <w:rsid w:val="00666CEC"/>
    <w:rsid w:val="00677F5B"/>
    <w:rsid w:val="006C1070"/>
    <w:rsid w:val="006C1FD9"/>
    <w:rsid w:val="006C6888"/>
    <w:rsid w:val="0071144C"/>
    <w:rsid w:val="00742EC3"/>
    <w:rsid w:val="00781BBA"/>
    <w:rsid w:val="00782CC4"/>
    <w:rsid w:val="00785832"/>
    <w:rsid w:val="00812803"/>
    <w:rsid w:val="00820FC6"/>
    <w:rsid w:val="00823102"/>
    <w:rsid w:val="00827D3D"/>
    <w:rsid w:val="00834228"/>
    <w:rsid w:val="00837E67"/>
    <w:rsid w:val="00877FFE"/>
    <w:rsid w:val="008917EC"/>
    <w:rsid w:val="008A25FE"/>
    <w:rsid w:val="008A2CDC"/>
    <w:rsid w:val="008E21E4"/>
    <w:rsid w:val="008F0CB4"/>
    <w:rsid w:val="008F1A9F"/>
    <w:rsid w:val="008F461C"/>
    <w:rsid w:val="008F6883"/>
    <w:rsid w:val="0090404A"/>
    <w:rsid w:val="00923094"/>
    <w:rsid w:val="009273BB"/>
    <w:rsid w:val="009377E7"/>
    <w:rsid w:val="0099289F"/>
    <w:rsid w:val="009D2BB3"/>
    <w:rsid w:val="009D77E8"/>
    <w:rsid w:val="009D7CC4"/>
    <w:rsid w:val="009E3CAA"/>
    <w:rsid w:val="009E56BA"/>
    <w:rsid w:val="00A3340A"/>
    <w:rsid w:val="00A35217"/>
    <w:rsid w:val="00A44F47"/>
    <w:rsid w:val="00A47D69"/>
    <w:rsid w:val="00A96FC5"/>
    <w:rsid w:val="00A97E9D"/>
    <w:rsid w:val="00AA3DC6"/>
    <w:rsid w:val="00AE60AF"/>
    <w:rsid w:val="00B0162F"/>
    <w:rsid w:val="00B439DC"/>
    <w:rsid w:val="00BC104F"/>
    <w:rsid w:val="00BD0D64"/>
    <w:rsid w:val="00BE0B44"/>
    <w:rsid w:val="00BF2616"/>
    <w:rsid w:val="00BF45AB"/>
    <w:rsid w:val="00C03EB1"/>
    <w:rsid w:val="00C3439C"/>
    <w:rsid w:val="00C541AF"/>
    <w:rsid w:val="00CB0BDB"/>
    <w:rsid w:val="00CD6156"/>
    <w:rsid w:val="00CE06DF"/>
    <w:rsid w:val="00CE722B"/>
    <w:rsid w:val="00D05C19"/>
    <w:rsid w:val="00D3191E"/>
    <w:rsid w:val="00D51783"/>
    <w:rsid w:val="00D66330"/>
    <w:rsid w:val="00D76631"/>
    <w:rsid w:val="00DA3539"/>
    <w:rsid w:val="00DC798F"/>
    <w:rsid w:val="00DF190A"/>
    <w:rsid w:val="00DF6578"/>
    <w:rsid w:val="00DF7F9A"/>
    <w:rsid w:val="00E40F24"/>
    <w:rsid w:val="00E56EEB"/>
    <w:rsid w:val="00E610FC"/>
    <w:rsid w:val="00E87518"/>
    <w:rsid w:val="00E87C91"/>
    <w:rsid w:val="00EA7DE3"/>
    <w:rsid w:val="00EC07E3"/>
    <w:rsid w:val="00EC24A4"/>
    <w:rsid w:val="00EE5B93"/>
    <w:rsid w:val="00EF2674"/>
    <w:rsid w:val="00F07CC0"/>
    <w:rsid w:val="00F16020"/>
    <w:rsid w:val="00F2704B"/>
    <w:rsid w:val="00F422EB"/>
    <w:rsid w:val="00F445AE"/>
    <w:rsid w:val="00F461A4"/>
    <w:rsid w:val="00F618C8"/>
    <w:rsid w:val="00F66D0F"/>
    <w:rsid w:val="00F92B2C"/>
    <w:rsid w:val="00F963A3"/>
    <w:rsid w:val="00FB6226"/>
    <w:rsid w:val="00FF2FC9"/>
    <w:rsid w:val="13B5627F"/>
    <w:rsid w:val="262F11C9"/>
    <w:rsid w:val="438E66F5"/>
    <w:rsid w:val="5E112C86"/>
    <w:rsid w:val="77AA6216"/>
    <w:rsid w:val="7C6E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12C86"/>
  <w15:chartTrackingRefBased/>
  <w15:docId w15:val="{46770888-20ED-4B29-A54B-DDE4535D6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5217"/>
    <w:pPr>
      <w:spacing w:before="60" w:line="360" w:lineRule="auto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uiPriority w:val="9"/>
    <w:qFormat/>
    <w:rsid w:val="009928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rsid w:val="009928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rsid w:val="0099289F"/>
    <w:pPr>
      <w:keepNext/>
      <w:keepLines/>
      <w:spacing w:before="160" w:after="80"/>
      <w:outlineLvl w:val="2"/>
    </w:pPr>
    <w:rPr>
      <w:rFonts w:eastAsiaTheme="majorEastAsia" w:cstheme="majorBidi"/>
      <w:color w:val="000000" w:themeColor="text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77AA6216"/>
    <w:rPr>
      <w:color w:val="467886"/>
      <w:u w:val="single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uiPriority w:val="99"/>
    <w:unhideWhenUsed/>
    <w:rsid w:val="438E66F5"/>
    <w:pPr>
      <w:tabs>
        <w:tab w:val="center" w:pos="4680"/>
        <w:tab w:val="right" w:pos="9360"/>
      </w:tabs>
      <w:spacing w:after="0" w:line="240" w:lineRule="auto"/>
    </w:pPr>
  </w:style>
  <w:style w:type="paragraph" w:styleId="Fuzeile">
    <w:name w:val="footer"/>
    <w:basedOn w:val="Standard"/>
    <w:uiPriority w:val="99"/>
    <w:unhideWhenUsed/>
    <w:rsid w:val="438E66F5"/>
    <w:pPr>
      <w:tabs>
        <w:tab w:val="center" w:pos="4680"/>
        <w:tab w:val="right" w:pos="9360"/>
      </w:tabs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823102"/>
    <w:rPr>
      <w:color w:val="605E5C"/>
      <w:shd w:val="clear" w:color="auto" w:fill="E1DFDD"/>
    </w:rPr>
  </w:style>
  <w:style w:type="paragraph" w:styleId="KeinLeerraum">
    <w:name w:val="No Spacing"/>
    <w:aliases w:val="Bildunterschrift"/>
    <w:uiPriority w:val="1"/>
    <w:qFormat/>
    <w:rsid w:val="004938F0"/>
    <w:pPr>
      <w:spacing w:after="0" w:line="240" w:lineRule="auto"/>
      <w:jc w:val="center"/>
    </w:pPr>
    <w:rPr>
      <w:rFonts w:ascii="Arial" w:eastAsia="Times New Roman" w:hAnsi="Arial" w:cs="Arial"/>
      <w:sz w:val="22"/>
      <w:szCs w:val="22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938F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hyperlink" Target="https://www.poettinger.at/de_at/newsroom/pressebild/67368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oettinger.at/de_at/newsroom/pressebild/129487" TargetMode="External"/><Relationship Id="rId20" Type="http://schemas.openxmlformats.org/officeDocument/2006/relationships/hyperlink" Target="https://www.poettinger.at/de_at/newsroom/pressebild/15375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oettinger.at/de_at/newsroom/pressebild/73748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poettinger.at/img/mediapool/assets/37826/3000/DSC03589.jpg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poettinger.at/de_at/newsroom/pressebild/41245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ww.poettinger.at/pres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etting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41187AB9428E44B1DD5666C424E204" ma:contentTypeVersion="21" ma:contentTypeDescription="Ein neues Dokument erstellen." ma:contentTypeScope="" ma:versionID="42387acb9f864a092986992d6adc743a">
  <xsd:schema xmlns:xsd="http://www.w3.org/2001/XMLSchema" xmlns:xs="http://www.w3.org/2001/XMLSchema" xmlns:p="http://schemas.microsoft.com/office/2006/metadata/properties" xmlns:ns2="0c9fabd4-836a-42ce-ab3b-240b75e507cf" xmlns:ns3="ffa3695f-fc9d-43a0-9b89-e443cfa54e9f" targetNamespace="http://schemas.microsoft.com/office/2006/metadata/properties" ma:root="true" ma:fieldsID="e615519b21243510731d968be0f2e503" ns2:_="" ns3:_="">
    <xsd:import namespace="0c9fabd4-836a-42ce-ab3b-240b75e507cf"/>
    <xsd:import namespace="ffa3695f-fc9d-43a0-9b89-e443cfa54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umundUhrzeit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Sprach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fabd4-836a-42ce-ab3b-240b75e50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555d7f4-1072-45cb-a79f-befbd501b4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undUhrzeit" ma:index="23" nillable="true" ma:displayName="Datum und Uhrzeit" ma:format="DateOnly" ma:internalName="DatumundUhrzeit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Sprache" ma:index="27" nillable="true" ma:displayName="Sprache" ma:default="DE" ma:format="Dropdown" ma:internalName="Sprach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3695f-fc9d-43a0-9b89-e443cfa54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43514dd-81d1-4f26-9246-c429eb8ede1c}" ma:internalName="TaxCatchAll" ma:showField="CatchAllData" ma:web="ffa3695f-fc9d-43a0-9b89-e443cfa54e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0c9fabd4-836a-42ce-ab3b-240b75e507cf">DE</Sprache>
    <TaxCatchAll xmlns="ffa3695f-fc9d-43a0-9b89-e443cfa54e9f" xsi:nil="true"/>
    <lcf76f155ced4ddcb4097134ff3c332f xmlns="0c9fabd4-836a-42ce-ab3b-240b75e507cf">
      <Terms xmlns="http://schemas.microsoft.com/office/infopath/2007/PartnerControls"/>
    </lcf76f155ced4ddcb4097134ff3c332f>
    <DatumundUhrzeit xmlns="0c9fabd4-836a-42ce-ab3b-240b75e507cf" xsi:nil="true"/>
  </documentManagement>
</p:properties>
</file>

<file path=customXml/itemProps1.xml><?xml version="1.0" encoding="utf-8"?>
<ds:datastoreItem xmlns:ds="http://schemas.openxmlformats.org/officeDocument/2006/customXml" ds:itemID="{A61BE86E-3427-4D4B-9FAA-42C5CBFF65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309892-E7D3-495B-B4A3-42D29899A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fabd4-836a-42ce-ab3b-240b75e507cf"/>
    <ds:schemaRef ds:uri="ffa3695f-fc9d-43a0-9b89-e443cfa54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D6D311-C190-4054-8D1D-412D17D20ADF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ffa3695f-fc9d-43a0-9b89-e443cfa54e9f"/>
    <ds:schemaRef ds:uri="http://schemas.microsoft.com/office/infopath/2007/PartnerControls"/>
    <ds:schemaRef ds:uri="0c9fabd4-836a-42ce-ab3b-240b75e507cf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2767</Characters>
  <Application>Microsoft Office Word</Application>
  <DocSecurity>0</DocSecurity>
  <Lines>86</Lines>
  <Paragraphs>24</Paragraphs>
  <ScaleCrop>false</ScaleCrop>
  <Company/>
  <LinksUpToDate>false</LinksUpToDate>
  <CharactersWithSpaces>3080</CharactersWithSpaces>
  <SharedDoc>false</SharedDoc>
  <HLinks>
    <vt:vector size="48" baseType="variant">
      <vt:variant>
        <vt:i4>327702</vt:i4>
      </vt:variant>
      <vt:variant>
        <vt:i4>18</vt:i4>
      </vt:variant>
      <vt:variant>
        <vt:i4>0</vt:i4>
      </vt:variant>
      <vt:variant>
        <vt:i4>5</vt:i4>
      </vt:variant>
      <vt:variant>
        <vt:lpwstr>https://www.poettinger.at/presse</vt:lpwstr>
      </vt:variant>
      <vt:variant>
        <vt:lpwstr/>
      </vt:variant>
      <vt:variant>
        <vt:i4>3014730</vt:i4>
      </vt:variant>
      <vt:variant>
        <vt:i4>15</vt:i4>
      </vt:variant>
      <vt:variant>
        <vt:i4>0</vt:i4>
      </vt:variant>
      <vt:variant>
        <vt:i4>5</vt:i4>
      </vt:variant>
      <vt:variant>
        <vt:lpwstr>https://www.poettinger.at/de_at/newsroom/pressebild/153755</vt:lpwstr>
      </vt:variant>
      <vt:variant>
        <vt:lpwstr/>
      </vt:variant>
      <vt:variant>
        <vt:i4>2687012</vt:i4>
      </vt:variant>
      <vt:variant>
        <vt:i4>12</vt:i4>
      </vt:variant>
      <vt:variant>
        <vt:i4>0</vt:i4>
      </vt:variant>
      <vt:variant>
        <vt:i4>5</vt:i4>
      </vt:variant>
      <vt:variant>
        <vt:lpwstr>https://www.poettinger.at/img/mediapool/assets/37826/3000/DSC03589.jpg</vt:lpwstr>
      </vt:variant>
      <vt:variant>
        <vt:lpwstr/>
      </vt:variant>
      <vt:variant>
        <vt:i4>2621517</vt:i4>
      </vt:variant>
      <vt:variant>
        <vt:i4>9</vt:i4>
      </vt:variant>
      <vt:variant>
        <vt:i4>0</vt:i4>
      </vt:variant>
      <vt:variant>
        <vt:i4>5</vt:i4>
      </vt:variant>
      <vt:variant>
        <vt:lpwstr>https://www.poettinger.at/de_at/newsroom/pressebild/129487</vt:lpwstr>
      </vt:variant>
      <vt:variant>
        <vt:lpwstr/>
      </vt:variant>
      <vt:variant>
        <vt:i4>2687012</vt:i4>
      </vt:variant>
      <vt:variant>
        <vt:i4>6</vt:i4>
      </vt:variant>
      <vt:variant>
        <vt:i4>0</vt:i4>
      </vt:variant>
      <vt:variant>
        <vt:i4>5</vt:i4>
      </vt:variant>
      <vt:variant>
        <vt:lpwstr>https://www.poettinger.at/img/mediapool/assets/37826/3000/DSC03589.jpg</vt:lpwstr>
      </vt:variant>
      <vt:variant>
        <vt:lpwstr/>
      </vt:variant>
      <vt:variant>
        <vt:i4>1572984</vt:i4>
      </vt:variant>
      <vt:variant>
        <vt:i4>3</vt:i4>
      </vt:variant>
      <vt:variant>
        <vt:i4>0</vt:i4>
      </vt:variant>
      <vt:variant>
        <vt:i4>5</vt:i4>
      </vt:variant>
      <vt:variant>
        <vt:lpwstr>https://www.poettinger.at/de_at/newsroom/pressebild/67368</vt:lpwstr>
      </vt:variant>
      <vt:variant>
        <vt:lpwstr/>
      </vt:variant>
      <vt:variant>
        <vt:i4>1966205</vt:i4>
      </vt:variant>
      <vt:variant>
        <vt:i4>0</vt:i4>
      </vt:variant>
      <vt:variant>
        <vt:i4>0</vt:i4>
      </vt:variant>
      <vt:variant>
        <vt:i4>5</vt:i4>
      </vt:variant>
      <vt:variant>
        <vt:lpwstr>https://www.poettinger.at/de_at/newsroom/pressebild/73748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http://www.poettinger.at/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Kempinger Silja</dc:creator>
  <cp:keywords/>
  <dc:description/>
  <cp:lastModifiedBy>Kempinger Silja</cp:lastModifiedBy>
  <cp:revision>7</cp:revision>
  <cp:lastPrinted>2025-09-18T08:22:00Z</cp:lastPrinted>
  <dcterms:created xsi:type="dcterms:W3CDTF">2025-09-18T08:31:00Z</dcterms:created>
  <dcterms:modified xsi:type="dcterms:W3CDTF">2025-09-18T09:21:00Z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0x0101002141187AB9428E44B1DD5666C424E204</vt:lpwstr>
  </property>
  <property fmtid="{D5CDD505-2E9C-101B-9397-08002B2CF9AE}" pid="3" name="MediaServiceImageTags">
    <vt:lpwstr/>
  </property>
  <property fmtid="{D5CDD505-2E9C-101B-9397-08002B2CF9AE}" pid="4" name="docLang">
    <vt:lpwstr>de</vt:lpwstr>
  </property>
</Properties>
</file>