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1EB0" w14:textId="6C08456C" w:rsidR="00BD3650" w:rsidRDefault="001508FE" w:rsidP="00E86FF3">
      <w:pPr>
        <w:pStyle w:val="berschrift1"/>
        <w:spacing w:line="276" w:lineRule="auto"/>
      </w:pPr>
      <w:r>
        <w:t>Pöttinger</w:t>
      </w:r>
      <w:r w:rsidR="00DA3C16">
        <w:t xml:space="preserve"> Bernburg</w:t>
      </w:r>
      <w:r w:rsidR="00FE403A">
        <w:t>: Neue Partnerschaft mit Landmaschinen Roschwitz</w:t>
      </w:r>
    </w:p>
    <w:p w14:paraId="47CDFAEC" w14:textId="2D916CFD" w:rsidR="00CB7C56" w:rsidRPr="00CB7C56" w:rsidRDefault="00F56B36" w:rsidP="00F56B36">
      <w:pPr>
        <w:pStyle w:val="berschrift2"/>
      </w:pPr>
      <w:r>
        <w:t>Beide Unternehmen verbindet lange Tradition in Bernburg</w:t>
      </w:r>
    </w:p>
    <w:p w14:paraId="182D9B54" w14:textId="45B68128" w:rsidR="0010096C" w:rsidRDefault="00770A12" w:rsidP="00A46478">
      <w:pPr>
        <w:rPr>
          <w:lang w:val="de-DE"/>
        </w:rPr>
      </w:pPr>
      <w:r>
        <w:rPr>
          <w:lang w:val="de-DE"/>
        </w:rPr>
        <w:t xml:space="preserve">Seit 2001 hat Pöttinger Landtechnik eine Niederlassung in Bernburg im </w:t>
      </w:r>
      <w:r w:rsidR="00517B8B">
        <w:rPr>
          <w:lang w:val="de-DE"/>
        </w:rPr>
        <w:t xml:space="preserve">Osten Deutschlands. </w:t>
      </w:r>
      <w:r w:rsidR="0075358E">
        <w:rPr>
          <w:lang w:val="de-DE"/>
        </w:rPr>
        <w:t>Seitdem wurde der</w:t>
      </w:r>
      <w:r w:rsidR="00517B8B">
        <w:rPr>
          <w:lang w:val="de-DE"/>
        </w:rPr>
        <w:t xml:space="preserve"> Standort kontinuierlich zum Kompetenzzentrum für Sätechnik ausgebaut. </w:t>
      </w:r>
      <w:r w:rsidR="00C00CE3">
        <w:rPr>
          <w:lang w:val="de-DE"/>
        </w:rPr>
        <w:t>Mit Anfang</w:t>
      </w:r>
      <w:r w:rsidR="00517B8B">
        <w:rPr>
          <w:lang w:val="de-DE"/>
        </w:rPr>
        <w:t xml:space="preserve"> 2026 </w:t>
      </w:r>
      <w:r w:rsidR="00B40EA5">
        <w:rPr>
          <w:lang w:val="de-DE"/>
        </w:rPr>
        <w:t>verkündet</w:t>
      </w:r>
      <w:r w:rsidR="005A6163">
        <w:rPr>
          <w:lang w:val="de-DE"/>
        </w:rPr>
        <w:t xml:space="preserve"> Pöttinger eine neue Partnerschaft</w:t>
      </w:r>
      <w:r w:rsidR="00B40EA5">
        <w:rPr>
          <w:lang w:val="de-DE"/>
        </w:rPr>
        <w:t>: Landmaschinen Roschwitz</w:t>
      </w:r>
      <w:r w:rsidR="00514B0C">
        <w:rPr>
          <w:lang w:val="de-DE"/>
        </w:rPr>
        <w:t xml:space="preserve"> mit seinen Standorten in Bernburg und Schneidlingen im Herzen der Magdeburger Börde ist </w:t>
      </w:r>
      <w:r w:rsidR="00A46478">
        <w:rPr>
          <w:lang w:val="de-DE"/>
        </w:rPr>
        <w:t>nun Pöttinger</w:t>
      </w:r>
      <w:r w:rsidR="0072695B">
        <w:rPr>
          <w:lang w:val="de-DE"/>
        </w:rPr>
        <w:t>-</w:t>
      </w:r>
      <w:r w:rsidR="00A46478">
        <w:rPr>
          <w:lang w:val="de-DE"/>
        </w:rPr>
        <w:t>Partner für Vertrieb und Ser</w:t>
      </w:r>
      <w:r w:rsidR="00C36F01">
        <w:rPr>
          <w:lang w:val="de-DE"/>
        </w:rPr>
        <w:t>vic</w:t>
      </w:r>
      <w:r w:rsidR="00A46478">
        <w:rPr>
          <w:lang w:val="de-DE"/>
        </w:rPr>
        <w:t>e von Grünland-, Bodenbearbeitungsgeräten und Sätechnik.</w:t>
      </w:r>
    </w:p>
    <w:p w14:paraId="408CD956" w14:textId="4264C562" w:rsidR="00957F28" w:rsidRPr="00481F2A" w:rsidRDefault="337B8E6B" w:rsidP="00633664">
      <w:pPr>
        <w:rPr>
          <w:lang w:val="de-DE"/>
        </w:rPr>
      </w:pPr>
      <w:r w:rsidRPr="00481F2A">
        <w:rPr>
          <w:lang w:val="de-DE"/>
        </w:rPr>
        <w:t>Die beiden Unternehmen verbindet am Standort in Bernburg eine lange Tradition: Landmaschinen Roschwitz ist seit 1995 in Bernburg zuhause</w:t>
      </w:r>
      <w:r w:rsidR="00C00CE3">
        <w:rPr>
          <w:lang w:val="de-DE"/>
        </w:rPr>
        <w:t>,</w:t>
      </w:r>
      <w:r w:rsidRPr="00481F2A">
        <w:rPr>
          <w:lang w:val="de-DE"/>
        </w:rPr>
        <w:t xml:space="preserve"> </w:t>
      </w:r>
      <w:r w:rsidR="00633664" w:rsidRPr="00481F2A">
        <w:rPr>
          <w:lang w:val="de-DE"/>
        </w:rPr>
        <w:t>Pöttinger</w:t>
      </w:r>
      <w:r w:rsidRPr="00481F2A">
        <w:rPr>
          <w:lang w:val="de-DE"/>
        </w:rPr>
        <w:t xml:space="preserve"> feiert im Jahr 2026 sein 25-jähriges Jubiläum in Bernburg</w:t>
      </w:r>
      <w:r w:rsidR="00633664" w:rsidRPr="00481F2A">
        <w:rPr>
          <w:lang w:val="de-DE"/>
        </w:rPr>
        <w:t xml:space="preserve"> </w:t>
      </w:r>
      <w:r w:rsidRPr="00481F2A">
        <w:rPr>
          <w:lang w:val="de-DE"/>
        </w:rPr>
        <w:t xml:space="preserve">– ein bedeutender Meilenstein für das österreichische Unternehmen. </w:t>
      </w:r>
      <w:r w:rsidR="00633664" w:rsidRPr="00481F2A">
        <w:rPr>
          <w:lang w:val="de-DE"/>
        </w:rPr>
        <w:t>„</w:t>
      </w:r>
      <w:r w:rsidRPr="00481F2A">
        <w:rPr>
          <w:lang w:val="de-DE"/>
        </w:rPr>
        <w:t>Umso mehr freuen wir uns, dass wir in dem Jahr des Jubiläums eine</w:t>
      </w:r>
      <w:r w:rsidR="00727C29">
        <w:rPr>
          <w:lang w:val="de-DE"/>
        </w:rPr>
        <w:t>n</w:t>
      </w:r>
      <w:r w:rsidRPr="00481F2A">
        <w:rPr>
          <w:lang w:val="de-DE"/>
        </w:rPr>
        <w:t xml:space="preserve"> in Bernburg ansässigen Landmaschinenhändler für uns gewinnen konnten</w:t>
      </w:r>
      <w:r w:rsidR="00633664" w:rsidRPr="00481F2A">
        <w:rPr>
          <w:lang w:val="de-DE"/>
        </w:rPr>
        <w:t>“</w:t>
      </w:r>
      <w:r w:rsidRPr="00481F2A">
        <w:rPr>
          <w:lang w:val="de-DE"/>
        </w:rPr>
        <w:t xml:space="preserve">, </w:t>
      </w:r>
      <w:r w:rsidR="00DE55A9">
        <w:rPr>
          <w:lang w:val="de-DE"/>
        </w:rPr>
        <w:t>kommentiert</w:t>
      </w:r>
      <w:r w:rsidRPr="00481F2A">
        <w:rPr>
          <w:lang w:val="de-DE"/>
        </w:rPr>
        <w:t xml:space="preserve"> Stefan Arnoldt</w:t>
      </w:r>
      <w:r w:rsidR="64867F10" w:rsidRPr="00481F2A">
        <w:rPr>
          <w:lang w:val="de-DE"/>
        </w:rPr>
        <w:t xml:space="preserve"> (Service- und Vertriebsleiter)</w:t>
      </w:r>
      <w:r w:rsidRPr="00481F2A">
        <w:rPr>
          <w:lang w:val="de-DE"/>
        </w:rPr>
        <w:t xml:space="preserve"> die </w:t>
      </w:r>
      <w:r w:rsidR="00AF59ED">
        <w:rPr>
          <w:lang w:val="de-DE"/>
        </w:rPr>
        <w:t xml:space="preserve">neue </w:t>
      </w:r>
      <w:r w:rsidR="00E15603">
        <w:rPr>
          <w:lang w:val="de-DE"/>
        </w:rPr>
        <w:t>Partnerschaft</w:t>
      </w:r>
      <w:r w:rsidRPr="00481F2A">
        <w:rPr>
          <w:lang w:val="de-DE"/>
        </w:rPr>
        <w:t>.</w:t>
      </w:r>
      <w:r w:rsidR="00633664" w:rsidRPr="00481F2A">
        <w:rPr>
          <w:lang w:val="de-DE"/>
        </w:rPr>
        <w:t xml:space="preserve"> “</w:t>
      </w:r>
      <w:r w:rsidRPr="00481F2A">
        <w:rPr>
          <w:lang w:val="de-DE"/>
        </w:rPr>
        <w:t>Wir streben</w:t>
      </w:r>
      <w:r w:rsidR="00633664" w:rsidRPr="00481F2A">
        <w:rPr>
          <w:lang w:val="de-DE"/>
        </w:rPr>
        <w:t xml:space="preserve"> </w:t>
      </w:r>
      <w:r w:rsidR="0093122F">
        <w:rPr>
          <w:lang w:val="de-DE"/>
        </w:rPr>
        <w:t xml:space="preserve">wie immer </w:t>
      </w:r>
      <w:r w:rsidRPr="00481F2A">
        <w:rPr>
          <w:lang w:val="de-DE"/>
        </w:rPr>
        <w:t xml:space="preserve">eine Zusammenarbeit </w:t>
      </w:r>
      <w:r w:rsidR="00E15603">
        <w:rPr>
          <w:lang w:val="de-DE"/>
        </w:rPr>
        <w:t xml:space="preserve">auf Augenhöhe </w:t>
      </w:r>
      <w:r w:rsidRPr="00481F2A">
        <w:rPr>
          <w:lang w:val="de-DE"/>
        </w:rPr>
        <w:t>mit Fokus auf Kundennähe und Service an!</w:t>
      </w:r>
      <w:r w:rsidR="00633664" w:rsidRPr="00481F2A">
        <w:rPr>
          <w:lang w:val="de-DE"/>
        </w:rPr>
        <w:t>“</w:t>
      </w:r>
    </w:p>
    <w:p w14:paraId="23157AB3" w14:textId="4A5C8D93" w:rsidR="00957F28" w:rsidRPr="00481F2A" w:rsidRDefault="00957F28" w:rsidP="00770A12">
      <w:pPr>
        <w:jc w:val="left"/>
        <w:rPr>
          <w:lang w:val="de-DE"/>
        </w:rPr>
      </w:pPr>
      <w:r w:rsidRPr="00481F2A">
        <w:rPr>
          <w:lang w:val="de-DE"/>
        </w:rPr>
        <w:t xml:space="preserve">“In den vergangenen Jahren hat es im Landwirtschaftssektor zahlreiche Veränderungen gegeben. Landmaschinen Roschwitz hat sich stets dem Wandel und den steigenden Anforderungen angepasst. Die Marke Pöttinger ergänzt unser Produktportfolio perfekt und wir können uns mit dem Leitbild </w:t>
      </w:r>
      <w:r w:rsidR="0075358E">
        <w:rPr>
          <w:lang w:val="de-DE"/>
        </w:rPr>
        <w:t>des Unternehmens</w:t>
      </w:r>
      <w:r w:rsidRPr="00481F2A">
        <w:rPr>
          <w:lang w:val="de-DE"/>
        </w:rPr>
        <w:t xml:space="preserve"> uneingeschränkt identifizieren. Ein herausragendes Arbeitsergebnis und Handschlagqualität werden auch bei uns großgeschrieben</w:t>
      </w:r>
      <w:r w:rsidR="0075358E">
        <w:rPr>
          <w:lang w:val="de-DE"/>
        </w:rPr>
        <w:t xml:space="preserve">. </w:t>
      </w:r>
      <w:r w:rsidR="0075358E" w:rsidRPr="00481F2A">
        <w:rPr>
          <w:lang w:val="de-DE"/>
        </w:rPr>
        <w:t>Der hervorragende Service und die Produktinnovationen von Pöttinger ließen keinen Zweifel an der Entscheidung, die neue Partnerschaft einzugehen“</w:t>
      </w:r>
      <w:r w:rsidR="0075358E">
        <w:rPr>
          <w:lang w:val="de-DE"/>
        </w:rPr>
        <w:t>, so</w:t>
      </w:r>
      <w:r w:rsidRPr="00481F2A">
        <w:rPr>
          <w:lang w:val="de-DE"/>
        </w:rPr>
        <w:t xml:space="preserve"> </w:t>
      </w:r>
      <w:r w:rsidR="0075358E">
        <w:rPr>
          <w:lang w:val="de-DE"/>
        </w:rPr>
        <w:t>Roschwitz-</w:t>
      </w:r>
      <w:r w:rsidRPr="00481F2A">
        <w:rPr>
          <w:lang w:val="de-DE"/>
        </w:rPr>
        <w:t>Geschäftsführer Benjamin Zuck</w:t>
      </w:r>
      <w:r w:rsidR="0075358E">
        <w:rPr>
          <w:lang w:val="de-DE"/>
        </w:rPr>
        <w:t>.</w:t>
      </w:r>
      <w:r w:rsidRPr="00481F2A">
        <w:rPr>
          <w:lang w:val="de-DE"/>
        </w:rPr>
        <w:t xml:space="preserve"> </w:t>
      </w:r>
    </w:p>
    <w:p w14:paraId="4848053E" w14:textId="4321167C" w:rsidR="00957F28" w:rsidRPr="00481F2A" w:rsidRDefault="0075358E" w:rsidP="5B906437">
      <w:pPr>
        <w:jc w:val="left"/>
        <w:rPr>
          <w:lang w:val="de-DE"/>
        </w:rPr>
      </w:pPr>
      <w:r>
        <w:rPr>
          <w:lang w:val="de-DE"/>
        </w:rPr>
        <w:t xml:space="preserve">Roschwitz-Verkaufsleiter Tobias Grünwald: </w:t>
      </w:r>
      <w:r w:rsidR="00633664" w:rsidRPr="00481F2A">
        <w:rPr>
          <w:lang w:val="de-DE"/>
        </w:rPr>
        <w:t>„</w:t>
      </w:r>
      <w:r w:rsidR="337B8E6B" w:rsidRPr="00481F2A">
        <w:rPr>
          <w:lang w:val="de-DE"/>
        </w:rPr>
        <w:t>Das Sätechnik</w:t>
      </w:r>
      <w:r w:rsidR="00FC3AAF">
        <w:rPr>
          <w:lang w:val="de-DE"/>
        </w:rPr>
        <w:t>-</w:t>
      </w:r>
      <w:r w:rsidR="337B8E6B" w:rsidRPr="00481F2A">
        <w:rPr>
          <w:lang w:val="de-DE"/>
        </w:rPr>
        <w:t xml:space="preserve">Kompetenzzentrum in Bernburg ist nur einen Steinwurf von unserem Standort entfernt. Unsere </w:t>
      </w:r>
      <w:r w:rsidR="00337D07">
        <w:rPr>
          <w:lang w:val="de-DE"/>
        </w:rPr>
        <w:t>Kundschaft hat</w:t>
      </w:r>
      <w:r w:rsidR="337B8E6B" w:rsidRPr="00481F2A">
        <w:rPr>
          <w:lang w:val="de-DE"/>
        </w:rPr>
        <w:t xml:space="preserve"> das wahrgenommen und den Wunsch einer Zusammenarbeit an uns </w:t>
      </w:r>
      <w:r w:rsidR="337B8E6B" w:rsidRPr="00481F2A">
        <w:rPr>
          <w:lang w:val="de-DE"/>
        </w:rPr>
        <w:lastRenderedPageBreak/>
        <w:t xml:space="preserve">herangetragen. </w:t>
      </w:r>
      <w:r w:rsidR="00633664" w:rsidRPr="00481F2A">
        <w:rPr>
          <w:lang w:val="de-DE"/>
        </w:rPr>
        <w:t>Dem sind wir nun gefolgt</w:t>
      </w:r>
      <w:r w:rsidR="006E0DCE">
        <w:rPr>
          <w:lang w:val="de-DE"/>
        </w:rPr>
        <w:t>.</w:t>
      </w:r>
      <w:r w:rsidR="337B8E6B" w:rsidRPr="00481F2A">
        <w:rPr>
          <w:lang w:val="de-DE"/>
        </w:rPr>
        <w:t xml:space="preserve"> Die </w:t>
      </w:r>
      <w:r w:rsidR="00633664" w:rsidRPr="00481F2A">
        <w:rPr>
          <w:lang w:val="de-DE"/>
        </w:rPr>
        <w:t>landwirtschaftlichen Betriebe</w:t>
      </w:r>
      <w:r w:rsidR="337B8E6B" w:rsidRPr="00481F2A">
        <w:rPr>
          <w:lang w:val="de-DE"/>
        </w:rPr>
        <w:t xml:space="preserve"> in unserer Region fordern vermehrt moderne, leistungsstarke und haltbare Technik sowie professionelle Dienstleistungen rund um den Unterhalt ihrer landwirtschaftlichen Geräte. Diesen Anspruch und diese Bedürfnisse können wir mit </w:t>
      </w:r>
      <w:r w:rsidR="00481F2A" w:rsidRPr="00481F2A">
        <w:rPr>
          <w:lang w:val="de-DE"/>
        </w:rPr>
        <w:t>Pöttinger</w:t>
      </w:r>
      <w:r w:rsidR="337B8E6B" w:rsidRPr="00481F2A">
        <w:rPr>
          <w:lang w:val="de-DE"/>
        </w:rPr>
        <w:t xml:space="preserve"> erfüllen. Besonders auf die TERRASEM </w:t>
      </w:r>
      <w:proofErr w:type="spellStart"/>
      <w:r w:rsidR="337B8E6B" w:rsidRPr="00481F2A">
        <w:rPr>
          <w:lang w:val="de-DE"/>
        </w:rPr>
        <w:t>Universalsäkombinationen</w:t>
      </w:r>
      <w:proofErr w:type="spellEnd"/>
      <w:r w:rsidR="337B8E6B" w:rsidRPr="00481F2A">
        <w:rPr>
          <w:lang w:val="de-DE"/>
        </w:rPr>
        <w:t xml:space="preserve"> sowie auf die TERRIA, PLANO und TERRADISC Bodenbearbeitungsgeräte freue ich mich. Die Maschinen erfüllen zu 100% die Wünsche unserer </w:t>
      </w:r>
      <w:r w:rsidR="00481F2A" w:rsidRPr="00481F2A">
        <w:rPr>
          <w:lang w:val="de-DE"/>
        </w:rPr>
        <w:t>Kundschaft</w:t>
      </w:r>
      <w:r>
        <w:rPr>
          <w:lang w:val="de-DE"/>
        </w:rPr>
        <w:t>.</w:t>
      </w:r>
      <w:r w:rsidR="00481F2A" w:rsidRPr="00481F2A">
        <w:rPr>
          <w:lang w:val="de-DE"/>
        </w:rPr>
        <w:t>“</w:t>
      </w:r>
    </w:p>
    <w:p w14:paraId="1C047396" w14:textId="77777777" w:rsidR="00481F2A" w:rsidRPr="00957F28" w:rsidRDefault="00481F2A" w:rsidP="5B906437">
      <w:pPr>
        <w:jc w:val="left"/>
        <w:rPr>
          <w:lang w:val="de-DE"/>
        </w:rPr>
      </w:pPr>
    </w:p>
    <w:p w14:paraId="2B848ACD" w14:textId="77777777" w:rsidR="006C7BAD" w:rsidRPr="00C52C5B" w:rsidRDefault="006C7BAD" w:rsidP="004F733C">
      <w:pPr>
        <w:rPr>
          <w:lang w:val="en-US"/>
        </w:rPr>
      </w:pPr>
    </w:p>
    <w:p w14:paraId="55743736" w14:textId="77777777" w:rsidR="004F733C" w:rsidRDefault="004F733C" w:rsidP="004F733C">
      <w:pPr>
        <w:spacing w:after="120"/>
        <w:rPr>
          <w:b/>
          <w:bCs/>
        </w:rPr>
      </w:pPr>
      <w:r w:rsidRPr="28E75155">
        <w:rPr>
          <w:b/>
          <w:bCs/>
        </w:rPr>
        <w:t xml:space="preserve">Bildervorschau:  </w:t>
      </w:r>
    </w:p>
    <w:tbl>
      <w:tblPr>
        <w:tblStyle w:val="Tabellenraster"/>
        <w:tblW w:w="0" w:type="auto"/>
        <w:tblLook w:val="04A0" w:firstRow="1" w:lastRow="0" w:firstColumn="1" w:lastColumn="0" w:noHBand="0" w:noVBand="1"/>
      </w:tblPr>
      <w:tblGrid>
        <w:gridCol w:w="3343"/>
        <w:gridCol w:w="5719"/>
      </w:tblGrid>
      <w:tr w:rsidR="004F733C" w14:paraId="79D79FB3" w14:textId="77777777" w:rsidTr="00AB7B74">
        <w:tc>
          <w:tcPr>
            <w:tcW w:w="4390" w:type="dxa"/>
          </w:tcPr>
          <w:p w14:paraId="6676EFC1" w14:textId="3DEE946E" w:rsidR="004F733C" w:rsidRDefault="00660327" w:rsidP="00C32857">
            <w:pPr>
              <w:spacing w:after="120"/>
              <w:jc w:val="center"/>
              <w:rPr>
                <w:b/>
                <w:sz w:val="18"/>
                <w:szCs w:val="18"/>
              </w:rPr>
            </w:pPr>
            <w:r>
              <w:rPr>
                <w:noProof/>
              </w:rPr>
              <w:drawing>
                <wp:anchor distT="0" distB="0" distL="114300" distR="114300" simplePos="0" relativeHeight="251658240" behindDoc="0" locked="0" layoutInCell="1" allowOverlap="1" wp14:anchorId="0D4E8CC1" wp14:editId="24E68560">
                  <wp:simplePos x="0" y="0"/>
                  <wp:positionH relativeFrom="column">
                    <wp:posOffset>124460</wp:posOffset>
                  </wp:positionH>
                  <wp:positionV relativeFrom="paragraph">
                    <wp:posOffset>67310</wp:posOffset>
                  </wp:positionV>
                  <wp:extent cx="2192400" cy="1260000"/>
                  <wp:effectExtent l="0" t="0" r="0" b="0"/>
                  <wp:wrapNone/>
                  <wp:docPr id="7293038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03861" name=""/>
                          <pic:cNvPicPr/>
                        </pic:nvPicPr>
                        <pic:blipFill>
                          <a:blip r:embed="rId10">
                            <a:extLst>
                              <a:ext uri="{28A0092B-C50C-407E-A947-70E740481C1C}">
                                <a14:useLocalDpi xmlns:a14="http://schemas.microsoft.com/office/drawing/2010/main" val="0"/>
                              </a:ext>
                            </a:extLst>
                          </a:blip>
                          <a:stretch>
                            <a:fillRect/>
                          </a:stretch>
                        </pic:blipFill>
                        <pic:spPr>
                          <a:xfrm>
                            <a:off x="0" y="0"/>
                            <a:ext cx="2192400" cy="1260000"/>
                          </a:xfrm>
                          <a:prstGeom prst="rect">
                            <a:avLst/>
                          </a:prstGeom>
                        </pic:spPr>
                      </pic:pic>
                    </a:graphicData>
                  </a:graphic>
                  <wp14:sizeRelH relativeFrom="margin">
                    <wp14:pctWidth>0</wp14:pctWidth>
                  </wp14:sizeRelH>
                  <wp14:sizeRelV relativeFrom="margin">
                    <wp14:pctHeight>0</wp14:pctHeight>
                  </wp14:sizeRelV>
                </wp:anchor>
              </w:drawing>
            </w:r>
          </w:p>
          <w:p w14:paraId="05D71439" w14:textId="085848D4" w:rsidR="004F733C" w:rsidRDefault="004F733C" w:rsidP="00C32857">
            <w:pPr>
              <w:spacing w:after="120"/>
              <w:jc w:val="center"/>
            </w:pPr>
          </w:p>
          <w:p w14:paraId="61ED55E9" w14:textId="77777777" w:rsidR="00AB7B74" w:rsidRDefault="00AB7B74" w:rsidP="00C32857">
            <w:pPr>
              <w:spacing w:after="120"/>
              <w:jc w:val="center"/>
            </w:pPr>
          </w:p>
          <w:p w14:paraId="7BD8A77C" w14:textId="77777777" w:rsidR="00AB7B74" w:rsidRPr="00822CE4" w:rsidRDefault="00AB7B74" w:rsidP="00C32857">
            <w:pPr>
              <w:spacing w:after="120"/>
              <w:jc w:val="center"/>
            </w:pPr>
          </w:p>
        </w:tc>
        <w:tc>
          <w:tcPr>
            <w:tcW w:w="4240" w:type="dxa"/>
          </w:tcPr>
          <w:p w14:paraId="419E4139" w14:textId="68BC5ACE" w:rsidR="004F733C" w:rsidRDefault="0094043B" w:rsidP="00C32857">
            <w:pPr>
              <w:spacing w:after="120"/>
              <w:jc w:val="center"/>
            </w:pPr>
            <w:r>
              <w:rPr>
                <w:noProof/>
              </w:rPr>
              <w:drawing>
                <wp:anchor distT="0" distB="0" distL="114300" distR="114300" simplePos="0" relativeHeight="251658241" behindDoc="0" locked="0" layoutInCell="1" allowOverlap="1" wp14:anchorId="1CF48979" wp14:editId="720E82FB">
                  <wp:simplePos x="0" y="0"/>
                  <wp:positionH relativeFrom="column">
                    <wp:posOffset>529590</wp:posOffset>
                  </wp:positionH>
                  <wp:positionV relativeFrom="paragraph">
                    <wp:posOffset>18415</wp:posOffset>
                  </wp:positionV>
                  <wp:extent cx="2052000" cy="1260000"/>
                  <wp:effectExtent l="0" t="0" r="5715" b="0"/>
                  <wp:wrapNone/>
                  <wp:docPr id="6305669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66976" name=""/>
                          <pic:cNvPicPr/>
                        </pic:nvPicPr>
                        <pic:blipFill>
                          <a:blip r:embed="rId11">
                            <a:extLst>
                              <a:ext uri="{28A0092B-C50C-407E-A947-70E740481C1C}">
                                <a14:useLocalDpi xmlns:a14="http://schemas.microsoft.com/office/drawing/2010/main" val="0"/>
                              </a:ext>
                            </a:extLst>
                          </a:blip>
                          <a:stretch>
                            <a:fillRect/>
                          </a:stretch>
                        </pic:blipFill>
                        <pic:spPr>
                          <a:xfrm>
                            <a:off x="0" y="0"/>
                            <a:ext cx="2052000" cy="1260000"/>
                          </a:xfrm>
                          <a:prstGeom prst="rect">
                            <a:avLst/>
                          </a:prstGeom>
                        </pic:spPr>
                      </pic:pic>
                    </a:graphicData>
                  </a:graphic>
                  <wp14:sizeRelH relativeFrom="margin">
                    <wp14:pctWidth>0</wp14:pctWidth>
                  </wp14:sizeRelH>
                  <wp14:sizeRelV relativeFrom="margin">
                    <wp14:pctHeight>0</wp14:pctHeight>
                  </wp14:sizeRelV>
                </wp:anchor>
              </w:drawing>
            </w:r>
          </w:p>
          <w:p w14:paraId="6F39073D" w14:textId="77777777" w:rsidR="004F733C" w:rsidRDefault="004F733C" w:rsidP="00C32857">
            <w:pPr>
              <w:spacing w:after="120"/>
              <w:jc w:val="center"/>
            </w:pPr>
          </w:p>
        </w:tc>
      </w:tr>
      <w:tr w:rsidR="004F733C" w:rsidRPr="000A03FF" w14:paraId="494D89B1" w14:textId="77777777" w:rsidTr="00AB7B74">
        <w:tc>
          <w:tcPr>
            <w:tcW w:w="4390" w:type="dxa"/>
          </w:tcPr>
          <w:p w14:paraId="60168FA2" w14:textId="1856CC0C" w:rsidR="004F733C" w:rsidRPr="004F733C" w:rsidRDefault="004F2DFF" w:rsidP="004F733C">
            <w:pPr>
              <w:pStyle w:val="KeinLeerraum"/>
            </w:pPr>
            <w:r w:rsidRPr="004F2DFF">
              <w:rPr>
                <w:lang w:val="de-AT"/>
              </w:rPr>
              <w:t>Florian Wohlfahrt (Gebietsverkaufsleiter PÖTTINGER), Stefan Arnoldt (Vertriebs- und Serviceleiter PÖTTINGER), Benjamin Zuck (Geschäftsführer Landmaschinen Roschwitz), Tobias Grünwald (Verkaufsleiter Landmaschinen Roschwitz), Andreas Reschke (Gebietsserviceleiter PÖTTINGER)</w:t>
            </w:r>
          </w:p>
        </w:tc>
        <w:tc>
          <w:tcPr>
            <w:tcW w:w="4240" w:type="dxa"/>
          </w:tcPr>
          <w:p w14:paraId="5C91328F" w14:textId="55ACD28A" w:rsidR="004F733C" w:rsidRPr="004F733C" w:rsidRDefault="00E37B45" w:rsidP="004F733C">
            <w:pPr>
              <w:pStyle w:val="KeinLeerraum"/>
            </w:pPr>
            <w:r>
              <w:t>PÖTTINGER Werk Bernburg</w:t>
            </w:r>
          </w:p>
        </w:tc>
      </w:tr>
      <w:tr w:rsidR="004F733C" w:rsidRPr="000A03FF" w14:paraId="232C353B" w14:textId="77777777" w:rsidTr="00AB7B74">
        <w:tc>
          <w:tcPr>
            <w:tcW w:w="4390" w:type="dxa"/>
          </w:tcPr>
          <w:p w14:paraId="3EA81ACD" w14:textId="3A0EE990" w:rsidR="004F733C" w:rsidRPr="00225B2C" w:rsidRDefault="00BB7223" w:rsidP="0094043B">
            <w:pPr>
              <w:spacing w:before="0" w:line="240" w:lineRule="auto"/>
              <w:jc w:val="center"/>
              <w:rPr>
                <w:bCs/>
                <w:sz w:val="20"/>
                <w:szCs w:val="20"/>
                <w:lang w:val="de-DE"/>
              </w:rPr>
            </w:pPr>
            <w:hyperlink r:id="rId12" w:history="1">
              <w:r w:rsidRPr="00BB7223">
                <w:rPr>
                  <w:rStyle w:val="Hyperlink"/>
                  <w:sz w:val="20"/>
                  <w:szCs w:val="20"/>
                  <w:lang w:val="de-DE"/>
                </w:rPr>
                <w:t>https://www.poettinger.at/de_at/newsroom/pressebild/183905</w:t>
              </w:r>
            </w:hyperlink>
            <w:r>
              <w:t xml:space="preserve"> </w:t>
            </w:r>
          </w:p>
        </w:tc>
        <w:tc>
          <w:tcPr>
            <w:tcW w:w="4240" w:type="dxa"/>
          </w:tcPr>
          <w:p w14:paraId="5218F999" w14:textId="22B927A5" w:rsidR="004F733C" w:rsidRPr="00225B2C" w:rsidRDefault="00E37B45" w:rsidP="0094043B">
            <w:pPr>
              <w:spacing w:before="0" w:line="240" w:lineRule="auto"/>
              <w:jc w:val="center"/>
              <w:rPr>
                <w:rStyle w:val="Hyperlink"/>
                <w:sz w:val="20"/>
                <w:szCs w:val="20"/>
                <w:lang w:val="de-DE"/>
              </w:rPr>
            </w:pPr>
            <w:hyperlink r:id="rId13" w:history="1">
              <w:r w:rsidRPr="00EB288E">
                <w:rPr>
                  <w:rStyle w:val="Hyperlink"/>
                  <w:sz w:val="20"/>
                  <w:szCs w:val="20"/>
                  <w:lang w:val="de-DE"/>
                </w:rPr>
                <w:t>https://www.poettinger.at/img/mediapool/assets/81273/3000/005%20270%20%20%20SON%20%20%2021-06-16.JPG</w:t>
              </w:r>
            </w:hyperlink>
            <w:r>
              <w:rPr>
                <w:rStyle w:val="Hyperlink"/>
                <w:sz w:val="20"/>
                <w:szCs w:val="20"/>
                <w:lang w:val="de-DE"/>
              </w:rPr>
              <w:t xml:space="preserve"> </w:t>
            </w:r>
          </w:p>
        </w:tc>
      </w:tr>
    </w:tbl>
    <w:p w14:paraId="7475753A" w14:textId="2122BBA5" w:rsidR="00FE0A50" w:rsidRPr="00E9390B" w:rsidRDefault="00DB02BA" w:rsidP="00C86C03">
      <w:pPr>
        <w:widowControl w:val="0"/>
        <w:autoSpaceDE w:val="0"/>
        <w:autoSpaceDN w:val="0"/>
        <w:adjustRightInd w:val="0"/>
        <w:rPr>
          <w:snapToGrid w:val="0"/>
          <w:color w:val="0000FF"/>
          <w:u w:val="single"/>
          <w:lang w:val="de-DE" w:eastAsia="de-DE"/>
        </w:rPr>
      </w:pPr>
      <w:r w:rsidRPr="00A20902">
        <w:rPr>
          <w:snapToGrid w:val="0"/>
          <w:color w:val="000000"/>
          <w:lang w:val="de-DE" w:eastAsia="de-DE"/>
        </w:rPr>
        <w:t xml:space="preserve">Weitere druckoptimierte Bilder: </w:t>
      </w:r>
      <w:hyperlink r:id="rId14" w:history="1">
        <w:r w:rsidRPr="00A20902">
          <w:rPr>
            <w:rStyle w:val="Hyperlink"/>
            <w:snapToGrid w:val="0"/>
            <w:lang w:val="de-DE" w:eastAsia="de-DE"/>
          </w:rPr>
          <w:t>http://www.poettinger.at/presse</w:t>
        </w:r>
      </w:hyperlink>
    </w:p>
    <w:sectPr w:rsidR="00FE0A50" w:rsidRPr="00E9390B" w:rsidSect="00A369EB">
      <w:headerReference w:type="default" r:id="rId15"/>
      <w:footerReference w:type="default" r:id="rId16"/>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682A" w14:textId="77777777" w:rsidR="00837124" w:rsidRDefault="00837124" w:rsidP="004F733C">
      <w:r>
        <w:separator/>
      </w:r>
    </w:p>
  </w:endnote>
  <w:endnote w:type="continuationSeparator" w:id="0">
    <w:p w14:paraId="7EA4C9F2" w14:textId="77777777" w:rsidR="00837124" w:rsidRDefault="00837124"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CE3D68" w:rsidRDefault="00103F9F" w:rsidP="00971E45">
    <w:pPr>
      <w:pStyle w:val="Fuzeile"/>
      <w:spacing w:before="0"/>
      <w:rPr>
        <w:lang w:val="de-DE"/>
      </w:rPr>
    </w:pPr>
    <w:r w:rsidRPr="00CE3D68">
      <w:rPr>
        <w:lang w:val="de-DE"/>
      </w:rPr>
      <w:t>PÖTTINGER Landtechnik GmbH – Unternehmenskommunikation</w:t>
    </w:r>
  </w:p>
  <w:p w14:paraId="31FA84B0" w14:textId="2F26303D" w:rsidR="00103F9F" w:rsidRPr="00CE3D68" w:rsidRDefault="00103F9F" w:rsidP="00971E45">
    <w:pPr>
      <w:pStyle w:val="Fuzeile"/>
      <w:spacing w:before="0"/>
    </w:pPr>
    <w:r w:rsidRPr="00CE3D68">
      <w:t>Silja Kempinger, Industriegelände 1, A-4710 Grieskirchen</w:t>
    </w:r>
  </w:p>
  <w:p w14:paraId="588B78DC" w14:textId="6BD782FB" w:rsidR="00103F9F" w:rsidRPr="00CE3D68" w:rsidRDefault="00103F9F" w:rsidP="00971E45">
    <w:pPr>
      <w:pStyle w:val="Fuzeile"/>
      <w:spacing w:before="0"/>
    </w:pPr>
    <w:r w:rsidRPr="00CE3D68">
      <w:rPr>
        <w:lang w:val="de-DE"/>
      </w:rPr>
      <w:t xml:space="preserve">Tel.: +43 7248 600-2415, silja.kempinger@poettinger.at, </w:t>
    </w:r>
    <w:hyperlink r:id="rId1" w:history="1">
      <w:r w:rsidRPr="00CE3D68">
        <w:rPr>
          <w:lang w:val="de-DE"/>
        </w:rPr>
        <w:t>www.poettinger.at</w:t>
      </w:r>
    </w:hyperlink>
    <w:r w:rsidRPr="00CE3D68">
      <w:rPr>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303D" w14:textId="77777777" w:rsidR="00837124" w:rsidRDefault="00837124" w:rsidP="004F733C">
      <w:r>
        <w:separator/>
      </w:r>
    </w:p>
  </w:footnote>
  <w:footnote w:type="continuationSeparator" w:id="0">
    <w:p w14:paraId="1D091AAB" w14:textId="77777777" w:rsidR="00837124" w:rsidRDefault="00837124"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377FD239" w:rsidR="00103F9F" w:rsidRPr="00E9294C" w:rsidRDefault="00103F9F" w:rsidP="004F733C">
    <w:pPr>
      <w:pStyle w:val="Kopfzeile"/>
      <w:rPr>
        <w:b/>
        <w:bCs/>
        <w:sz w:val="28"/>
        <w:szCs w:val="28"/>
      </w:rPr>
    </w:pPr>
    <w:bookmarkStart w:id="0" w:name="_Hlk211338492"/>
    <w:r w:rsidRPr="00E9294C">
      <w:rPr>
        <w:b/>
        <w:bCs/>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sidRPr="00E9294C">
      <w:rPr>
        <w:b/>
        <w:bCs/>
      </w:rPr>
      <w:t>Presse-Information</w:t>
    </w:r>
    <w:r w:rsidR="00971E45" w:rsidRPr="00E9294C">
      <w:rPr>
        <w:b/>
        <w:bCs/>
      </w:rPr>
      <w:t xml:space="preserve"> </w:t>
    </w:r>
    <w:r w:rsidR="00BD5A28">
      <w:rPr>
        <w:b/>
        <w:bCs/>
      </w:rPr>
      <w:t>Jänner</w:t>
    </w:r>
    <w:r w:rsidR="00971E45" w:rsidRPr="00E9294C">
      <w:rPr>
        <w:b/>
        <w:bCs/>
      </w:rPr>
      <w:t xml:space="preserve"> 2025</w:t>
    </w:r>
    <w:r w:rsidRPr="00E9294C">
      <w:rPr>
        <w:b/>
        <w:bCs/>
      </w:rPr>
      <w:t xml:space="preserve">                                 </w:t>
    </w:r>
  </w:p>
  <w:bookmarkEnd w:id="0"/>
  <w:p w14:paraId="3CBD5C54" w14:textId="77777777" w:rsidR="00103F9F" w:rsidRPr="00B7607E" w:rsidRDefault="00103F9F" w:rsidP="004F733C">
    <w:pPr>
      <w:pStyle w:val="Kopfzeile"/>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A57FD"/>
    <w:multiLevelType w:val="multilevel"/>
    <w:tmpl w:val="A3C8D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16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69C7"/>
    <w:rsid w:val="000331F5"/>
    <w:rsid w:val="00034F54"/>
    <w:rsid w:val="00036E20"/>
    <w:rsid w:val="00085BB5"/>
    <w:rsid w:val="000B5FDB"/>
    <w:rsid w:val="0010096C"/>
    <w:rsid w:val="00103F9F"/>
    <w:rsid w:val="00121F00"/>
    <w:rsid w:val="001508FE"/>
    <w:rsid w:val="00165ABB"/>
    <w:rsid w:val="00191CAC"/>
    <w:rsid w:val="001942A7"/>
    <w:rsid w:val="001A070A"/>
    <w:rsid w:val="001A705C"/>
    <w:rsid w:val="001C3ADC"/>
    <w:rsid w:val="001C3F68"/>
    <w:rsid w:val="001F6CC3"/>
    <w:rsid w:val="00200AE2"/>
    <w:rsid w:val="00206A5B"/>
    <w:rsid w:val="0022126B"/>
    <w:rsid w:val="00222B0F"/>
    <w:rsid w:val="00225B2C"/>
    <w:rsid w:val="00232D0A"/>
    <w:rsid w:val="00233FAD"/>
    <w:rsid w:val="00246D15"/>
    <w:rsid w:val="00257C70"/>
    <w:rsid w:val="0026526B"/>
    <w:rsid w:val="00290141"/>
    <w:rsid w:val="002C5F71"/>
    <w:rsid w:val="002F2B6E"/>
    <w:rsid w:val="002F46FF"/>
    <w:rsid w:val="002F7773"/>
    <w:rsid w:val="00305180"/>
    <w:rsid w:val="003157BA"/>
    <w:rsid w:val="003249DC"/>
    <w:rsid w:val="00337D07"/>
    <w:rsid w:val="00337DD4"/>
    <w:rsid w:val="00341EC1"/>
    <w:rsid w:val="00362A47"/>
    <w:rsid w:val="00376577"/>
    <w:rsid w:val="00386CF9"/>
    <w:rsid w:val="00386DDD"/>
    <w:rsid w:val="0039111F"/>
    <w:rsid w:val="003A10BC"/>
    <w:rsid w:val="003B743E"/>
    <w:rsid w:val="003B7918"/>
    <w:rsid w:val="003E6E3B"/>
    <w:rsid w:val="003F553B"/>
    <w:rsid w:val="00402EF2"/>
    <w:rsid w:val="004223D7"/>
    <w:rsid w:val="00426E47"/>
    <w:rsid w:val="0044036E"/>
    <w:rsid w:val="00441249"/>
    <w:rsid w:val="00442FC1"/>
    <w:rsid w:val="00461CF1"/>
    <w:rsid w:val="00464833"/>
    <w:rsid w:val="0048104A"/>
    <w:rsid w:val="00481F2A"/>
    <w:rsid w:val="00482725"/>
    <w:rsid w:val="00482D5C"/>
    <w:rsid w:val="00484888"/>
    <w:rsid w:val="004949DE"/>
    <w:rsid w:val="004A14C5"/>
    <w:rsid w:val="004A4175"/>
    <w:rsid w:val="004A589F"/>
    <w:rsid w:val="004B7B4B"/>
    <w:rsid w:val="004C1980"/>
    <w:rsid w:val="004F0004"/>
    <w:rsid w:val="004F2DFF"/>
    <w:rsid w:val="004F733C"/>
    <w:rsid w:val="00504797"/>
    <w:rsid w:val="005114AA"/>
    <w:rsid w:val="00514B0C"/>
    <w:rsid w:val="00517337"/>
    <w:rsid w:val="00517B8B"/>
    <w:rsid w:val="00520CC0"/>
    <w:rsid w:val="005263D6"/>
    <w:rsid w:val="005353BB"/>
    <w:rsid w:val="00542542"/>
    <w:rsid w:val="005548B6"/>
    <w:rsid w:val="00570912"/>
    <w:rsid w:val="00584DF5"/>
    <w:rsid w:val="0059219C"/>
    <w:rsid w:val="005A0F40"/>
    <w:rsid w:val="005A6163"/>
    <w:rsid w:val="005B50AC"/>
    <w:rsid w:val="005E7E28"/>
    <w:rsid w:val="005F3EC0"/>
    <w:rsid w:val="005F45E6"/>
    <w:rsid w:val="0060311F"/>
    <w:rsid w:val="00604DEF"/>
    <w:rsid w:val="00633664"/>
    <w:rsid w:val="00647506"/>
    <w:rsid w:val="00654C99"/>
    <w:rsid w:val="0065672D"/>
    <w:rsid w:val="00660327"/>
    <w:rsid w:val="0067194B"/>
    <w:rsid w:val="006B74FA"/>
    <w:rsid w:val="006C08D7"/>
    <w:rsid w:val="006C7BAD"/>
    <w:rsid w:val="006E0DCE"/>
    <w:rsid w:val="006E328E"/>
    <w:rsid w:val="006E71C1"/>
    <w:rsid w:val="006F4127"/>
    <w:rsid w:val="006F5926"/>
    <w:rsid w:val="0070663B"/>
    <w:rsid w:val="0072695B"/>
    <w:rsid w:val="00727C29"/>
    <w:rsid w:val="00741F27"/>
    <w:rsid w:val="00750227"/>
    <w:rsid w:val="0075358E"/>
    <w:rsid w:val="00763227"/>
    <w:rsid w:val="007657E8"/>
    <w:rsid w:val="00766158"/>
    <w:rsid w:val="00770A12"/>
    <w:rsid w:val="00781D88"/>
    <w:rsid w:val="00793B1C"/>
    <w:rsid w:val="007B4236"/>
    <w:rsid w:val="007C40F1"/>
    <w:rsid w:val="007D0525"/>
    <w:rsid w:val="007E24AB"/>
    <w:rsid w:val="007F177A"/>
    <w:rsid w:val="007F3D51"/>
    <w:rsid w:val="007F598B"/>
    <w:rsid w:val="007F6ABA"/>
    <w:rsid w:val="00802184"/>
    <w:rsid w:val="00802E4E"/>
    <w:rsid w:val="0080513A"/>
    <w:rsid w:val="00837124"/>
    <w:rsid w:val="00841319"/>
    <w:rsid w:val="008433A3"/>
    <w:rsid w:val="008536F7"/>
    <w:rsid w:val="00873324"/>
    <w:rsid w:val="008779C1"/>
    <w:rsid w:val="00880DD8"/>
    <w:rsid w:val="00891A37"/>
    <w:rsid w:val="008A76E0"/>
    <w:rsid w:val="008B0E3F"/>
    <w:rsid w:val="008B184C"/>
    <w:rsid w:val="008E034D"/>
    <w:rsid w:val="008E4A74"/>
    <w:rsid w:val="00906637"/>
    <w:rsid w:val="00925777"/>
    <w:rsid w:val="0093122F"/>
    <w:rsid w:val="009371CA"/>
    <w:rsid w:val="0094043B"/>
    <w:rsid w:val="009439B7"/>
    <w:rsid w:val="009502A8"/>
    <w:rsid w:val="00955B13"/>
    <w:rsid w:val="00957F28"/>
    <w:rsid w:val="00961683"/>
    <w:rsid w:val="009676F9"/>
    <w:rsid w:val="00971E45"/>
    <w:rsid w:val="00982498"/>
    <w:rsid w:val="00983B41"/>
    <w:rsid w:val="00987805"/>
    <w:rsid w:val="009942FB"/>
    <w:rsid w:val="009A0055"/>
    <w:rsid w:val="009B3858"/>
    <w:rsid w:val="009C7926"/>
    <w:rsid w:val="009E0CDA"/>
    <w:rsid w:val="009E72D3"/>
    <w:rsid w:val="009F7EEE"/>
    <w:rsid w:val="00A1130A"/>
    <w:rsid w:val="00A327AC"/>
    <w:rsid w:val="00A369EB"/>
    <w:rsid w:val="00A46478"/>
    <w:rsid w:val="00A505B1"/>
    <w:rsid w:val="00A61ECF"/>
    <w:rsid w:val="00A832E6"/>
    <w:rsid w:val="00A86F45"/>
    <w:rsid w:val="00A924A3"/>
    <w:rsid w:val="00AB7B74"/>
    <w:rsid w:val="00AF1A41"/>
    <w:rsid w:val="00AF5741"/>
    <w:rsid w:val="00AF59ED"/>
    <w:rsid w:val="00B02C67"/>
    <w:rsid w:val="00B247A9"/>
    <w:rsid w:val="00B2628F"/>
    <w:rsid w:val="00B277B5"/>
    <w:rsid w:val="00B34373"/>
    <w:rsid w:val="00B40EA5"/>
    <w:rsid w:val="00B51ADE"/>
    <w:rsid w:val="00B5542E"/>
    <w:rsid w:val="00B576BD"/>
    <w:rsid w:val="00B61C82"/>
    <w:rsid w:val="00B655A8"/>
    <w:rsid w:val="00B72946"/>
    <w:rsid w:val="00B7607E"/>
    <w:rsid w:val="00B90C22"/>
    <w:rsid w:val="00B91A14"/>
    <w:rsid w:val="00BA2C97"/>
    <w:rsid w:val="00BA4BF0"/>
    <w:rsid w:val="00BB0CB1"/>
    <w:rsid w:val="00BB7223"/>
    <w:rsid w:val="00BC4D1E"/>
    <w:rsid w:val="00BD3650"/>
    <w:rsid w:val="00BD5A28"/>
    <w:rsid w:val="00C00CE3"/>
    <w:rsid w:val="00C028D0"/>
    <w:rsid w:val="00C10C83"/>
    <w:rsid w:val="00C1295F"/>
    <w:rsid w:val="00C21184"/>
    <w:rsid w:val="00C22E2A"/>
    <w:rsid w:val="00C32B2C"/>
    <w:rsid w:val="00C36F01"/>
    <w:rsid w:val="00C52C5B"/>
    <w:rsid w:val="00C54D39"/>
    <w:rsid w:val="00C62C98"/>
    <w:rsid w:val="00C660C4"/>
    <w:rsid w:val="00C706FC"/>
    <w:rsid w:val="00C77DB8"/>
    <w:rsid w:val="00C85E20"/>
    <w:rsid w:val="00C86C03"/>
    <w:rsid w:val="00C92046"/>
    <w:rsid w:val="00CA626B"/>
    <w:rsid w:val="00CB7C56"/>
    <w:rsid w:val="00CC201C"/>
    <w:rsid w:val="00CC405F"/>
    <w:rsid w:val="00CC6A9A"/>
    <w:rsid w:val="00CE1751"/>
    <w:rsid w:val="00CE1B30"/>
    <w:rsid w:val="00CE3D68"/>
    <w:rsid w:val="00CE6F52"/>
    <w:rsid w:val="00CF4ACA"/>
    <w:rsid w:val="00D06D4E"/>
    <w:rsid w:val="00D16898"/>
    <w:rsid w:val="00D21012"/>
    <w:rsid w:val="00D25357"/>
    <w:rsid w:val="00D74CFA"/>
    <w:rsid w:val="00D74DD4"/>
    <w:rsid w:val="00D91389"/>
    <w:rsid w:val="00D9516F"/>
    <w:rsid w:val="00DA3C16"/>
    <w:rsid w:val="00DB02BA"/>
    <w:rsid w:val="00DB642A"/>
    <w:rsid w:val="00DD1C2E"/>
    <w:rsid w:val="00DD6A8E"/>
    <w:rsid w:val="00DE2F86"/>
    <w:rsid w:val="00DE441C"/>
    <w:rsid w:val="00DE47C2"/>
    <w:rsid w:val="00DE55A9"/>
    <w:rsid w:val="00DE71BB"/>
    <w:rsid w:val="00DF114C"/>
    <w:rsid w:val="00E15603"/>
    <w:rsid w:val="00E17A1A"/>
    <w:rsid w:val="00E37B45"/>
    <w:rsid w:val="00E54E47"/>
    <w:rsid w:val="00E562EC"/>
    <w:rsid w:val="00E67364"/>
    <w:rsid w:val="00E67D80"/>
    <w:rsid w:val="00E710EA"/>
    <w:rsid w:val="00E7125E"/>
    <w:rsid w:val="00E74BAD"/>
    <w:rsid w:val="00E813A9"/>
    <w:rsid w:val="00E86FF3"/>
    <w:rsid w:val="00E9294C"/>
    <w:rsid w:val="00E9390B"/>
    <w:rsid w:val="00E96F1C"/>
    <w:rsid w:val="00EB105E"/>
    <w:rsid w:val="00EB40DC"/>
    <w:rsid w:val="00EB74A5"/>
    <w:rsid w:val="00EE2095"/>
    <w:rsid w:val="00EE5575"/>
    <w:rsid w:val="00EF775B"/>
    <w:rsid w:val="00F00BE8"/>
    <w:rsid w:val="00F033DB"/>
    <w:rsid w:val="00F1093C"/>
    <w:rsid w:val="00F16E5E"/>
    <w:rsid w:val="00F42A68"/>
    <w:rsid w:val="00F47B56"/>
    <w:rsid w:val="00F56B36"/>
    <w:rsid w:val="00F61416"/>
    <w:rsid w:val="00F70E5C"/>
    <w:rsid w:val="00FA03C5"/>
    <w:rsid w:val="00FA205A"/>
    <w:rsid w:val="00FC3AAF"/>
    <w:rsid w:val="00FD1D72"/>
    <w:rsid w:val="00FD3322"/>
    <w:rsid w:val="00FE0A50"/>
    <w:rsid w:val="00FE403A"/>
    <w:rsid w:val="00FE7D1C"/>
    <w:rsid w:val="00FF2339"/>
    <w:rsid w:val="11311620"/>
    <w:rsid w:val="2FEAE2EF"/>
    <w:rsid w:val="337B8E6B"/>
    <w:rsid w:val="4B710395"/>
    <w:rsid w:val="523EC3CF"/>
    <w:rsid w:val="5B906437"/>
    <w:rsid w:val="64867F10"/>
    <w:rsid w:val="6D1C1260"/>
    <w:rsid w:val="747E319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lang w:val="de-AT"/>
    </w:rPr>
  </w:style>
  <w:style w:type="paragraph" w:styleId="berschrift1">
    <w:name w:val="heading 1"/>
    <w:basedOn w:val="Standard"/>
    <w:next w:val="Standard"/>
    <w:link w:val="berschrift1Zchn"/>
    <w:uiPriority w:val="9"/>
    <w:qFormat/>
    <w:rsid w:val="00BA2C97"/>
    <w:pPr>
      <w:keepNext/>
      <w:keepLines/>
      <w:spacing w:after="120" w:line="240" w:lineRule="auto"/>
      <w:jc w:val="left"/>
      <w:outlineLvl w:val="0"/>
    </w:pPr>
    <w:rPr>
      <w:rFonts w:eastAsiaTheme="majorEastAsia"/>
      <w:sz w:val="40"/>
      <w:szCs w:val="40"/>
    </w:rPr>
  </w:style>
  <w:style w:type="paragraph" w:styleId="berschrift2">
    <w:name w:val="heading 2"/>
    <w:basedOn w:val="Standard"/>
    <w:next w:val="Standard"/>
    <w:link w:val="berschrift2Zchn"/>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de-AT"/>
    </w:rPr>
  </w:style>
  <w:style w:type="character" w:customStyle="1" w:styleId="berschrift1Zchn">
    <w:name w:val="Überschrift 1 Zchn"/>
    <w:basedOn w:val="Absatz-Standardschriftart"/>
    <w:link w:val="berschrift1"/>
    <w:uiPriority w:val="9"/>
    <w:rsid w:val="00BA2C97"/>
    <w:rPr>
      <w:rFonts w:ascii="Arial" w:eastAsiaTheme="majorEastAsia" w:hAnsi="Arial" w:cs="Arial"/>
      <w:sz w:val="40"/>
      <w:szCs w:val="40"/>
      <w:lang w:val="de-AT"/>
    </w:rPr>
  </w:style>
  <w:style w:type="character" w:customStyle="1" w:styleId="berschrift2Zchn">
    <w:name w:val="Überschrift 2 Zchn"/>
    <w:basedOn w:val="Absatz-Standardschriftart"/>
    <w:link w:val="berschrift2"/>
    <w:uiPriority w:val="9"/>
    <w:rsid w:val="00BA2C97"/>
    <w:rPr>
      <w:rFonts w:ascii="Arial" w:eastAsia="Times New Roman" w:hAnsi="Arial" w:cs="Arial"/>
      <w:sz w:val="32"/>
      <w:szCs w:val="32"/>
      <w:lang w:val="de-AT"/>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val="de-DE"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lang w:val="de-DE"/>
    </w:rPr>
  </w:style>
  <w:style w:type="character" w:customStyle="1" w:styleId="FuzeileZchn0">
    <w:name w:val="Fußz eile Zchn"/>
    <w:basedOn w:val="Absatz-Standardschriftart"/>
    <w:link w:val="Fuzeile0"/>
    <w:rsid w:val="004F733C"/>
    <w:rPr>
      <w:rFonts w:ascii="Arial" w:hAnsi="Arial" w:cs="Arial"/>
      <w:lang w:val="de-DE"/>
    </w:rPr>
  </w:style>
  <w:style w:type="character" w:styleId="NichtaufgelsteErwhnung">
    <w:name w:val="Unresolved Mention"/>
    <w:basedOn w:val="Absatz-Standardschriftart"/>
    <w:uiPriority w:val="99"/>
    <w:semiHidden/>
    <w:unhideWhenUsed/>
    <w:rsid w:val="004223D7"/>
    <w:rPr>
      <w:color w:val="605E5C"/>
      <w:shd w:val="clear" w:color="auto" w:fill="E1DFDD"/>
    </w:rPr>
  </w:style>
  <w:style w:type="character" w:styleId="BesuchterLink">
    <w:name w:val="FollowedHyperlink"/>
    <w:basedOn w:val="Absatz-Standardschriftart"/>
    <w:uiPriority w:val="99"/>
    <w:semiHidden/>
    <w:unhideWhenUsed/>
    <w:rsid w:val="00BB72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img/mediapool/assets/81273/3000/005%20270%20%20%20SON%20%20%2021-06-16.JP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de_at/newsroom/pressebild/18390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ettinger.at/pr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819E9-BDC6-4B56-A655-FD84CFBD03D2}">
  <ds:schemaRefs>
    <ds:schemaRef ds:uri="http://schemas.microsoft.com/sharepoint/v3/contenttype/forms"/>
  </ds:schemaRefs>
</ds:datastoreItem>
</file>

<file path=customXml/itemProps2.xml><?xml version="1.0" encoding="utf-8"?>
<ds:datastoreItem xmlns:ds="http://schemas.openxmlformats.org/officeDocument/2006/customXml" ds:itemID="{BFDCB518-C3D6-40C7-93A9-0653E1A83A72}">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3.xml><?xml version="1.0" encoding="utf-8"?>
<ds:datastoreItem xmlns:ds="http://schemas.openxmlformats.org/officeDocument/2006/customXml" ds:itemID="{BFDAE4DA-C63E-48D8-B25A-04A1A4F59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2719</Characters>
  <Application>Microsoft Office Word</Application>
  <DocSecurity>0</DocSecurity>
  <Lines>61</Lines>
  <Paragraphs>12</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57</cp:revision>
  <dcterms:created xsi:type="dcterms:W3CDTF">2025-12-15T16:09:00Z</dcterms:created>
  <dcterms:modified xsi:type="dcterms:W3CDTF">2026-01-26T14:06:00Z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