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A3F3" w14:textId="5E4F4201" w:rsidR="00C01A50" w:rsidRPr="00042149" w:rsidRDefault="00C01A50" w:rsidP="009D3BE4">
      <w:pPr>
        <w:pStyle w:val="berschrift1"/>
        <w:rPr>
          <w:sz w:val="44"/>
          <w:szCs w:val="44"/>
        </w:rPr>
      </w:pPr>
      <w:r w:rsidRPr="00042149">
        <w:rPr>
          <w:sz w:val="44"/>
          <w:szCs w:val="44"/>
        </w:rPr>
        <w:t>Deutsche</w:t>
      </w:r>
      <w:r w:rsidR="00CD0C5D" w:rsidRPr="00042149">
        <w:rPr>
          <w:sz w:val="44"/>
          <w:szCs w:val="44"/>
        </w:rPr>
        <w:t>r</w:t>
      </w:r>
      <w:r w:rsidRPr="00042149">
        <w:rPr>
          <w:sz w:val="44"/>
          <w:szCs w:val="44"/>
        </w:rPr>
        <w:t xml:space="preserve"> Ideenmanagement</w:t>
      </w:r>
      <w:r w:rsidR="00CD0C5D" w:rsidRPr="00042149">
        <w:rPr>
          <w:sz w:val="44"/>
          <w:szCs w:val="44"/>
        </w:rPr>
        <w:t>-</w:t>
      </w:r>
      <w:r w:rsidR="009D3BE4" w:rsidRPr="00042149">
        <w:rPr>
          <w:sz w:val="44"/>
          <w:szCs w:val="44"/>
        </w:rPr>
        <w:t xml:space="preserve">Preis </w:t>
      </w:r>
      <w:r w:rsidR="0071502B">
        <w:rPr>
          <w:sz w:val="44"/>
          <w:szCs w:val="44"/>
        </w:rPr>
        <w:t xml:space="preserve">erneut </w:t>
      </w:r>
      <w:r w:rsidR="009D3BE4" w:rsidRPr="00042149">
        <w:rPr>
          <w:sz w:val="44"/>
          <w:szCs w:val="44"/>
        </w:rPr>
        <w:t>an Pöttinger</w:t>
      </w:r>
      <w:r w:rsidR="00CD0C5D" w:rsidRPr="00042149">
        <w:rPr>
          <w:sz w:val="44"/>
          <w:szCs w:val="44"/>
        </w:rPr>
        <w:t>-Kaizen</w:t>
      </w:r>
    </w:p>
    <w:p w14:paraId="2DC135A6" w14:textId="1B640E3C" w:rsidR="006A15C7" w:rsidRPr="00B7735F" w:rsidRDefault="006A15C7" w:rsidP="00867E74">
      <w:pPr>
        <w:pStyle w:val="berschrift2"/>
        <w:spacing w:line="276" w:lineRule="auto"/>
      </w:pPr>
      <w:r>
        <w:t>Premiere:</w:t>
      </w:r>
      <w:r w:rsidR="00042149">
        <w:t xml:space="preserve"> Pöttinger ist</w:t>
      </w:r>
      <w:r>
        <w:t xml:space="preserve"> </w:t>
      </w:r>
      <w:r w:rsidR="009D3BE4">
        <w:t xml:space="preserve">erstes Unternehmen, das die </w:t>
      </w:r>
      <w:r w:rsidR="003F1374">
        <w:t>Top-</w:t>
      </w:r>
      <w:r w:rsidR="009D3BE4">
        <w:t>Auszeichnung zwei Mal holt</w:t>
      </w:r>
    </w:p>
    <w:p w14:paraId="63E0C364" w14:textId="63138FBC" w:rsidR="0093521F" w:rsidRDefault="00B135ED" w:rsidP="00235B20">
      <w:r>
        <w:t xml:space="preserve">Vor genau 25 Jahren </w:t>
      </w:r>
      <w:r w:rsidR="00235B20">
        <w:t xml:space="preserve">führte </w:t>
      </w:r>
      <w:r w:rsidR="00CE4EDD">
        <w:t xml:space="preserve">das oberösterreichische Familienunternehmen </w:t>
      </w:r>
      <w:r w:rsidR="00235B20">
        <w:t xml:space="preserve">Pöttinger Landtechnik unter der Führung </w:t>
      </w:r>
      <w:r w:rsidR="00042149">
        <w:t>des damaligen Geschäftsführers</w:t>
      </w:r>
      <w:r w:rsidR="00235B20">
        <w:t xml:space="preserve"> Heinz Pöttinger</w:t>
      </w:r>
      <w:r w:rsidR="00381FEA">
        <w:t xml:space="preserve"> </w:t>
      </w:r>
      <w:r w:rsidR="00CE4EDD">
        <w:t xml:space="preserve">das </w:t>
      </w:r>
      <w:r w:rsidR="00392872">
        <w:t>Kaizen</w:t>
      </w:r>
      <w:r w:rsidR="00CE4EDD">
        <w:t>-Prinzip</w:t>
      </w:r>
      <w:r w:rsidR="00392872">
        <w:t xml:space="preserve"> ein</w:t>
      </w:r>
      <w:r w:rsidR="00042149">
        <w:t>. Diese</w:t>
      </w:r>
      <w:r w:rsidR="00181E6C">
        <w:t xml:space="preserve">s fördert </w:t>
      </w:r>
      <w:r w:rsidR="00DA3038">
        <w:t>kontinuierliche</w:t>
      </w:r>
      <w:r w:rsidR="00181E6C">
        <w:t>,</w:t>
      </w:r>
      <w:r w:rsidR="00DA3038">
        <w:t xml:space="preserve"> schrittweise Verbesserungen</w:t>
      </w:r>
      <w:r w:rsidR="00CB118A">
        <w:t xml:space="preserve"> bei Qualität, Produktivität und persönliche</w:t>
      </w:r>
      <w:r w:rsidR="002553B8">
        <w:t>n</w:t>
      </w:r>
      <w:r w:rsidR="00CB118A">
        <w:t xml:space="preserve"> Beziehungen. </w:t>
      </w:r>
      <w:r w:rsidR="00CC524A">
        <w:t xml:space="preserve">Beim deutschen Ideenmanagement-Preis </w:t>
      </w:r>
      <w:r w:rsidR="002553B8">
        <w:t xml:space="preserve">2026 </w:t>
      </w:r>
      <w:r w:rsidR="00CC524A">
        <w:t xml:space="preserve">holte sich Pöttinger die Auszeichnung </w:t>
      </w:r>
      <w:r w:rsidR="001C0404">
        <w:t xml:space="preserve">in der wichtigsten Kategorie </w:t>
      </w:r>
      <w:r w:rsidR="00F12EA3">
        <w:t>„Bestes Ideenmanagement“</w:t>
      </w:r>
      <w:r w:rsidR="00AE062B">
        <w:t xml:space="preserve"> und setzte sich damit gegen rund </w:t>
      </w:r>
      <w:r w:rsidR="001463A3">
        <w:t xml:space="preserve">70 </w:t>
      </w:r>
      <w:r w:rsidR="00CE1B50">
        <w:t>Mitbewerber durch</w:t>
      </w:r>
      <w:r w:rsidR="00F12EA3">
        <w:t xml:space="preserve">. </w:t>
      </w:r>
      <w:r w:rsidR="00CC524A">
        <w:t xml:space="preserve">Im Jahr </w:t>
      </w:r>
      <w:r w:rsidR="00F12EA3">
        <w:t>2020 war Pöttinger das erste Unternehmen</w:t>
      </w:r>
      <w:r w:rsidR="00516F44">
        <w:t xml:space="preserve"> aus Österreich</w:t>
      </w:r>
      <w:r w:rsidR="00F12EA3">
        <w:t xml:space="preserve">, das diese </w:t>
      </w:r>
      <w:r w:rsidR="00516F44">
        <w:t xml:space="preserve">hohe </w:t>
      </w:r>
      <w:r w:rsidR="00F12EA3">
        <w:t>Auszeichnung erhielt</w:t>
      </w:r>
      <w:r w:rsidR="00CC524A">
        <w:t xml:space="preserve">. 2026 </w:t>
      </w:r>
      <w:r w:rsidR="00680430">
        <w:t>gab</w:t>
      </w:r>
      <w:r w:rsidR="00CC524A">
        <w:t xml:space="preserve"> es erneut ein erstes Mal:</w:t>
      </w:r>
      <w:r w:rsidR="00F12EA3">
        <w:t xml:space="preserve"> </w:t>
      </w:r>
      <w:r w:rsidR="00CC524A">
        <w:t>N</w:t>
      </w:r>
      <w:r w:rsidR="00F12EA3">
        <w:t xml:space="preserve">un ist Pöttinger das erste Unternehmen, das </w:t>
      </w:r>
      <w:r w:rsidR="006C1838">
        <w:t>sich den Award ein zweites Mal holte.</w:t>
      </w:r>
      <w:r w:rsidR="005641ED">
        <w:t xml:space="preserve"> Die feierliche Preisverleihung</w:t>
      </w:r>
      <w:r w:rsidR="00C42D5B">
        <w:t xml:space="preserve"> </w:t>
      </w:r>
      <w:r w:rsidR="001C393D">
        <w:t xml:space="preserve">fand </w:t>
      </w:r>
      <w:r w:rsidR="00A60456">
        <w:t xml:space="preserve">am </w:t>
      </w:r>
      <w:r w:rsidR="005E1C49">
        <w:t>18. März</w:t>
      </w:r>
      <w:r w:rsidR="001C393D">
        <w:t xml:space="preserve"> 2026</w:t>
      </w:r>
      <w:r w:rsidR="005E1C49">
        <w:t xml:space="preserve"> in der L</w:t>
      </w:r>
      <w:r w:rsidR="00955F5C">
        <w:t>-B</w:t>
      </w:r>
      <w:r w:rsidR="005E1C49">
        <w:t>ank-Rotunde in Stuttgart statt.</w:t>
      </w:r>
    </w:p>
    <w:p w14:paraId="6CC6595F" w14:textId="5B3B69C6" w:rsidR="00AF5EB3" w:rsidRDefault="00D82DC1" w:rsidP="00235B20">
      <w:r>
        <w:t xml:space="preserve">In insgesamt acht </w:t>
      </w:r>
      <w:r w:rsidR="00FD5E82">
        <w:t>Kategorien</w:t>
      </w:r>
      <w:r>
        <w:t xml:space="preserve"> </w:t>
      </w:r>
      <w:r w:rsidR="005E1C49">
        <w:t>verlieh</w:t>
      </w:r>
      <w:r>
        <w:t xml:space="preserve"> das </w:t>
      </w:r>
      <w:r w:rsidR="001C393D">
        <w:t>Deutsche</w:t>
      </w:r>
      <w:r>
        <w:t xml:space="preserve"> Institut für Ideen- und Innovationsmanagement</w:t>
      </w:r>
      <w:r w:rsidR="00A41CBA">
        <w:t xml:space="preserve"> Auszeichnungen an Unternehmen, Führungskräfte und Ideengeber:innen</w:t>
      </w:r>
      <w:r w:rsidR="00731111">
        <w:t xml:space="preserve">. </w:t>
      </w:r>
      <w:r w:rsidR="005E1C49">
        <w:t>Die h</w:t>
      </w:r>
      <w:r w:rsidR="00363ECB">
        <w:t xml:space="preserve">öchste Auszeichnung „Bestes Ideenmanagement“ </w:t>
      </w:r>
      <w:r w:rsidR="00186576">
        <w:t xml:space="preserve">erhielt Pöttinger </w:t>
      </w:r>
      <w:r w:rsidR="005E1C49">
        <w:t>für</w:t>
      </w:r>
      <w:r w:rsidR="006872BE">
        <w:t xml:space="preserve"> den </w:t>
      </w:r>
      <w:r w:rsidR="006861C8">
        <w:t>Kaizen-</w:t>
      </w:r>
      <w:r w:rsidR="006872BE">
        <w:t xml:space="preserve">Verbesserungsprozess, der schon seit vielen Jahren auf </w:t>
      </w:r>
      <w:r w:rsidR="00462551">
        <w:t>hohem Niveau un</w:t>
      </w:r>
      <w:r w:rsidR="00580E18">
        <w:t xml:space="preserve">d in klarer Ausrichtung auf die Unternehmensstrategie </w:t>
      </w:r>
      <w:r w:rsidR="00DA54B0">
        <w:t>konsistent</w:t>
      </w:r>
      <w:r w:rsidR="00580E18">
        <w:t xml:space="preserve"> positive Ergebnisse liefert.</w:t>
      </w:r>
      <w:r w:rsidR="009A410D">
        <w:t xml:space="preserve"> </w:t>
      </w:r>
      <w:r w:rsidR="00D3562B">
        <w:t>Trotz der Größe und Internationalität des Unternehmens geling</w:t>
      </w:r>
      <w:r w:rsidR="002B53FF">
        <w:t>t</w:t>
      </w:r>
      <w:r w:rsidR="00D3562B">
        <w:t xml:space="preserve"> es Pöttinger</w:t>
      </w:r>
      <w:r w:rsidR="002B53FF">
        <w:t xml:space="preserve"> dabei</w:t>
      </w:r>
      <w:r w:rsidR="00474A4F">
        <w:t xml:space="preserve">, den persönlichen Kontakt zu allen </w:t>
      </w:r>
      <w:r w:rsidR="00AF5EB3">
        <w:t>Mitarbeitenden</w:t>
      </w:r>
      <w:r w:rsidR="002B53FF">
        <w:t>, etwa durch Wor</w:t>
      </w:r>
      <w:r w:rsidR="0031177F">
        <w:t>kshops vor Ort in den lokalen Niederlassungen</w:t>
      </w:r>
      <w:r w:rsidR="00F83FBA">
        <w:t>,</w:t>
      </w:r>
      <w:r w:rsidR="00474A4F">
        <w:t xml:space="preserve"> zu pflegen</w:t>
      </w:r>
      <w:r w:rsidR="00AF5EB3">
        <w:t xml:space="preserve">. </w:t>
      </w:r>
    </w:p>
    <w:p w14:paraId="02F39B23" w14:textId="09B0E6DD" w:rsidR="006D0514" w:rsidRDefault="00F374E8" w:rsidP="00235B20">
      <w:r>
        <w:t xml:space="preserve">Die 14 Jurorinnen und Juroren aus Wissenschaft und Praxis </w:t>
      </w:r>
      <w:r w:rsidR="00965CA7">
        <w:t>zeigten sich beeindruckt</w:t>
      </w:r>
      <w:r>
        <w:t xml:space="preserve"> </w:t>
      </w:r>
      <w:r w:rsidR="00965CA7">
        <w:t>vom aktiven Engagement</w:t>
      </w:r>
      <w:r w:rsidR="002014B2">
        <w:t xml:space="preserve"> der Pöttinger</w:t>
      </w:r>
      <w:r w:rsidR="00965CA7">
        <w:t>-</w:t>
      </w:r>
      <w:r w:rsidR="002014B2">
        <w:t xml:space="preserve">Belegschaft: </w:t>
      </w:r>
      <w:r w:rsidR="00216367">
        <w:t xml:space="preserve">Über Jahre hinweg </w:t>
      </w:r>
      <w:r w:rsidR="00512047">
        <w:t>liegt</w:t>
      </w:r>
      <w:r w:rsidR="00216367">
        <w:t xml:space="preserve"> die Beteiligungsquote bei rund 70 Prozent</w:t>
      </w:r>
      <w:r w:rsidR="00965CA7">
        <w:t>.</w:t>
      </w:r>
      <w:r w:rsidR="0019096E">
        <w:t xml:space="preserve"> </w:t>
      </w:r>
      <w:r w:rsidR="00965CA7">
        <w:t>M</w:t>
      </w:r>
      <w:r w:rsidR="0019096E">
        <w:t xml:space="preserve">it ihren Ideen </w:t>
      </w:r>
      <w:r w:rsidR="00766544">
        <w:t xml:space="preserve">leisten die </w:t>
      </w:r>
      <w:r w:rsidR="001B2968">
        <w:t>r</w:t>
      </w:r>
      <w:r w:rsidR="006C7F2D">
        <w:t xml:space="preserve">und 2.000 </w:t>
      </w:r>
      <w:r w:rsidR="00965CA7">
        <w:t>Pöttinger-</w:t>
      </w:r>
      <w:r w:rsidR="00766544">
        <w:t xml:space="preserve">Mitarbeitenden etwa das zehnfache </w:t>
      </w:r>
      <w:r w:rsidR="001B2968">
        <w:t>im Vergleich zum deutschen Durchschnitt.</w:t>
      </w:r>
      <w:r w:rsidR="007A172F">
        <w:t xml:space="preserve"> </w:t>
      </w:r>
    </w:p>
    <w:p w14:paraId="61CE8737" w14:textId="62172147" w:rsidR="00EB0BF9" w:rsidRDefault="006D0514" w:rsidP="00235B20">
      <w:r>
        <w:lastRenderedPageBreak/>
        <w:t xml:space="preserve">Das Urteil der Jury war sehr klar, sie </w:t>
      </w:r>
      <w:r w:rsidR="0033136C">
        <w:t>hat in allen</w:t>
      </w:r>
      <w:r w:rsidR="00E350EC">
        <w:t xml:space="preserve"> </w:t>
      </w:r>
      <w:r>
        <w:t>Kategorien</w:t>
      </w:r>
      <w:r w:rsidR="0033136C">
        <w:t xml:space="preserve"> ausgewogen und sehr hohe Bewertungen gegeben. </w:t>
      </w:r>
    </w:p>
    <w:p w14:paraId="2E11A0D2" w14:textId="77777777" w:rsidR="00395190" w:rsidRDefault="00395190" w:rsidP="00235B20"/>
    <w:p w14:paraId="55743736" w14:textId="19D99F1E" w:rsidR="004F733C" w:rsidRDefault="00B825D5" w:rsidP="004F733C">
      <w:pPr>
        <w:spacing w:after="120"/>
        <w:rPr>
          <w:b/>
          <w:bCs/>
        </w:rPr>
      </w:pPr>
      <w:r>
        <w:rPr>
          <w:b/>
          <w:bCs/>
        </w:rPr>
        <w:t>Foto</w:t>
      </w:r>
      <w:r w:rsidR="004F733C" w:rsidRPr="28E75155">
        <w:rPr>
          <w:b/>
          <w:bCs/>
        </w:rPr>
        <w:t xml:space="preserve">vorschau: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</w:tblGrid>
      <w:tr w:rsidR="00DA54B0" w14:paraId="79D79FB3" w14:textId="77777777" w:rsidTr="00455B7A">
        <w:tc>
          <w:tcPr>
            <w:tcW w:w="5642" w:type="dxa"/>
          </w:tcPr>
          <w:p w14:paraId="6676EFC1" w14:textId="7541A55F" w:rsidR="004F733C" w:rsidRDefault="0076291C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1C187D" wp14:editId="727236C7">
                  <wp:simplePos x="0" y="0"/>
                  <wp:positionH relativeFrom="column">
                    <wp:posOffset>761119</wp:posOffset>
                  </wp:positionH>
                  <wp:positionV relativeFrom="paragraph">
                    <wp:posOffset>84973</wp:posOffset>
                  </wp:positionV>
                  <wp:extent cx="1875600" cy="1260000"/>
                  <wp:effectExtent l="0" t="0" r="0" b="0"/>
                  <wp:wrapNone/>
                  <wp:docPr id="213642914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42914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5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D71439" w14:textId="4E5385D2" w:rsidR="004F733C" w:rsidRDefault="004F733C">
            <w:pPr>
              <w:spacing w:after="120"/>
              <w:jc w:val="center"/>
            </w:pPr>
          </w:p>
          <w:p w14:paraId="61ED55E9" w14:textId="77777777" w:rsidR="00AB7B74" w:rsidRDefault="00AB7B74">
            <w:pPr>
              <w:spacing w:after="120"/>
              <w:jc w:val="center"/>
            </w:pPr>
          </w:p>
          <w:p w14:paraId="7BD8A77C" w14:textId="77777777" w:rsidR="00AB7B74" w:rsidRPr="00822CE4" w:rsidRDefault="00AB7B74">
            <w:pPr>
              <w:spacing w:after="120"/>
              <w:jc w:val="center"/>
            </w:pPr>
          </w:p>
        </w:tc>
      </w:tr>
      <w:tr w:rsidR="00DA54B0" w:rsidRPr="000A03FF" w14:paraId="494D89B1" w14:textId="77777777" w:rsidTr="00455B7A">
        <w:tc>
          <w:tcPr>
            <w:tcW w:w="5642" w:type="dxa"/>
          </w:tcPr>
          <w:p w14:paraId="60168FA2" w14:textId="75F2B68B" w:rsidR="004F733C" w:rsidRPr="004F733C" w:rsidRDefault="004E1F56" w:rsidP="004F733C">
            <w:pPr>
              <w:pStyle w:val="KeinLeerraum"/>
            </w:pPr>
            <w:r>
              <w:rPr>
                <w:lang w:val="de-AT"/>
              </w:rPr>
              <w:t xml:space="preserve">Das Pöttinger-Kaizen-Team </w:t>
            </w:r>
            <w:r w:rsidR="00926364">
              <w:rPr>
                <w:lang w:val="de-AT"/>
              </w:rPr>
              <w:t>bei der Preisverleihung in Stuttgart</w:t>
            </w:r>
            <w:r>
              <w:rPr>
                <w:lang w:val="de-AT"/>
              </w:rPr>
              <w:t xml:space="preserve">: </w:t>
            </w:r>
            <w:r w:rsidRPr="004E1F56">
              <w:rPr>
                <w:lang w:val="de-AT"/>
              </w:rPr>
              <w:t>Erwin Arminger</w:t>
            </w:r>
            <w:r>
              <w:rPr>
                <w:lang w:val="de-AT"/>
              </w:rPr>
              <w:t xml:space="preserve">, </w:t>
            </w:r>
            <w:r w:rsidRPr="004E1F56">
              <w:rPr>
                <w:lang w:val="de-AT"/>
              </w:rPr>
              <w:t>Sabine Kreinecker</w:t>
            </w:r>
            <w:r>
              <w:rPr>
                <w:lang w:val="de-AT"/>
              </w:rPr>
              <w:t xml:space="preserve">, </w:t>
            </w:r>
            <w:r w:rsidRPr="004E1F56">
              <w:rPr>
                <w:lang w:val="de-AT"/>
              </w:rPr>
              <w:t>Florian Wacha</w:t>
            </w:r>
            <w:r>
              <w:rPr>
                <w:lang w:val="de-AT"/>
              </w:rPr>
              <w:t xml:space="preserve">, </w:t>
            </w:r>
            <w:r w:rsidRPr="004E1F56">
              <w:rPr>
                <w:lang w:val="de-AT"/>
              </w:rPr>
              <w:t>Evelyn Nagler (Leiterin</w:t>
            </w:r>
            <w:r w:rsidR="00E350EC">
              <w:rPr>
                <w:lang w:val="de-AT"/>
              </w:rPr>
              <w:t xml:space="preserve"> Kaizen), </w:t>
            </w:r>
            <w:r>
              <w:rPr>
                <w:lang w:val="de-AT"/>
              </w:rPr>
              <w:t>Ingrid</w:t>
            </w:r>
            <w:r w:rsidRPr="004E1F56">
              <w:rPr>
                <w:lang w:val="de-AT"/>
              </w:rPr>
              <w:t xml:space="preserve"> Deixler</w:t>
            </w:r>
            <w:r>
              <w:rPr>
                <w:lang w:val="de-AT"/>
              </w:rPr>
              <w:t xml:space="preserve">, </w:t>
            </w:r>
            <w:r w:rsidRPr="004E1F56">
              <w:rPr>
                <w:lang w:val="de-AT"/>
              </w:rPr>
              <w:t xml:space="preserve">Wolfgang Petz </w:t>
            </w:r>
            <w:r w:rsidR="004D5521">
              <w:rPr>
                <w:lang w:val="de-AT"/>
              </w:rPr>
              <w:br/>
              <w:t>Foto: Susanne Mölle</w:t>
            </w:r>
          </w:p>
        </w:tc>
      </w:tr>
      <w:tr w:rsidR="00DA54B0" w:rsidRPr="000A03FF" w14:paraId="232C353B" w14:textId="77777777" w:rsidTr="00455B7A">
        <w:tc>
          <w:tcPr>
            <w:tcW w:w="5642" w:type="dxa"/>
          </w:tcPr>
          <w:p w14:paraId="3EA81ACD" w14:textId="5BF692C1" w:rsidR="004F733C" w:rsidRPr="00225B2C" w:rsidRDefault="00455B7A">
            <w:pPr>
              <w:jc w:val="center"/>
              <w:rPr>
                <w:bCs/>
                <w:sz w:val="20"/>
                <w:szCs w:val="20"/>
                <w:lang w:val="de-DE"/>
              </w:rPr>
            </w:pPr>
            <w:hyperlink r:id="rId10" w:history="1">
              <w:r w:rsidRPr="00AD1DA1">
                <w:rPr>
                  <w:rStyle w:val="Hyperlink"/>
                  <w:bCs/>
                  <w:sz w:val="20"/>
                  <w:szCs w:val="20"/>
                  <w:lang w:val="de-DE"/>
                </w:rPr>
                <w:t>https://www.poettinger.at/de_at/newsroom/pressebild/186641</w:t>
              </w:r>
            </w:hyperlink>
            <w:r>
              <w:rPr>
                <w:bCs/>
                <w:sz w:val="20"/>
                <w:szCs w:val="20"/>
                <w:lang w:val="de-DE"/>
              </w:rPr>
              <w:t xml:space="preserve"> </w:t>
            </w:r>
          </w:p>
        </w:tc>
      </w:tr>
    </w:tbl>
    <w:p w14:paraId="28970D38" w14:textId="01DF7A14" w:rsidR="007F3D51" w:rsidRDefault="00DB02BA" w:rsidP="00C86C03">
      <w:pPr>
        <w:widowControl w:val="0"/>
        <w:autoSpaceDE w:val="0"/>
        <w:autoSpaceDN w:val="0"/>
        <w:adjustRightInd w:val="0"/>
        <w:rPr>
          <w:rStyle w:val="Hyperlink"/>
          <w:snapToGrid w:val="0"/>
          <w:lang w:val="de-DE" w:eastAsia="de-DE"/>
        </w:rPr>
      </w:pPr>
      <w:r w:rsidRPr="00A20902">
        <w:rPr>
          <w:snapToGrid w:val="0"/>
          <w:color w:val="000000"/>
          <w:lang w:val="de-DE" w:eastAsia="de-DE"/>
        </w:rPr>
        <w:t xml:space="preserve">Weitere druckoptimierte Bilder: </w:t>
      </w:r>
      <w:hyperlink r:id="rId11" w:history="1">
        <w:r w:rsidRPr="00A20902">
          <w:rPr>
            <w:rStyle w:val="Hyperlink"/>
            <w:snapToGrid w:val="0"/>
            <w:lang w:val="de-DE" w:eastAsia="de-DE"/>
          </w:rPr>
          <w:t>http://www.poettinger.at/presse</w:t>
        </w:r>
      </w:hyperlink>
    </w:p>
    <w:p w14:paraId="40921ABC" w14:textId="77777777" w:rsidR="002F2B6E" w:rsidRDefault="002F2B6E" w:rsidP="00C86C03">
      <w:pPr>
        <w:widowControl w:val="0"/>
        <w:autoSpaceDE w:val="0"/>
        <w:autoSpaceDN w:val="0"/>
        <w:adjustRightInd w:val="0"/>
        <w:rPr>
          <w:rStyle w:val="Hyperlink"/>
          <w:snapToGrid w:val="0"/>
          <w:lang w:val="de-DE" w:eastAsia="de-DE"/>
        </w:rPr>
      </w:pPr>
    </w:p>
    <w:p w14:paraId="034A64F9" w14:textId="77777777" w:rsidR="002F2B6E" w:rsidRPr="002F2B6E" w:rsidRDefault="002F2B6E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sectPr w:rsidR="002F2B6E" w:rsidRPr="002F2B6E" w:rsidSect="00293C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1411" w14:textId="77777777" w:rsidR="005C09FF" w:rsidRDefault="005C09FF" w:rsidP="004F733C">
      <w:r>
        <w:separator/>
      </w:r>
    </w:p>
  </w:endnote>
  <w:endnote w:type="continuationSeparator" w:id="0">
    <w:p w14:paraId="3B756E7A" w14:textId="77777777" w:rsidR="005C09FF" w:rsidRDefault="005C09FF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3214" w14:textId="77777777" w:rsidR="00F7706E" w:rsidRDefault="00F770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2388" w14:textId="77777777" w:rsidR="00103F9F" w:rsidRPr="00395190" w:rsidRDefault="00103F9F" w:rsidP="00E350EC">
    <w:pPr>
      <w:spacing w:after="0"/>
      <w:rPr>
        <w:sz w:val="32"/>
        <w:szCs w:val="32"/>
      </w:rPr>
    </w:pPr>
  </w:p>
  <w:p w14:paraId="360B04E7" w14:textId="77777777" w:rsidR="00103F9F" w:rsidRPr="00B825D5" w:rsidRDefault="00103F9F" w:rsidP="00B825D5">
    <w:pPr>
      <w:spacing w:before="0" w:after="0" w:line="240" w:lineRule="auto"/>
      <w:rPr>
        <w:b/>
        <w:bCs/>
        <w:lang w:val="de-DE"/>
      </w:rPr>
    </w:pPr>
    <w:r w:rsidRPr="00B825D5">
      <w:rPr>
        <w:b/>
        <w:bCs/>
        <w:lang w:val="de-DE"/>
      </w:rPr>
      <w:t>PÖTTINGER Landtechnik GmbH – Unternehmenskommunikation</w:t>
    </w:r>
  </w:p>
  <w:p w14:paraId="5FC7EC5B" w14:textId="77777777" w:rsidR="00103F9F" w:rsidRPr="00CE3D68" w:rsidRDefault="00103F9F" w:rsidP="00B825D5">
    <w:pPr>
      <w:spacing w:before="0" w:after="0" w:line="240" w:lineRule="auto"/>
    </w:pPr>
    <w:r w:rsidRPr="00CE3D68">
      <w:t>Silja Kempinger, Industriegelände 1, A-4710 Grieskirchen</w:t>
    </w:r>
  </w:p>
  <w:p w14:paraId="13C3421E" w14:textId="77777777" w:rsidR="00103F9F" w:rsidRPr="00CE3D68" w:rsidRDefault="00103F9F" w:rsidP="00B825D5">
    <w:pPr>
      <w:spacing w:before="0" w:after="0" w:line="240" w:lineRule="auto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02A1" w14:textId="77777777" w:rsidR="00F7706E" w:rsidRDefault="00F770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2007" w14:textId="77777777" w:rsidR="005C09FF" w:rsidRDefault="005C09FF" w:rsidP="004F733C">
      <w:r>
        <w:separator/>
      </w:r>
    </w:p>
  </w:footnote>
  <w:footnote w:type="continuationSeparator" w:id="0">
    <w:p w14:paraId="7373BE46" w14:textId="77777777" w:rsidR="005C09FF" w:rsidRDefault="005C09FF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4BCE" w14:textId="77777777" w:rsidR="00F7706E" w:rsidRDefault="00F770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140F" w14:textId="4A0D96D7" w:rsidR="00103F9F" w:rsidRPr="00E9294C" w:rsidRDefault="00360AF1" w:rsidP="004F733C">
    <w:pPr>
      <w:rPr>
        <w:b/>
        <w:bCs/>
        <w:sz w:val="28"/>
        <w:szCs w:val="28"/>
      </w:rPr>
    </w:pPr>
    <w:bookmarkStart w:id="0" w:name="_Hlk211338492"/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740AE0F" wp14:editId="2762403B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>
            <a:extLst xmlns:a="http://schemas.openxmlformats.org/drawingml/2006/main">
              <a:ext uri="{FF2B5EF4-FFF2-40B4-BE49-F238E27FC236}">
                <a16:creationId xmlns:a16="http://schemas.microsoft.com/office/drawing/2014/main" id="{956DEAF4-6753-4BD2-8F97-56C22A9058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3F9F" w:rsidRPr="00E9294C">
      <w:rPr>
        <w:b/>
        <w:bCs/>
      </w:rPr>
      <w:t>Presse-Information</w:t>
    </w:r>
    <w:r w:rsidR="00971E45" w:rsidRPr="00E9294C">
      <w:rPr>
        <w:b/>
        <w:bCs/>
      </w:rPr>
      <w:t xml:space="preserve"> </w:t>
    </w:r>
    <w:r w:rsidR="00F7706E">
      <w:rPr>
        <w:b/>
        <w:bCs/>
      </w:rPr>
      <w:t>März 2026</w:t>
    </w:r>
    <w:r w:rsidR="00103F9F" w:rsidRPr="00E9294C">
      <w:rPr>
        <w:b/>
        <w:bCs/>
      </w:rPr>
      <w:t xml:space="preserve">                                 </w:t>
    </w:r>
  </w:p>
  <w:bookmarkEnd w:id="0"/>
  <w:p w14:paraId="459753FF" w14:textId="77777777" w:rsidR="00103F9F" w:rsidRPr="00395190" w:rsidRDefault="00103F9F" w:rsidP="00E350EC">
    <w:pPr>
      <w:spacing w:after="0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C7D2" w14:textId="77777777" w:rsidR="00F7706E" w:rsidRDefault="00F7706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01206"/>
    <w:rsid w:val="00007DB5"/>
    <w:rsid w:val="000169C7"/>
    <w:rsid w:val="00017B61"/>
    <w:rsid w:val="000304E6"/>
    <w:rsid w:val="000331F5"/>
    <w:rsid w:val="00034F54"/>
    <w:rsid w:val="00036E20"/>
    <w:rsid w:val="00042149"/>
    <w:rsid w:val="00055861"/>
    <w:rsid w:val="00070811"/>
    <w:rsid w:val="000710C2"/>
    <w:rsid w:val="00082ECA"/>
    <w:rsid w:val="000846E8"/>
    <w:rsid w:val="00085BB5"/>
    <w:rsid w:val="000A6F6B"/>
    <w:rsid w:val="000B5FDB"/>
    <w:rsid w:val="00103F9F"/>
    <w:rsid w:val="00116D75"/>
    <w:rsid w:val="00133086"/>
    <w:rsid w:val="001408E6"/>
    <w:rsid w:val="001463A3"/>
    <w:rsid w:val="001600DA"/>
    <w:rsid w:val="00165ABB"/>
    <w:rsid w:val="00177001"/>
    <w:rsid w:val="00177688"/>
    <w:rsid w:val="00181E6C"/>
    <w:rsid w:val="00186576"/>
    <w:rsid w:val="0019096E"/>
    <w:rsid w:val="00191CAC"/>
    <w:rsid w:val="001942A7"/>
    <w:rsid w:val="001A070A"/>
    <w:rsid w:val="001A705C"/>
    <w:rsid w:val="001B2968"/>
    <w:rsid w:val="001C0404"/>
    <w:rsid w:val="001C393D"/>
    <w:rsid w:val="001C3ADC"/>
    <w:rsid w:val="001C5C18"/>
    <w:rsid w:val="001E7ED6"/>
    <w:rsid w:val="001F5A66"/>
    <w:rsid w:val="001F6CC3"/>
    <w:rsid w:val="00200AE2"/>
    <w:rsid w:val="002014B2"/>
    <w:rsid w:val="00206A5B"/>
    <w:rsid w:val="00216367"/>
    <w:rsid w:val="0022126B"/>
    <w:rsid w:val="00222B0F"/>
    <w:rsid w:val="00225B2C"/>
    <w:rsid w:val="00233FAD"/>
    <w:rsid w:val="00235B20"/>
    <w:rsid w:val="0024244A"/>
    <w:rsid w:val="00246D15"/>
    <w:rsid w:val="002553B8"/>
    <w:rsid w:val="0026526B"/>
    <w:rsid w:val="00285766"/>
    <w:rsid w:val="00290141"/>
    <w:rsid w:val="00293CD3"/>
    <w:rsid w:val="002B4921"/>
    <w:rsid w:val="002B53FF"/>
    <w:rsid w:val="002C392D"/>
    <w:rsid w:val="002C5F71"/>
    <w:rsid w:val="002D3F67"/>
    <w:rsid w:val="002E19F7"/>
    <w:rsid w:val="002F2B6E"/>
    <w:rsid w:val="002F46FF"/>
    <w:rsid w:val="002F7773"/>
    <w:rsid w:val="002F7D1E"/>
    <w:rsid w:val="003070E6"/>
    <w:rsid w:val="0031177F"/>
    <w:rsid w:val="003141AC"/>
    <w:rsid w:val="0031532F"/>
    <w:rsid w:val="003157BA"/>
    <w:rsid w:val="0033136C"/>
    <w:rsid w:val="003339B9"/>
    <w:rsid w:val="00337DD4"/>
    <w:rsid w:val="00341EC1"/>
    <w:rsid w:val="003437E3"/>
    <w:rsid w:val="00360AF1"/>
    <w:rsid w:val="00362A47"/>
    <w:rsid w:val="00363553"/>
    <w:rsid w:val="00363ECB"/>
    <w:rsid w:val="003719B8"/>
    <w:rsid w:val="00376577"/>
    <w:rsid w:val="00381FEA"/>
    <w:rsid w:val="00386CF9"/>
    <w:rsid w:val="00386DDD"/>
    <w:rsid w:val="0039111F"/>
    <w:rsid w:val="00392872"/>
    <w:rsid w:val="0039326A"/>
    <w:rsid w:val="00395190"/>
    <w:rsid w:val="00396256"/>
    <w:rsid w:val="003A10BC"/>
    <w:rsid w:val="003B743E"/>
    <w:rsid w:val="003B7918"/>
    <w:rsid w:val="003E6E3B"/>
    <w:rsid w:val="003F1374"/>
    <w:rsid w:val="003F553B"/>
    <w:rsid w:val="00426E47"/>
    <w:rsid w:val="0043607F"/>
    <w:rsid w:val="0044036E"/>
    <w:rsid w:val="00441249"/>
    <w:rsid w:val="00442FC1"/>
    <w:rsid w:val="00451293"/>
    <w:rsid w:val="00455B7A"/>
    <w:rsid w:val="0046002E"/>
    <w:rsid w:val="00461CF1"/>
    <w:rsid w:val="00462551"/>
    <w:rsid w:val="00464833"/>
    <w:rsid w:val="00465C0E"/>
    <w:rsid w:val="00470F5A"/>
    <w:rsid w:val="00474A4F"/>
    <w:rsid w:val="0048104A"/>
    <w:rsid w:val="00482725"/>
    <w:rsid w:val="00482D5C"/>
    <w:rsid w:val="00484888"/>
    <w:rsid w:val="00490346"/>
    <w:rsid w:val="004949DE"/>
    <w:rsid w:val="004A4175"/>
    <w:rsid w:val="004A589F"/>
    <w:rsid w:val="004B2823"/>
    <w:rsid w:val="004B50E1"/>
    <w:rsid w:val="004B7B4B"/>
    <w:rsid w:val="004C1980"/>
    <w:rsid w:val="004D5521"/>
    <w:rsid w:val="004E1F56"/>
    <w:rsid w:val="004F0004"/>
    <w:rsid w:val="004F733C"/>
    <w:rsid w:val="0050291F"/>
    <w:rsid w:val="00504797"/>
    <w:rsid w:val="005114AA"/>
    <w:rsid w:val="00512047"/>
    <w:rsid w:val="00516F44"/>
    <w:rsid w:val="00520CC0"/>
    <w:rsid w:val="0052473D"/>
    <w:rsid w:val="005353BB"/>
    <w:rsid w:val="005548B6"/>
    <w:rsid w:val="005641ED"/>
    <w:rsid w:val="005701E2"/>
    <w:rsid w:val="00570912"/>
    <w:rsid w:val="00572AF9"/>
    <w:rsid w:val="00580E18"/>
    <w:rsid w:val="00584BCC"/>
    <w:rsid w:val="00584DF5"/>
    <w:rsid w:val="0059219C"/>
    <w:rsid w:val="00593CB7"/>
    <w:rsid w:val="005A0D05"/>
    <w:rsid w:val="005A145A"/>
    <w:rsid w:val="005A14BF"/>
    <w:rsid w:val="005A2C16"/>
    <w:rsid w:val="005B71FC"/>
    <w:rsid w:val="005C09FF"/>
    <w:rsid w:val="005C128B"/>
    <w:rsid w:val="005E1C49"/>
    <w:rsid w:val="005E7E28"/>
    <w:rsid w:val="005F3EC0"/>
    <w:rsid w:val="005F45E6"/>
    <w:rsid w:val="0060311F"/>
    <w:rsid w:val="00604DEF"/>
    <w:rsid w:val="00647506"/>
    <w:rsid w:val="00651353"/>
    <w:rsid w:val="00654C99"/>
    <w:rsid w:val="0065672D"/>
    <w:rsid w:val="0067194B"/>
    <w:rsid w:val="00680430"/>
    <w:rsid w:val="006861C8"/>
    <w:rsid w:val="006872BE"/>
    <w:rsid w:val="00694C3F"/>
    <w:rsid w:val="006A15C7"/>
    <w:rsid w:val="006B74FA"/>
    <w:rsid w:val="006C08D7"/>
    <w:rsid w:val="006C1838"/>
    <w:rsid w:val="006C7BAD"/>
    <w:rsid w:val="006C7F2D"/>
    <w:rsid w:val="006D0514"/>
    <w:rsid w:val="006E1AB9"/>
    <w:rsid w:val="006E328E"/>
    <w:rsid w:val="006E71C1"/>
    <w:rsid w:val="006F4127"/>
    <w:rsid w:val="006F5926"/>
    <w:rsid w:val="0070663B"/>
    <w:rsid w:val="007138CF"/>
    <w:rsid w:val="00714560"/>
    <w:rsid w:val="0071502B"/>
    <w:rsid w:val="00716912"/>
    <w:rsid w:val="00730EAF"/>
    <w:rsid w:val="00731111"/>
    <w:rsid w:val="00741F27"/>
    <w:rsid w:val="00750227"/>
    <w:rsid w:val="0076291C"/>
    <w:rsid w:val="00763227"/>
    <w:rsid w:val="007657E8"/>
    <w:rsid w:val="00766158"/>
    <w:rsid w:val="00766544"/>
    <w:rsid w:val="00781D88"/>
    <w:rsid w:val="00795418"/>
    <w:rsid w:val="007A172F"/>
    <w:rsid w:val="007B4236"/>
    <w:rsid w:val="007C40F1"/>
    <w:rsid w:val="007D0525"/>
    <w:rsid w:val="007D562B"/>
    <w:rsid w:val="007E24AB"/>
    <w:rsid w:val="007F1F92"/>
    <w:rsid w:val="007F3D51"/>
    <w:rsid w:val="007F6ABA"/>
    <w:rsid w:val="00801D7D"/>
    <w:rsid w:val="00802184"/>
    <w:rsid w:val="00802E4E"/>
    <w:rsid w:val="0080513A"/>
    <w:rsid w:val="00841319"/>
    <w:rsid w:val="00841EB6"/>
    <w:rsid w:val="008433A3"/>
    <w:rsid w:val="008536F7"/>
    <w:rsid w:val="00853A6A"/>
    <w:rsid w:val="00867D35"/>
    <w:rsid w:val="00867E74"/>
    <w:rsid w:val="00873324"/>
    <w:rsid w:val="008779C1"/>
    <w:rsid w:val="00880DD8"/>
    <w:rsid w:val="00891A37"/>
    <w:rsid w:val="008A651C"/>
    <w:rsid w:val="008A76E0"/>
    <w:rsid w:val="008A7D61"/>
    <w:rsid w:val="008B0E3F"/>
    <w:rsid w:val="008B184C"/>
    <w:rsid w:val="008C3B7E"/>
    <w:rsid w:val="008E034D"/>
    <w:rsid w:val="008E4A74"/>
    <w:rsid w:val="0090238C"/>
    <w:rsid w:val="00906637"/>
    <w:rsid w:val="00915E4C"/>
    <w:rsid w:val="00925777"/>
    <w:rsid w:val="00926364"/>
    <w:rsid w:val="00926DB0"/>
    <w:rsid w:val="0093521F"/>
    <w:rsid w:val="009371CA"/>
    <w:rsid w:val="00945A34"/>
    <w:rsid w:val="009502A8"/>
    <w:rsid w:val="0095244B"/>
    <w:rsid w:val="00955B13"/>
    <w:rsid w:val="00955F5C"/>
    <w:rsid w:val="00961683"/>
    <w:rsid w:val="00965CA7"/>
    <w:rsid w:val="009676F9"/>
    <w:rsid w:val="00971E45"/>
    <w:rsid w:val="00982498"/>
    <w:rsid w:val="00983B41"/>
    <w:rsid w:val="009841F8"/>
    <w:rsid w:val="00987805"/>
    <w:rsid w:val="009942FB"/>
    <w:rsid w:val="009A0055"/>
    <w:rsid w:val="009A3541"/>
    <w:rsid w:val="009A410D"/>
    <w:rsid w:val="009B3858"/>
    <w:rsid w:val="009C3314"/>
    <w:rsid w:val="009C6118"/>
    <w:rsid w:val="009C7926"/>
    <w:rsid w:val="009D3BE4"/>
    <w:rsid w:val="009E72D3"/>
    <w:rsid w:val="009F5693"/>
    <w:rsid w:val="009F7EEE"/>
    <w:rsid w:val="00A030D1"/>
    <w:rsid w:val="00A0371B"/>
    <w:rsid w:val="00A1130A"/>
    <w:rsid w:val="00A17215"/>
    <w:rsid w:val="00A22628"/>
    <w:rsid w:val="00A277BD"/>
    <w:rsid w:val="00A327AC"/>
    <w:rsid w:val="00A369EB"/>
    <w:rsid w:val="00A41CBA"/>
    <w:rsid w:val="00A47DC3"/>
    <w:rsid w:val="00A505B1"/>
    <w:rsid w:val="00A60456"/>
    <w:rsid w:val="00A61ECF"/>
    <w:rsid w:val="00A73768"/>
    <w:rsid w:val="00A832E6"/>
    <w:rsid w:val="00A86F45"/>
    <w:rsid w:val="00AB05C9"/>
    <w:rsid w:val="00AB25D3"/>
    <w:rsid w:val="00AB7B74"/>
    <w:rsid w:val="00AD36EB"/>
    <w:rsid w:val="00AE062B"/>
    <w:rsid w:val="00AE745B"/>
    <w:rsid w:val="00AF1A41"/>
    <w:rsid w:val="00AF34F4"/>
    <w:rsid w:val="00AF5741"/>
    <w:rsid w:val="00AF5EB3"/>
    <w:rsid w:val="00B02C67"/>
    <w:rsid w:val="00B135ED"/>
    <w:rsid w:val="00B247A9"/>
    <w:rsid w:val="00B2628F"/>
    <w:rsid w:val="00B277B5"/>
    <w:rsid w:val="00B34373"/>
    <w:rsid w:val="00B576BD"/>
    <w:rsid w:val="00B6034A"/>
    <w:rsid w:val="00B61C82"/>
    <w:rsid w:val="00B655A8"/>
    <w:rsid w:val="00B72946"/>
    <w:rsid w:val="00B74B0A"/>
    <w:rsid w:val="00B7607E"/>
    <w:rsid w:val="00B7735F"/>
    <w:rsid w:val="00B77EFB"/>
    <w:rsid w:val="00B825D5"/>
    <w:rsid w:val="00B90C22"/>
    <w:rsid w:val="00B91A14"/>
    <w:rsid w:val="00B93A73"/>
    <w:rsid w:val="00BA2C97"/>
    <w:rsid w:val="00BA4BF0"/>
    <w:rsid w:val="00BA59DB"/>
    <w:rsid w:val="00BB0CB1"/>
    <w:rsid w:val="00BB5534"/>
    <w:rsid w:val="00BC4D1E"/>
    <w:rsid w:val="00BD3650"/>
    <w:rsid w:val="00C01A50"/>
    <w:rsid w:val="00C028D0"/>
    <w:rsid w:val="00C10C83"/>
    <w:rsid w:val="00C1295F"/>
    <w:rsid w:val="00C13339"/>
    <w:rsid w:val="00C15A23"/>
    <w:rsid w:val="00C21184"/>
    <w:rsid w:val="00C22E2A"/>
    <w:rsid w:val="00C32A56"/>
    <w:rsid w:val="00C32B2C"/>
    <w:rsid w:val="00C42D5B"/>
    <w:rsid w:val="00C50A40"/>
    <w:rsid w:val="00C52C5B"/>
    <w:rsid w:val="00C54D39"/>
    <w:rsid w:val="00C60C4D"/>
    <w:rsid w:val="00C62C98"/>
    <w:rsid w:val="00C64043"/>
    <w:rsid w:val="00C65183"/>
    <w:rsid w:val="00C660C4"/>
    <w:rsid w:val="00C73452"/>
    <w:rsid w:val="00C77DB8"/>
    <w:rsid w:val="00C85E20"/>
    <w:rsid w:val="00C86C03"/>
    <w:rsid w:val="00C86F76"/>
    <w:rsid w:val="00C877FB"/>
    <w:rsid w:val="00C92046"/>
    <w:rsid w:val="00CA626B"/>
    <w:rsid w:val="00CB118A"/>
    <w:rsid w:val="00CC201C"/>
    <w:rsid w:val="00CC405F"/>
    <w:rsid w:val="00CC524A"/>
    <w:rsid w:val="00CC6A9A"/>
    <w:rsid w:val="00CD0C5D"/>
    <w:rsid w:val="00CD7EE4"/>
    <w:rsid w:val="00CE1751"/>
    <w:rsid w:val="00CE1B50"/>
    <w:rsid w:val="00CE3D68"/>
    <w:rsid w:val="00CE4EDD"/>
    <w:rsid w:val="00CE6F52"/>
    <w:rsid w:val="00CF4ACA"/>
    <w:rsid w:val="00D034A3"/>
    <w:rsid w:val="00D06D4E"/>
    <w:rsid w:val="00D10755"/>
    <w:rsid w:val="00D134C5"/>
    <w:rsid w:val="00D16898"/>
    <w:rsid w:val="00D21012"/>
    <w:rsid w:val="00D33432"/>
    <w:rsid w:val="00D3562B"/>
    <w:rsid w:val="00D4148A"/>
    <w:rsid w:val="00D43DA2"/>
    <w:rsid w:val="00D74CFA"/>
    <w:rsid w:val="00D82DC1"/>
    <w:rsid w:val="00D91389"/>
    <w:rsid w:val="00D92128"/>
    <w:rsid w:val="00D9516F"/>
    <w:rsid w:val="00DA3038"/>
    <w:rsid w:val="00DA54B0"/>
    <w:rsid w:val="00DB02BA"/>
    <w:rsid w:val="00DB642A"/>
    <w:rsid w:val="00DD1C2E"/>
    <w:rsid w:val="00DD6A8E"/>
    <w:rsid w:val="00DE441C"/>
    <w:rsid w:val="00DE47C2"/>
    <w:rsid w:val="00DE71BB"/>
    <w:rsid w:val="00DF114C"/>
    <w:rsid w:val="00DF73CA"/>
    <w:rsid w:val="00E16A9E"/>
    <w:rsid w:val="00E170B4"/>
    <w:rsid w:val="00E17A1A"/>
    <w:rsid w:val="00E20E29"/>
    <w:rsid w:val="00E27277"/>
    <w:rsid w:val="00E3208C"/>
    <w:rsid w:val="00E350EC"/>
    <w:rsid w:val="00E54E47"/>
    <w:rsid w:val="00E562EC"/>
    <w:rsid w:val="00E621D8"/>
    <w:rsid w:val="00E67364"/>
    <w:rsid w:val="00E67D80"/>
    <w:rsid w:val="00E70FF9"/>
    <w:rsid w:val="00E710EA"/>
    <w:rsid w:val="00E7125E"/>
    <w:rsid w:val="00E74BAD"/>
    <w:rsid w:val="00E77FE5"/>
    <w:rsid w:val="00E813A9"/>
    <w:rsid w:val="00E86FF3"/>
    <w:rsid w:val="00E9294C"/>
    <w:rsid w:val="00E959AB"/>
    <w:rsid w:val="00E96F1C"/>
    <w:rsid w:val="00EB0BF9"/>
    <w:rsid w:val="00EB40DC"/>
    <w:rsid w:val="00EB6698"/>
    <w:rsid w:val="00EB74A5"/>
    <w:rsid w:val="00EC2B82"/>
    <w:rsid w:val="00ED502E"/>
    <w:rsid w:val="00EE2095"/>
    <w:rsid w:val="00EE5575"/>
    <w:rsid w:val="00EF490C"/>
    <w:rsid w:val="00F033DB"/>
    <w:rsid w:val="00F056E4"/>
    <w:rsid w:val="00F104EA"/>
    <w:rsid w:val="00F1093C"/>
    <w:rsid w:val="00F1115A"/>
    <w:rsid w:val="00F12EA3"/>
    <w:rsid w:val="00F16E5E"/>
    <w:rsid w:val="00F33002"/>
    <w:rsid w:val="00F35131"/>
    <w:rsid w:val="00F374E8"/>
    <w:rsid w:val="00F47B56"/>
    <w:rsid w:val="00F54915"/>
    <w:rsid w:val="00F61416"/>
    <w:rsid w:val="00F70E5C"/>
    <w:rsid w:val="00F72B0A"/>
    <w:rsid w:val="00F75B1D"/>
    <w:rsid w:val="00F7706E"/>
    <w:rsid w:val="00F83FBA"/>
    <w:rsid w:val="00FA03C5"/>
    <w:rsid w:val="00FA205A"/>
    <w:rsid w:val="00FC452F"/>
    <w:rsid w:val="00FD1D72"/>
    <w:rsid w:val="00FD3322"/>
    <w:rsid w:val="00FD5E82"/>
    <w:rsid w:val="00FE7D1C"/>
    <w:rsid w:val="00FF2339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8986C4A2-EEEF-4224-B56A-B09749F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825D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825D5"/>
    <w:rPr>
      <w:rFonts w:ascii="Arial" w:hAnsi="Arial" w:cs="Arial"/>
      <w:sz w:val="24"/>
      <w:szCs w:val="24"/>
      <w:lang w:val="de-AT"/>
    </w:rPr>
  </w:style>
  <w:style w:type="paragraph" w:styleId="Fuzeile">
    <w:name w:val="footer"/>
    <w:basedOn w:val="Standard"/>
    <w:link w:val="FuzeileZchn"/>
    <w:uiPriority w:val="99"/>
    <w:unhideWhenUsed/>
    <w:qFormat/>
    <w:rsid w:val="00B825D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5D5"/>
    <w:rPr>
      <w:rFonts w:ascii="Arial" w:hAnsi="Arial" w:cs="Arial"/>
      <w:sz w:val="24"/>
      <w:szCs w:val="24"/>
      <w:lang w:val="de-AT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2B82"/>
    <w:rPr>
      <w:color w:val="605E5C"/>
      <w:shd w:val="clear" w:color="auto" w:fill="E1DFDD"/>
    </w:rPr>
  </w:style>
  <w:style w:type="character" w:customStyle="1" w:styleId="HeaderChar">
    <w:name w:val="Header Char"/>
    <w:basedOn w:val="Absatz-Standardschriftart"/>
    <w:uiPriority w:val="99"/>
    <w:rsid w:val="00001206"/>
  </w:style>
  <w:style w:type="character" w:customStyle="1" w:styleId="Heading1Char">
    <w:name w:val="Heading 1 Char"/>
    <w:basedOn w:val="Absatz-Standardschriftart"/>
    <w:uiPriority w:val="9"/>
    <w:rsid w:val="00001206"/>
    <w:rPr>
      <w:rFonts w:ascii="Arial" w:eastAsiaTheme="majorEastAsia" w:hAnsi="Arial" w:cs="Arial"/>
      <w:sz w:val="40"/>
      <w:szCs w:val="40"/>
      <w:lang w:val="de-AT"/>
    </w:rPr>
  </w:style>
  <w:style w:type="character" w:customStyle="1" w:styleId="Heading2Char">
    <w:name w:val="Heading 2 Char"/>
    <w:basedOn w:val="Absatz-Standardschriftart"/>
    <w:uiPriority w:val="9"/>
    <w:rsid w:val="00001206"/>
    <w:rPr>
      <w:rFonts w:ascii="Arial" w:eastAsia="Times New Roman" w:hAnsi="Arial" w:cs="Arial"/>
      <w:sz w:val="32"/>
      <w:szCs w:val="32"/>
      <w:lang w:val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oettinger.at/press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poettinger.at/de_at/newsroom/pressebild/18664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80AEE-83DD-4965-B8D9-184EB85BC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D4DE3-CE0B-41A8-BB2C-ACC8BC7E2EB4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98CB1585-9396-434A-BFE6-6DC3B993D5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2168</Characters>
  <Application>Microsoft Office Word</Application>
  <DocSecurity>0</DocSecurity>
  <Lines>144</Lines>
  <Paragraphs>82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Links>
    <vt:vector size="18" baseType="variant">
      <vt:variant>
        <vt:i4>8192120</vt:i4>
      </vt:variant>
      <vt:variant>
        <vt:i4>3</vt:i4>
      </vt:variant>
      <vt:variant>
        <vt:i4>0</vt:i4>
      </vt:variant>
      <vt:variant>
        <vt:i4>5</vt:i4>
      </vt:variant>
      <vt:variant>
        <vt:lpwstr>http://www.poettinger.at/presse</vt:lpwstr>
      </vt:variant>
      <vt:variant>
        <vt:lpwstr/>
      </vt:variant>
      <vt:variant>
        <vt:i4>2490446</vt:i4>
      </vt:variant>
      <vt:variant>
        <vt:i4>0</vt:i4>
      </vt:variant>
      <vt:variant>
        <vt:i4>0</vt:i4>
      </vt:variant>
      <vt:variant>
        <vt:i4>5</vt:i4>
      </vt:variant>
      <vt:variant>
        <vt:lpwstr>https://www.poettinger.at/de_at/newsroom/pressebild/186641</vt:lpwstr>
      </vt:variant>
      <vt:variant>
        <vt:lpwstr/>
      </vt:variant>
      <vt:variant>
        <vt:i4>1769558</vt:i4>
      </vt:variant>
      <vt:variant>
        <vt:i4>0</vt:i4>
      </vt:variant>
      <vt:variant>
        <vt:i4>0</vt:i4>
      </vt:variant>
      <vt:variant>
        <vt:i4>5</vt:i4>
      </vt:variant>
      <vt:variant>
        <vt:lpwstr>http://www.poettinger.at/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131</cp:revision>
  <dcterms:created xsi:type="dcterms:W3CDTF">2026-03-26T14:57:00Z</dcterms:created>
  <dcterms:modified xsi:type="dcterms:W3CDTF">2026-03-30T10:58:00Z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</Properties>
</file>