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CBC1" w14:textId="77777777" w:rsidR="002F5980" w:rsidRDefault="002F5980" w:rsidP="002F5980">
      <w:pPr>
        <w:pStyle w:val="berschrift1"/>
        <w:spacing w:line="276" w:lineRule="auto"/>
      </w:pPr>
      <w:proofErr w:type="spellStart"/>
      <w:r>
        <w:t>Ineo</w:t>
      </w:r>
      <w:proofErr w:type="spellEnd"/>
      <w:r>
        <w:t>-Award für Pöttinger Landtechnik</w:t>
      </w:r>
    </w:p>
    <w:p w14:paraId="00A765C9" w14:textId="24033133" w:rsidR="002F5980" w:rsidRDefault="001C26C4" w:rsidP="002F5980">
      <w:pPr>
        <w:pStyle w:val="berschrift2"/>
      </w:pPr>
      <w:r>
        <w:t>Kategorie Innovation</w:t>
      </w:r>
      <w:r w:rsidR="002F5980">
        <w:t>: Auszeichnung als vorbildlicher Lehrbetrieb geht nach Grieskirchen</w:t>
      </w:r>
    </w:p>
    <w:p w14:paraId="30F88C1D" w14:textId="05C3A1C9" w:rsidR="002F5980" w:rsidRDefault="002F5980" w:rsidP="002F5980">
      <w:pPr>
        <w:rPr>
          <w:lang w:eastAsia="de-DE"/>
        </w:rPr>
      </w:pPr>
      <w:r>
        <w:rPr>
          <w:lang w:eastAsia="de-DE"/>
        </w:rPr>
        <w:t xml:space="preserve">Mit dem </w:t>
      </w:r>
      <w:proofErr w:type="spellStart"/>
      <w:r>
        <w:rPr>
          <w:lang w:eastAsia="de-DE"/>
        </w:rPr>
        <w:t>Ineo</w:t>
      </w:r>
      <w:proofErr w:type="spellEnd"/>
      <w:r>
        <w:rPr>
          <w:lang w:eastAsia="de-DE"/>
        </w:rPr>
        <w:t xml:space="preserve">-Award </w:t>
      </w:r>
      <w:r w:rsidR="0079308B">
        <w:rPr>
          <w:lang w:eastAsia="de-DE"/>
        </w:rPr>
        <w:t>holt</w:t>
      </w:r>
      <w:r>
        <w:rPr>
          <w:lang w:eastAsia="de-DE"/>
        </w:rPr>
        <w:t xml:space="preserve"> die Wirtschaftskammer Oberösterreich (WKO) </w:t>
      </w:r>
      <w:r w:rsidR="0079308B">
        <w:rPr>
          <w:lang w:eastAsia="de-DE"/>
        </w:rPr>
        <w:t xml:space="preserve">Unternehmen mit </w:t>
      </w:r>
      <w:r>
        <w:rPr>
          <w:lang w:eastAsia="de-DE"/>
        </w:rPr>
        <w:t>herausragende</w:t>
      </w:r>
      <w:r w:rsidR="0079308B">
        <w:rPr>
          <w:lang w:eastAsia="de-DE"/>
        </w:rPr>
        <w:t>r</w:t>
      </w:r>
      <w:r>
        <w:rPr>
          <w:lang w:eastAsia="de-DE"/>
        </w:rPr>
        <w:t xml:space="preserve"> Qualität bei der Ausbildung von zukünftigen Fachkräften </w:t>
      </w:r>
      <w:r w:rsidR="0079308B">
        <w:rPr>
          <w:lang w:eastAsia="de-DE"/>
        </w:rPr>
        <w:t>vor den Vorhang</w:t>
      </w:r>
      <w:r>
        <w:rPr>
          <w:lang w:eastAsia="de-DE"/>
        </w:rPr>
        <w:t>. In diesem Jahr ging die begehrte Auszeichnung in der Kategorie „Innovation in der Lehrlingsausbildung“ an Pöttinger Landtechnik GmbH.</w:t>
      </w:r>
    </w:p>
    <w:p w14:paraId="604E2CBD" w14:textId="77777777" w:rsidR="00EE1E77" w:rsidRDefault="002F5980" w:rsidP="002F5980">
      <w:pPr>
        <w:rPr>
          <w:lang w:eastAsia="de-DE"/>
        </w:rPr>
      </w:pPr>
      <w:r>
        <w:rPr>
          <w:lang w:eastAsia="de-DE"/>
        </w:rPr>
        <w:t xml:space="preserve">Der Vorzeige-Industriebetrieb aus Grieskirchen sieht sich mit dem Award bei seinem Weg der Lehrlingsausbildung mit „Herzblut, Engagement und Mut zu Neuem“ bestätigt. </w:t>
      </w:r>
    </w:p>
    <w:p w14:paraId="4A2401F0" w14:textId="3BFB081B" w:rsidR="002F5980" w:rsidRDefault="002F5980" w:rsidP="002F5980">
      <w:pPr>
        <w:rPr>
          <w:lang w:eastAsia="de-DE"/>
        </w:rPr>
      </w:pPr>
      <w:r>
        <w:rPr>
          <w:lang w:eastAsia="de-DE"/>
        </w:rPr>
        <w:t>„</w:t>
      </w:r>
      <w:r w:rsidRPr="001F1C54">
        <w:rPr>
          <w:lang w:eastAsia="de-DE"/>
        </w:rPr>
        <w:t>Wir verstehen Lehrlingsausbildung nicht nur als Wissensvermittlung, sondern als gemeinsame Entdeckungsreise, auf der Kreativität, Eigeninitiative und persönliches Wachstum im Mittelpunkt stehen.</w:t>
      </w:r>
      <w:r>
        <w:rPr>
          <w:lang w:eastAsia="de-DE"/>
        </w:rPr>
        <w:t xml:space="preserve"> </w:t>
      </w:r>
      <w:r w:rsidRPr="00465A0A">
        <w:rPr>
          <w:lang w:eastAsia="de-DE"/>
        </w:rPr>
        <w:t>Der Award steht für</w:t>
      </w:r>
      <w:r w:rsidR="001C26C4">
        <w:rPr>
          <w:lang w:eastAsia="de-DE"/>
        </w:rPr>
        <w:t xml:space="preserve"> </w:t>
      </w:r>
      <w:r w:rsidRPr="00465A0A">
        <w:rPr>
          <w:lang w:eastAsia="de-DE"/>
        </w:rPr>
        <w:t>gelebte Innovation in der Lehrlingsausbildung</w:t>
      </w:r>
      <w:r w:rsidR="00EE1E77">
        <w:rPr>
          <w:lang w:eastAsia="de-DE"/>
        </w:rPr>
        <w:t xml:space="preserve"> </w:t>
      </w:r>
      <w:r w:rsidRPr="00465A0A">
        <w:rPr>
          <w:lang w:eastAsia="de-DE"/>
        </w:rPr>
        <w:t>– für kreative Ausbildungsansätze, persönliche Förderung und die konsequente Weiterentwicklung unserer Lehrlinge</w:t>
      </w:r>
      <w:r>
        <w:rPr>
          <w:lang w:eastAsia="de-DE"/>
        </w:rPr>
        <w:t xml:space="preserve">“, so </w:t>
      </w:r>
      <w:r w:rsidR="0038645B">
        <w:rPr>
          <w:lang w:eastAsia="de-DE"/>
        </w:rPr>
        <w:t xml:space="preserve">die </w:t>
      </w:r>
      <w:proofErr w:type="spellStart"/>
      <w:r w:rsidR="00866B80">
        <w:rPr>
          <w:lang w:eastAsia="de-DE"/>
        </w:rPr>
        <w:t>Leiter:innen</w:t>
      </w:r>
      <w:proofErr w:type="spellEnd"/>
      <w:r w:rsidR="0038645B">
        <w:rPr>
          <w:lang w:eastAsia="de-DE"/>
        </w:rPr>
        <w:t xml:space="preserve"> der Lehrlingsausbildung bei Pöttinger.</w:t>
      </w:r>
    </w:p>
    <w:p w14:paraId="4C34966C" w14:textId="5525A53F" w:rsidR="00B83384" w:rsidRPr="00B61E14" w:rsidRDefault="00CE2122" w:rsidP="002F5980">
      <w:pPr>
        <w:rPr>
          <w:lang w:eastAsia="de-DE"/>
        </w:rPr>
      </w:pPr>
      <w:r>
        <w:rPr>
          <w:lang w:eastAsia="de-DE"/>
        </w:rPr>
        <w:t xml:space="preserve">Der Preis wurde am 4. November 2025 in den Räumlichkeiten der Wirtschaftskammer in Wels feierlich </w:t>
      </w:r>
      <w:r w:rsidR="00B90C35">
        <w:rPr>
          <w:lang w:eastAsia="de-DE"/>
        </w:rPr>
        <w:t>überreicht</w:t>
      </w:r>
      <w:r>
        <w:rPr>
          <w:lang w:eastAsia="de-DE"/>
        </w:rPr>
        <w:t>.</w:t>
      </w:r>
    </w:p>
    <w:p w14:paraId="2B848ACD" w14:textId="187B9C6E" w:rsidR="006C7BAD" w:rsidRPr="00B61E14" w:rsidRDefault="006C7BAD" w:rsidP="004F733C">
      <w:pPr>
        <w:rPr>
          <w:lang w:eastAsia="de-DE"/>
        </w:rPr>
      </w:pPr>
    </w:p>
    <w:p w14:paraId="55743736" w14:textId="6175F987" w:rsidR="004F733C" w:rsidRDefault="004F733C" w:rsidP="004F733C">
      <w:pPr>
        <w:spacing w:after="120"/>
        <w:rPr>
          <w:b/>
          <w:bCs/>
        </w:rPr>
      </w:pPr>
      <w:r w:rsidRPr="28E75155">
        <w:rPr>
          <w:b/>
          <w:bCs/>
        </w:rPr>
        <w:t>Bil</w:t>
      </w:r>
      <w:r w:rsidR="003A28BA">
        <w:rPr>
          <w:b/>
          <w:bCs/>
        </w:rPr>
        <w:t>d</w:t>
      </w:r>
      <w:r w:rsidRPr="28E75155">
        <w:rPr>
          <w:b/>
          <w:bCs/>
        </w:rPr>
        <w:t xml:space="preserve">vorschau: 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5964" w14:paraId="79D79FB3" w14:textId="77777777" w:rsidTr="003A28BA">
        <w:tc>
          <w:tcPr>
            <w:tcW w:w="9209" w:type="dxa"/>
          </w:tcPr>
          <w:p w14:paraId="6676EFC1" w14:textId="480CA709" w:rsidR="008E5964" w:rsidRDefault="00B61E14" w:rsidP="00C3285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E38F6C" wp14:editId="0BAFBFC8">
                  <wp:simplePos x="0" y="0"/>
                  <wp:positionH relativeFrom="column">
                    <wp:posOffset>1823456</wp:posOffset>
                  </wp:positionH>
                  <wp:positionV relativeFrom="paragraph">
                    <wp:posOffset>112191</wp:posOffset>
                  </wp:positionV>
                  <wp:extent cx="2095200" cy="1440000"/>
                  <wp:effectExtent l="0" t="0" r="635" b="8255"/>
                  <wp:wrapNone/>
                  <wp:docPr id="15168274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82745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29233DF5" w:rsidR="008E5964" w:rsidRDefault="008E5964" w:rsidP="00C32857">
            <w:pPr>
              <w:spacing w:after="120"/>
              <w:jc w:val="center"/>
            </w:pPr>
          </w:p>
          <w:p w14:paraId="2E29B45E" w14:textId="77777777" w:rsidR="00B61E14" w:rsidRDefault="00B61E14" w:rsidP="00C32857">
            <w:pPr>
              <w:spacing w:after="120"/>
              <w:jc w:val="center"/>
            </w:pPr>
          </w:p>
          <w:p w14:paraId="61ED55E9" w14:textId="77777777" w:rsidR="008E5964" w:rsidRDefault="008E5964" w:rsidP="00C32857">
            <w:pPr>
              <w:spacing w:after="120"/>
              <w:jc w:val="center"/>
            </w:pPr>
          </w:p>
          <w:p w14:paraId="7BD8A77C" w14:textId="77777777" w:rsidR="008E5964" w:rsidRPr="00822CE4" w:rsidRDefault="008E5964" w:rsidP="00C32857">
            <w:pPr>
              <w:spacing w:after="120"/>
              <w:jc w:val="center"/>
            </w:pPr>
          </w:p>
        </w:tc>
      </w:tr>
      <w:tr w:rsidR="008E5964" w:rsidRPr="000A03FF" w14:paraId="494D89B1" w14:textId="77777777" w:rsidTr="003A28BA">
        <w:tc>
          <w:tcPr>
            <w:tcW w:w="9209" w:type="dxa"/>
          </w:tcPr>
          <w:p w14:paraId="1B535377" w14:textId="1B5BD70D" w:rsidR="008E5964" w:rsidRPr="003E7428" w:rsidRDefault="006E4781" w:rsidP="003E7428">
            <w:pPr>
              <w:pStyle w:val="KeinLeerraum"/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 xml:space="preserve">Von links: </w:t>
            </w:r>
            <w:r w:rsidR="00B4576B" w:rsidRPr="003E7428">
              <w:rPr>
                <w:sz w:val="22"/>
                <w:szCs w:val="22"/>
                <w:lang w:val="de-AT"/>
              </w:rPr>
              <w:t xml:space="preserve">Friedrich </w:t>
            </w:r>
            <w:proofErr w:type="spellStart"/>
            <w:r w:rsidR="00B4576B" w:rsidRPr="003E7428">
              <w:rPr>
                <w:sz w:val="22"/>
                <w:szCs w:val="22"/>
                <w:lang w:val="de-AT"/>
              </w:rPr>
              <w:t>Dallamaßl</w:t>
            </w:r>
            <w:proofErr w:type="spellEnd"/>
            <w:r w:rsidR="00B4576B" w:rsidRPr="003E7428">
              <w:rPr>
                <w:sz w:val="22"/>
                <w:szCs w:val="22"/>
                <w:lang w:val="de-AT"/>
              </w:rPr>
              <w:t xml:space="preserve"> (WKOÖ Bereichsleiter Bildung), Gregor Dietachmayr (Geschäftsführer</w:t>
            </w:r>
            <w:r w:rsidR="003E7428">
              <w:rPr>
                <w:sz w:val="22"/>
                <w:szCs w:val="22"/>
                <w:lang w:val="de-AT"/>
              </w:rPr>
              <w:t xml:space="preserve"> </w:t>
            </w:r>
            <w:r w:rsidR="00B61E14" w:rsidRPr="00B61E14">
              <w:rPr>
                <w:sz w:val="22"/>
                <w:szCs w:val="22"/>
                <w:lang w:val="de-AT"/>
              </w:rPr>
              <w:t>Pöttinger</w:t>
            </w:r>
            <w:r w:rsidR="00B61E14">
              <w:rPr>
                <w:sz w:val="22"/>
                <w:szCs w:val="22"/>
                <w:lang w:val="de-AT"/>
              </w:rPr>
              <w:t xml:space="preserve"> </w:t>
            </w:r>
            <w:r w:rsidR="003E7428">
              <w:rPr>
                <w:sz w:val="22"/>
                <w:szCs w:val="22"/>
                <w:lang w:val="de-AT"/>
              </w:rPr>
              <w:t>Landtechnik</w:t>
            </w:r>
            <w:r w:rsidR="00B4576B" w:rsidRPr="003E7428">
              <w:rPr>
                <w:sz w:val="22"/>
                <w:szCs w:val="22"/>
                <w:lang w:val="de-AT"/>
              </w:rPr>
              <w:t>), Raimund Hohensinn (Bereichsleiter Produktion</w:t>
            </w:r>
            <w:r w:rsidR="003E7428">
              <w:rPr>
                <w:sz w:val="22"/>
                <w:szCs w:val="22"/>
                <w:lang w:val="de-AT"/>
              </w:rPr>
              <w:t xml:space="preserve"> </w:t>
            </w:r>
            <w:r w:rsidR="00B61E14" w:rsidRPr="00B61E14">
              <w:rPr>
                <w:sz w:val="22"/>
                <w:szCs w:val="22"/>
                <w:lang w:val="de-AT"/>
              </w:rPr>
              <w:t>Pöttinger</w:t>
            </w:r>
            <w:r w:rsidR="00B61E14">
              <w:rPr>
                <w:sz w:val="22"/>
                <w:szCs w:val="22"/>
                <w:lang w:val="de-AT"/>
              </w:rPr>
              <w:t xml:space="preserve"> </w:t>
            </w:r>
            <w:r w:rsidR="003E7428">
              <w:rPr>
                <w:sz w:val="22"/>
                <w:szCs w:val="22"/>
                <w:lang w:val="de-AT"/>
              </w:rPr>
              <w:t>Landtechnik</w:t>
            </w:r>
            <w:r w:rsidR="00B4576B" w:rsidRPr="003E7428">
              <w:rPr>
                <w:sz w:val="22"/>
                <w:szCs w:val="22"/>
                <w:lang w:val="de-AT"/>
              </w:rPr>
              <w:t xml:space="preserve">), Anja Ferchhumer (kaufmännische Lehrlingsausbildnerin </w:t>
            </w:r>
            <w:r w:rsidR="00B61E14" w:rsidRPr="00B61E14">
              <w:rPr>
                <w:sz w:val="22"/>
                <w:szCs w:val="22"/>
                <w:lang w:val="de-AT"/>
              </w:rPr>
              <w:t>Pöttinger</w:t>
            </w:r>
            <w:r w:rsidR="00B61E14">
              <w:rPr>
                <w:sz w:val="22"/>
                <w:szCs w:val="22"/>
                <w:lang w:val="de-AT"/>
              </w:rPr>
              <w:t xml:space="preserve"> </w:t>
            </w:r>
            <w:r w:rsidR="00B4576B" w:rsidRPr="003E7428">
              <w:rPr>
                <w:sz w:val="22"/>
                <w:szCs w:val="22"/>
                <w:lang w:val="de-AT"/>
              </w:rPr>
              <w:lastRenderedPageBreak/>
              <w:t>Landtechnik),</w:t>
            </w:r>
            <w:r w:rsidR="003E7428">
              <w:rPr>
                <w:sz w:val="22"/>
                <w:szCs w:val="22"/>
                <w:lang w:val="de-AT"/>
              </w:rPr>
              <w:t xml:space="preserve"> </w:t>
            </w:r>
            <w:r w:rsidR="00B4576B" w:rsidRPr="003E7428">
              <w:rPr>
                <w:sz w:val="22"/>
                <w:szCs w:val="22"/>
                <w:lang w:val="de-AT"/>
              </w:rPr>
              <w:t xml:space="preserve">Claudia Mayr </w:t>
            </w:r>
            <w:r w:rsidR="003E7428">
              <w:rPr>
                <w:sz w:val="22"/>
                <w:szCs w:val="22"/>
                <w:lang w:val="de-AT"/>
              </w:rPr>
              <w:t>(</w:t>
            </w:r>
            <w:r w:rsidR="00B4576B" w:rsidRPr="003E7428">
              <w:rPr>
                <w:sz w:val="22"/>
                <w:szCs w:val="22"/>
                <w:lang w:val="de-AT"/>
              </w:rPr>
              <w:t xml:space="preserve">Leiterin kaufmännische Lehrlingsausbildung </w:t>
            </w:r>
            <w:r w:rsidR="00B61E14" w:rsidRPr="00B61E14">
              <w:rPr>
                <w:sz w:val="22"/>
                <w:szCs w:val="22"/>
                <w:lang w:val="de-AT"/>
              </w:rPr>
              <w:t>Pöttinger</w:t>
            </w:r>
            <w:r w:rsidR="00B61E14">
              <w:rPr>
                <w:sz w:val="22"/>
                <w:szCs w:val="22"/>
                <w:lang w:val="de-AT"/>
              </w:rPr>
              <w:t xml:space="preserve"> </w:t>
            </w:r>
            <w:r w:rsidR="00B4576B" w:rsidRPr="003E7428">
              <w:rPr>
                <w:sz w:val="22"/>
                <w:szCs w:val="22"/>
                <w:lang w:val="de-AT"/>
              </w:rPr>
              <w:t>Landtechnik</w:t>
            </w:r>
            <w:r w:rsidR="003E7428">
              <w:rPr>
                <w:sz w:val="22"/>
                <w:szCs w:val="22"/>
                <w:lang w:val="de-AT"/>
              </w:rPr>
              <w:t xml:space="preserve">), </w:t>
            </w:r>
            <w:r w:rsidR="00B4576B" w:rsidRPr="003E7428">
              <w:rPr>
                <w:sz w:val="22"/>
                <w:szCs w:val="22"/>
                <w:lang w:val="de-AT"/>
              </w:rPr>
              <w:t>Markus Müller</w:t>
            </w:r>
            <w:r w:rsidR="003E7428">
              <w:rPr>
                <w:sz w:val="22"/>
                <w:szCs w:val="22"/>
                <w:lang w:val="de-AT"/>
              </w:rPr>
              <w:t xml:space="preserve"> (</w:t>
            </w:r>
            <w:r w:rsidR="00B4576B" w:rsidRPr="003E7428">
              <w:rPr>
                <w:sz w:val="22"/>
                <w:szCs w:val="22"/>
                <w:lang w:val="de-AT"/>
              </w:rPr>
              <w:t xml:space="preserve">Leiter gewerbliche Lehrlingsausbildung </w:t>
            </w:r>
            <w:r w:rsidR="00B61E14" w:rsidRPr="00B61E14">
              <w:rPr>
                <w:sz w:val="22"/>
                <w:szCs w:val="22"/>
                <w:lang w:val="de-AT"/>
              </w:rPr>
              <w:t>Pöttinger</w:t>
            </w:r>
            <w:r w:rsidR="00B61E14">
              <w:rPr>
                <w:sz w:val="22"/>
                <w:szCs w:val="22"/>
                <w:lang w:val="de-AT"/>
              </w:rPr>
              <w:t xml:space="preserve"> </w:t>
            </w:r>
            <w:r w:rsidR="00B4576B" w:rsidRPr="003E7428">
              <w:rPr>
                <w:sz w:val="22"/>
                <w:szCs w:val="22"/>
                <w:lang w:val="de-AT"/>
              </w:rPr>
              <w:t>Landtechnik</w:t>
            </w:r>
            <w:r w:rsidR="003E7428">
              <w:rPr>
                <w:sz w:val="22"/>
                <w:szCs w:val="22"/>
                <w:lang w:val="de-AT"/>
              </w:rPr>
              <w:t xml:space="preserve">), </w:t>
            </w:r>
            <w:r w:rsidR="00B4576B" w:rsidRPr="003E7428">
              <w:rPr>
                <w:sz w:val="22"/>
                <w:szCs w:val="22"/>
                <w:lang w:val="de-AT"/>
              </w:rPr>
              <w:t>Doris Hechenberger, Bereichsleiterin Human Re</w:t>
            </w:r>
            <w:r w:rsidR="0038645B">
              <w:rPr>
                <w:sz w:val="22"/>
                <w:szCs w:val="22"/>
                <w:lang w:val="de-AT"/>
              </w:rPr>
              <w:t>s</w:t>
            </w:r>
            <w:r w:rsidR="00B4576B" w:rsidRPr="003E7428">
              <w:rPr>
                <w:sz w:val="22"/>
                <w:szCs w:val="22"/>
                <w:lang w:val="de-AT"/>
              </w:rPr>
              <w:t xml:space="preserve">ources </w:t>
            </w:r>
            <w:r w:rsidR="00B61E14" w:rsidRPr="00B61E14">
              <w:rPr>
                <w:sz w:val="22"/>
                <w:szCs w:val="22"/>
                <w:lang w:val="de-AT"/>
              </w:rPr>
              <w:t>Pöttinger</w:t>
            </w:r>
            <w:r w:rsidR="00B61E14">
              <w:rPr>
                <w:sz w:val="22"/>
                <w:szCs w:val="22"/>
                <w:lang w:val="de-AT"/>
              </w:rPr>
              <w:t xml:space="preserve"> </w:t>
            </w:r>
            <w:r w:rsidR="00B4576B" w:rsidRPr="003E7428">
              <w:rPr>
                <w:sz w:val="22"/>
                <w:szCs w:val="22"/>
                <w:lang w:val="de-AT"/>
              </w:rPr>
              <w:t>Landtechnik</w:t>
            </w:r>
            <w:r w:rsidR="003A28BA">
              <w:rPr>
                <w:sz w:val="22"/>
                <w:szCs w:val="22"/>
                <w:lang w:val="de-AT"/>
              </w:rPr>
              <w:t>.</w:t>
            </w:r>
          </w:p>
          <w:p w14:paraId="60168FA2" w14:textId="32245B21" w:rsidR="00B4576B" w:rsidRPr="004F733C" w:rsidRDefault="00B4576B" w:rsidP="003E7428">
            <w:pPr>
              <w:pStyle w:val="KeinLeerraum"/>
            </w:pPr>
            <w:proofErr w:type="spellStart"/>
            <w:r w:rsidRPr="003E7428">
              <w:rPr>
                <w:sz w:val="22"/>
                <w:szCs w:val="22"/>
                <w:lang w:val="de-AT"/>
              </w:rPr>
              <w:t>Fotocredit</w:t>
            </w:r>
            <w:proofErr w:type="spellEnd"/>
            <w:r w:rsidRPr="003E7428">
              <w:rPr>
                <w:sz w:val="22"/>
                <w:szCs w:val="22"/>
                <w:lang w:val="de-AT"/>
              </w:rPr>
              <w:t xml:space="preserve">: </w:t>
            </w:r>
            <w:proofErr w:type="spellStart"/>
            <w:r w:rsidRPr="003E7428">
              <w:rPr>
                <w:sz w:val="22"/>
                <w:szCs w:val="22"/>
                <w:lang w:val="de-AT"/>
              </w:rPr>
              <w:t>Simlinger</w:t>
            </w:r>
            <w:proofErr w:type="spellEnd"/>
            <w:r w:rsidRPr="003E7428">
              <w:rPr>
                <w:sz w:val="22"/>
                <w:szCs w:val="22"/>
                <w:lang w:val="de-AT"/>
              </w:rPr>
              <w:t>/</w:t>
            </w:r>
            <w:proofErr w:type="spellStart"/>
            <w:r w:rsidRPr="003E7428">
              <w:rPr>
                <w:sz w:val="22"/>
                <w:szCs w:val="22"/>
                <w:lang w:val="de-AT"/>
              </w:rPr>
              <w:t>Cityfoto</w:t>
            </w:r>
            <w:proofErr w:type="spellEnd"/>
          </w:p>
        </w:tc>
      </w:tr>
      <w:tr w:rsidR="008E5964" w:rsidRPr="000A03FF" w14:paraId="232C353B" w14:textId="77777777" w:rsidTr="003A28BA">
        <w:tc>
          <w:tcPr>
            <w:tcW w:w="9209" w:type="dxa"/>
          </w:tcPr>
          <w:p w14:paraId="3EA81ACD" w14:textId="0AA5C737" w:rsidR="008E5964" w:rsidRPr="00225B2C" w:rsidRDefault="00E80027" w:rsidP="00C32857">
            <w:pPr>
              <w:jc w:val="center"/>
              <w:rPr>
                <w:bCs/>
                <w:sz w:val="20"/>
                <w:szCs w:val="20"/>
                <w:lang w:val="de-DE"/>
              </w:rPr>
            </w:pPr>
            <w:hyperlink r:id="rId10" w:history="1">
              <w:r w:rsidRPr="005F21C4">
                <w:rPr>
                  <w:rStyle w:val="Hyperlink"/>
                  <w:bCs/>
                  <w:sz w:val="20"/>
                  <w:szCs w:val="20"/>
                  <w:lang w:val="de-DE"/>
                </w:rPr>
                <w:t>https://mediapool.poettinger.at/pinaccess/showpin.do?pinCode=B9P1o4w4w3O6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A369EB">
      <w:headerReference w:type="default" r:id="rId11"/>
      <w:footerReference w:type="default" r:id="rId12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8AA" w14:textId="77777777" w:rsidR="00D91389" w:rsidRDefault="00D91389" w:rsidP="004F733C">
      <w:r>
        <w:separator/>
      </w:r>
    </w:p>
  </w:endnote>
  <w:endnote w:type="continuationSeparator" w:id="0">
    <w:p w14:paraId="16200D05" w14:textId="77777777" w:rsidR="00D91389" w:rsidRDefault="00D91389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0E06" w14:textId="77777777" w:rsidR="00D91389" w:rsidRDefault="00D91389" w:rsidP="004F733C">
      <w:r>
        <w:separator/>
      </w:r>
    </w:p>
  </w:footnote>
  <w:footnote w:type="continuationSeparator" w:id="0">
    <w:p w14:paraId="7AC093D3" w14:textId="77777777" w:rsidR="00D91389" w:rsidRDefault="00D91389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620EC3D1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370E08">
      <w:rPr>
        <w:b/>
        <w:bCs/>
      </w:rPr>
      <w:t>November</w:t>
    </w:r>
    <w:r w:rsidR="00971E45" w:rsidRPr="00E9294C">
      <w:rPr>
        <w:b/>
        <w:bCs/>
      </w:rPr>
      <w:t xml:space="preserve"> 2025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69C7"/>
    <w:rsid w:val="000331F5"/>
    <w:rsid w:val="00034F54"/>
    <w:rsid w:val="00036E20"/>
    <w:rsid w:val="0004239C"/>
    <w:rsid w:val="00085BB5"/>
    <w:rsid w:val="00103F9F"/>
    <w:rsid w:val="00162924"/>
    <w:rsid w:val="00165ABB"/>
    <w:rsid w:val="00191CAC"/>
    <w:rsid w:val="001942A7"/>
    <w:rsid w:val="001A070A"/>
    <w:rsid w:val="001A705C"/>
    <w:rsid w:val="001C26C4"/>
    <w:rsid w:val="001C3ADC"/>
    <w:rsid w:val="00200AE2"/>
    <w:rsid w:val="00206A5B"/>
    <w:rsid w:val="0022126B"/>
    <w:rsid w:val="00222B0F"/>
    <w:rsid w:val="00225B2C"/>
    <w:rsid w:val="00233FAD"/>
    <w:rsid w:val="00246D15"/>
    <w:rsid w:val="00262594"/>
    <w:rsid w:val="0026526B"/>
    <w:rsid w:val="00290141"/>
    <w:rsid w:val="002C5F71"/>
    <w:rsid w:val="002F2B6E"/>
    <w:rsid w:val="002F46FF"/>
    <w:rsid w:val="002F5980"/>
    <w:rsid w:val="002F7773"/>
    <w:rsid w:val="003157BA"/>
    <w:rsid w:val="00337DD4"/>
    <w:rsid w:val="00341EC1"/>
    <w:rsid w:val="00362467"/>
    <w:rsid w:val="00362A47"/>
    <w:rsid w:val="00370E08"/>
    <w:rsid w:val="00376577"/>
    <w:rsid w:val="0038645B"/>
    <w:rsid w:val="00386CF9"/>
    <w:rsid w:val="0038793E"/>
    <w:rsid w:val="0039111F"/>
    <w:rsid w:val="003A10BC"/>
    <w:rsid w:val="003A28BA"/>
    <w:rsid w:val="003B743E"/>
    <w:rsid w:val="003B7918"/>
    <w:rsid w:val="003E6E3B"/>
    <w:rsid w:val="003E7428"/>
    <w:rsid w:val="003F553B"/>
    <w:rsid w:val="00426E47"/>
    <w:rsid w:val="0044036E"/>
    <w:rsid w:val="00441249"/>
    <w:rsid w:val="00442FC1"/>
    <w:rsid w:val="00461CF1"/>
    <w:rsid w:val="00464833"/>
    <w:rsid w:val="00465A0A"/>
    <w:rsid w:val="004745C7"/>
    <w:rsid w:val="0048104A"/>
    <w:rsid w:val="00481C29"/>
    <w:rsid w:val="00482725"/>
    <w:rsid w:val="00482D5C"/>
    <w:rsid w:val="00484888"/>
    <w:rsid w:val="004854D6"/>
    <w:rsid w:val="004949DE"/>
    <w:rsid w:val="004A4175"/>
    <w:rsid w:val="004A589F"/>
    <w:rsid w:val="004B7B4B"/>
    <w:rsid w:val="004C1980"/>
    <w:rsid w:val="004F0004"/>
    <w:rsid w:val="004F733C"/>
    <w:rsid w:val="00504797"/>
    <w:rsid w:val="005114AA"/>
    <w:rsid w:val="00520CC0"/>
    <w:rsid w:val="005353BB"/>
    <w:rsid w:val="005548B6"/>
    <w:rsid w:val="00570912"/>
    <w:rsid w:val="00584DF5"/>
    <w:rsid w:val="0059219C"/>
    <w:rsid w:val="005B1AED"/>
    <w:rsid w:val="005E7E28"/>
    <w:rsid w:val="005F3EC0"/>
    <w:rsid w:val="005F45E6"/>
    <w:rsid w:val="0060311F"/>
    <w:rsid w:val="00604DEF"/>
    <w:rsid w:val="006269E3"/>
    <w:rsid w:val="00647506"/>
    <w:rsid w:val="00654C99"/>
    <w:rsid w:val="0065672D"/>
    <w:rsid w:val="0067194B"/>
    <w:rsid w:val="006B74FA"/>
    <w:rsid w:val="006C08D7"/>
    <w:rsid w:val="006C7BAD"/>
    <w:rsid w:val="006E328E"/>
    <w:rsid w:val="006E4781"/>
    <w:rsid w:val="006E71C1"/>
    <w:rsid w:val="006F4127"/>
    <w:rsid w:val="006F5926"/>
    <w:rsid w:val="0070663B"/>
    <w:rsid w:val="00741F27"/>
    <w:rsid w:val="00750227"/>
    <w:rsid w:val="00763227"/>
    <w:rsid w:val="007657E8"/>
    <w:rsid w:val="00766158"/>
    <w:rsid w:val="0079308B"/>
    <w:rsid w:val="007B4236"/>
    <w:rsid w:val="007C40F1"/>
    <w:rsid w:val="007D0525"/>
    <w:rsid w:val="007E24AB"/>
    <w:rsid w:val="007F3D51"/>
    <w:rsid w:val="007F6ABA"/>
    <w:rsid w:val="00802184"/>
    <w:rsid w:val="0080513A"/>
    <w:rsid w:val="00841319"/>
    <w:rsid w:val="008433A3"/>
    <w:rsid w:val="008536F7"/>
    <w:rsid w:val="00866B80"/>
    <w:rsid w:val="00873324"/>
    <w:rsid w:val="008779C1"/>
    <w:rsid w:val="00880DD8"/>
    <w:rsid w:val="00891A37"/>
    <w:rsid w:val="008B0E3F"/>
    <w:rsid w:val="008B184C"/>
    <w:rsid w:val="008E034D"/>
    <w:rsid w:val="008E4A74"/>
    <w:rsid w:val="008E5964"/>
    <w:rsid w:val="008F4CB4"/>
    <w:rsid w:val="00906637"/>
    <w:rsid w:val="00925777"/>
    <w:rsid w:val="009346D6"/>
    <w:rsid w:val="009502A8"/>
    <w:rsid w:val="00955B13"/>
    <w:rsid w:val="00961683"/>
    <w:rsid w:val="009676F9"/>
    <w:rsid w:val="00971E45"/>
    <w:rsid w:val="00982498"/>
    <w:rsid w:val="00983B41"/>
    <w:rsid w:val="00987805"/>
    <w:rsid w:val="009942FB"/>
    <w:rsid w:val="009A0055"/>
    <w:rsid w:val="009B3858"/>
    <w:rsid w:val="009C7926"/>
    <w:rsid w:val="009D0846"/>
    <w:rsid w:val="009E72D3"/>
    <w:rsid w:val="00A1130A"/>
    <w:rsid w:val="00A327AC"/>
    <w:rsid w:val="00A369EB"/>
    <w:rsid w:val="00A505B1"/>
    <w:rsid w:val="00A61ECF"/>
    <w:rsid w:val="00A832E6"/>
    <w:rsid w:val="00A86F45"/>
    <w:rsid w:val="00AB7B74"/>
    <w:rsid w:val="00AF1A41"/>
    <w:rsid w:val="00AF5741"/>
    <w:rsid w:val="00B02C67"/>
    <w:rsid w:val="00B215D6"/>
    <w:rsid w:val="00B247A9"/>
    <w:rsid w:val="00B2628F"/>
    <w:rsid w:val="00B277B5"/>
    <w:rsid w:val="00B34373"/>
    <w:rsid w:val="00B4576B"/>
    <w:rsid w:val="00B576BD"/>
    <w:rsid w:val="00B61C82"/>
    <w:rsid w:val="00B61E14"/>
    <w:rsid w:val="00B655A8"/>
    <w:rsid w:val="00B7607E"/>
    <w:rsid w:val="00B83384"/>
    <w:rsid w:val="00B90C22"/>
    <w:rsid w:val="00B90C35"/>
    <w:rsid w:val="00B91A14"/>
    <w:rsid w:val="00BA2C97"/>
    <w:rsid w:val="00BB0CB1"/>
    <w:rsid w:val="00BC4D1E"/>
    <w:rsid w:val="00BD3650"/>
    <w:rsid w:val="00C028D0"/>
    <w:rsid w:val="00C10C83"/>
    <w:rsid w:val="00C1295F"/>
    <w:rsid w:val="00C21184"/>
    <w:rsid w:val="00C22E2A"/>
    <w:rsid w:val="00C24558"/>
    <w:rsid w:val="00C32B2C"/>
    <w:rsid w:val="00C52C5B"/>
    <w:rsid w:val="00C62C98"/>
    <w:rsid w:val="00C77DB8"/>
    <w:rsid w:val="00C85E20"/>
    <w:rsid w:val="00C86C03"/>
    <w:rsid w:val="00C92046"/>
    <w:rsid w:val="00CA626B"/>
    <w:rsid w:val="00CC201C"/>
    <w:rsid w:val="00CC405F"/>
    <w:rsid w:val="00CC6A9A"/>
    <w:rsid w:val="00CE1751"/>
    <w:rsid w:val="00CE2122"/>
    <w:rsid w:val="00CE3D68"/>
    <w:rsid w:val="00CE6F52"/>
    <w:rsid w:val="00CF4ACA"/>
    <w:rsid w:val="00D06D4E"/>
    <w:rsid w:val="00D1230B"/>
    <w:rsid w:val="00D16898"/>
    <w:rsid w:val="00D74CFA"/>
    <w:rsid w:val="00D91389"/>
    <w:rsid w:val="00D9516F"/>
    <w:rsid w:val="00DA2855"/>
    <w:rsid w:val="00DB02BA"/>
    <w:rsid w:val="00DB642A"/>
    <w:rsid w:val="00DD1C2E"/>
    <w:rsid w:val="00DD6A8E"/>
    <w:rsid w:val="00DE441C"/>
    <w:rsid w:val="00DE47C2"/>
    <w:rsid w:val="00DF114C"/>
    <w:rsid w:val="00E17A1A"/>
    <w:rsid w:val="00E3149C"/>
    <w:rsid w:val="00E54E47"/>
    <w:rsid w:val="00E562EC"/>
    <w:rsid w:val="00E67364"/>
    <w:rsid w:val="00E67D80"/>
    <w:rsid w:val="00E710EA"/>
    <w:rsid w:val="00E7125E"/>
    <w:rsid w:val="00E74BAD"/>
    <w:rsid w:val="00E80027"/>
    <w:rsid w:val="00E813A9"/>
    <w:rsid w:val="00E86FF3"/>
    <w:rsid w:val="00E9294C"/>
    <w:rsid w:val="00E96F1C"/>
    <w:rsid w:val="00EB40DC"/>
    <w:rsid w:val="00ED6B97"/>
    <w:rsid w:val="00EE1E77"/>
    <w:rsid w:val="00EE2095"/>
    <w:rsid w:val="00EE5575"/>
    <w:rsid w:val="00F033DB"/>
    <w:rsid w:val="00F1093C"/>
    <w:rsid w:val="00F16E5E"/>
    <w:rsid w:val="00F47B56"/>
    <w:rsid w:val="00F61416"/>
    <w:rsid w:val="00F70E5C"/>
    <w:rsid w:val="00F93AB6"/>
    <w:rsid w:val="00FA03C5"/>
    <w:rsid w:val="00FA205A"/>
    <w:rsid w:val="00FD1D72"/>
    <w:rsid w:val="00FD3322"/>
    <w:rsid w:val="00FE7D1C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0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diapool.poettinger.at/pinaccess/showpin.do?pinCode=B9P1o4w4w3O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741fb1e5dfab102aafc00b3fc42d253e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2e234c2a691e3523e25b1156224fbe39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Props1.xml><?xml version="1.0" encoding="utf-8"?>
<ds:datastoreItem xmlns:ds="http://schemas.openxmlformats.org/officeDocument/2006/customXml" ds:itemID="{A9B167EF-34CB-48F3-B4B2-F63391563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0A1AF-284B-4DE0-8D9D-6A06D5AF9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C5ACF-02E6-40F6-A803-455D082840A0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1669</Characters>
  <Application>Microsoft Office Word</Application>
  <DocSecurity>0</DocSecurity>
  <Lines>36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37</cp:revision>
  <dcterms:created xsi:type="dcterms:W3CDTF">2025-11-18T09:02:00Z</dcterms:created>
  <dcterms:modified xsi:type="dcterms:W3CDTF">2025-11-18T11:40:00Z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