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A7AD" w14:textId="25ED9976" w:rsidR="00265FC6" w:rsidRPr="00583EA5" w:rsidRDefault="00F56372" w:rsidP="00F56372">
      <w:pPr>
        <w:pStyle w:val="paragraph"/>
        <w:spacing w:before="0" w:beforeAutospacing="0" w:after="0" w:afterAutospacing="0" w:line="360" w:lineRule="auto"/>
        <w:jc w:val="both"/>
        <w:textAlignment w:val="baseline"/>
        <w:rPr>
          <w:rStyle w:val="normaltextrun"/>
          <w:rFonts w:ascii="Arial" w:hAnsi="Arial" w:cs="Arial"/>
          <w:color w:val="000000" w:themeColor="text1"/>
          <w:sz w:val="38"/>
          <w:szCs w:val="38"/>
        </w:rPr>
      </w:pPr>
      <w:r>
        <w:rPr>
          <w:rStyle w:val="normaltextrun"/>
          <w:rFonts w:ascii="Arial" w:hAnsi="Arial"/>
          <w:color w:val="000000" w:themeColor="text1"/>
          <w:sz w:val="38"/>
          <w:szCs w:val="38"/>
        </w:rPr>
        <w:t>Pöttinger wprowadza</w:t>
      </w:r>
      <w:r w:rsidR="00B86197">
        <w:rPr>
          <w:rStyle w:val="normaltextrun"/>
          <w:rFonts w:ascii="Arial" w:hAnsi="Arial"/>
          <w:color w:val="000000" w:themeColor="text1"/>
          <w:sz w:val="38"/>
          <w:szCs w:val="38"/>
        </w:rPr>
        <w:t xml:space="preserve"> maszyny do</w:t>
      </w:r>
      <w:r>
        <w:rPr>
          <w:rStyle w:val="normaltextrun"/>
          <w:rFonts w:ascii="Arial" w:hAnsi="Arial"/>
          <w:color w:val="000000" w:themeColor="text1"/>
          <w:sz w:val="38"/>
          <w:szCs w:val="38"/>
        </w:rPr>
        <w:t xml:space="preserve"> mechaniczn</w:t>
      </w:r>
      <w:r w:rsidR="00B86197">
        <w:rPr>
          <w:rStyle w:val="normaltextrun"/>
          <w:rFonts w:ascii="Arial" w:hAnsi="Arial"/>
          <w:color w:val="000000" w:themeColor="text1"/>
          <w:sz w:val="38"/>
          <w:szCs w:val="38"/>
        </w:rPr>
        <w:t>ej</w:t>
      </w:r>
      <w:r>
        <w:rPr>
          <w:rStyle w:val="normaltextrun"/>
          <w:rFonts w:ascii="Arial" w:hAnsi="Arial"/>
          <w:color w:val="000000" w:themeColor="text1"/>
          <w:sz w:val="38"/>
          <w:szCs w:val="38"/>
        </w:rPr>
        <w:t xml:space="preserve"> pielęgnacj</w:t>
      </w:r>
      <w:r w:rsidR="00B86197">
        <w:rPr>
          <w:rStyle w:val="normaltextrun"/>
          <w:rFonts w:ascii="Arial" w:hAnsi="Arial"/>
          <w:color w:val="000000" w:themeColor="text1"/>
          <w:sz w:val="38"/>
          <w:szCs w:val="38"/>
        </w:rPr>
        <w:t>i</w:t>
      </w:r>
      <w:r>
        <w:rPr>
          <w:rStyle w:val="normaltextrun"/>
          <w:rFonts w:ascii="Arial" w:hAnsi="Arial"/>
          <w:color w:val="000000" w:themeColor="text1"/>
          <w:sz w:val="38"/>
          <w:szCs w:val="38"/>
        </w:rPr>
        <w:t xml:space="preserve"> upraw</w:t>
      </w:r>
    </w:p>
    <w:p w14:paraId="0230D2DF" w14:textId="2C084F9B" w:rsidR="00673920" w:rsidRPr="00682E1F" w:rsidRDefault="00673920" w:rsidP="00673920">
      <w:pPr>
        <w:pStyle w:val="paragraph"/>
        <w:spacing w:before="0" w:beforeAutospacing="0" w:after="0" w:afterAutospacing="0" w:line="360" w:lineRule="auto"/>
        <w:jc w:val="both"/>
        <w:textAlignment w:val="baseline"/>
        <w:rPr>
          <w:rStyle w:val="normaltextrun"/>
          <w:rFonts w:ascii="Arial" w:hAnsi="Arial" w:cs="Arial"/>
          <w:color w:val="000000" w:themeColor="text1"/>
          <w:sz w:val="32"/>
          <w:szCs w:val="32"/>
        </w:rPr>
      </w:pPr>
      <w:r>
        <w:rPr>
          <w:rStyle w:val="normaltextrun"/>
          <w:rFonts w:ascii="Arial" w:hAnsi="Arial"/>
          <w:color w:val="000000" w:themeColor="text1"/>
          <w:sz w:val="32"/>
          <w:szCs w:val="32"/>
        </w:rPr>
        <w:t>Wielofunkcyjne i wydajne maszyny wspomagają wzrost roślin</w:t>
      </w:r>
    </w:p>
    <w:p w14:paraId="2A7DB3B4" w14:textId="7E319C2D" w:rsidR="00673920" w:rsidRPr="00682E1F" w:rsidRDefault="00673920" w:rsidP="00265FC6">
      <w:pPr>
        <w:pStyle w:val="CP"/>
        <w:spacing w:line="360" w:lineRule="auto"/>
        <w:jc w:val="both"/>
        <w:rPr>
          <w:rFonts w:ascii="Arial" w:hAnsi="Arial" w:cs="Arial"/>
          <w:color w:val="000000" w:themeColor="text1"/>
          <w:spacing w:val="0"/>
          <w:sz w:val="24"/>
          <w:szCs w:val="24"/>
        </w:rPr>
      </w:pPr>
      <w:r>
        <w:rPr>
          <w:rFonts w:ascii="Arial" w:hAnsi="Arial"/>
          <w:color w:val="000000" w:themeColor="text1"/>
          <w:sz w:val="24"/>
          <w:szCs w:val="24"/>
        </w:rPr>
        <w:t xml:space="preserve">Producent maszyn rolniczych Pöttinger idzie w zgodzie trendem optymalizacji produkcji w rolnictwie. Od 1. sierpnia specjalista od maszyn do uprawy gleby uzupełnia swoją ofertę o segment maszyn do mechanicznej pielęgnacji upraw: pielniki rotacyjne, brony pielące i kultywatory pielące. </w:t>
      </w:r>
    </w:p>
    <w:p w14:paraId="1EAA41CD" w14:textId="77777777" w:rsidR="00265FC6" w:rsidRPr="00B86197" w:rsidRDefault="00265FC6" w:rsidP="00265FC6">
      <w:pPr>
        <w:pStyle w:val="CP"/>
        <w:spacing w:line="360" w:lineRule="auto"/>
        <w:jc w:val="both"/>
        <w:rPr>
          <w:rFonts w:ascii="Arial" w:hAnsi="Arial" w:cs="Arial"/>
          <w:color w:val="auto"/>
          <w:spacing w:val="0"/>
          <w:sz w:val="24"/>
          <w:szCs w:val="24"/>
        </w:rPr>
      </w:pPr>
    </w:p>
    <w:p w14:paraId="04AB1F52" w14:textId="06F08F23" w:rsidR="00265FC6" w:rsidRPr="00F513B6" w:rsidRDefault="00265FC6" w:rsidP="00265FC6">
      <w:pPr>
        <w:spacing w:after="0" w:line="360" w:lineRule="auto"/>
        <w:jc w:val="both"/>
        <w:rPr>
          <w:rFonts w:ascii="Arial" w:hAnsi="Arial" w:cs="Arial"/>
          <w:b/>
          <w:bCs/>
          <w:sz w:val="24"/>
          <w:szCs w:val="24"/>
        </w:rPr>
      </w:pPr>
      <w:r>
        <w:rPr>
          <w:rFonts w:ascii="Arial" w:hAnsi="Arial"/>
          <w:b/>
          <w:bCs/>
          <w:sz w:val="24"/>
          <w:szCs w:val="24"/>
        </w:rPr>
        <w:t>Zmiany w sposobie ochrony roślin</w:t>
      </w:r>
    </w:p>
    <w:p w14:paraId="47217308" w14:textId="1853AAB7" w:rsidR="00265FC6" w:rsidRPr="00583EA5" w:rsidRDefault="00265FC6" w:rsidP="00265FC6">
      <w:pPr>
        <w:pStyle w:val="CP"/>
        <w:spacing w:line="360" w:lineRule="auto"/>
        <w:jc w:val="both"/>
        <w:rPr>
          <w:rFonts w:ascii="Arial" w:hAnsi="Arial" w:cs="Arial"/>
          <w:color w:val="auto"/>
          <w:spacing w:val="0"/>
          <w:sz w:val="24"/>
          <w:szCs w:val="24"/>
        </w:rPr>
      </w:pPr>
      <w:r>
        <w:rPr>
          <w:rFonts w:ascii="Arial" w:hAnsi="Arial"/>
          <w:color w:val="auto"/>
          <w:sz w:val="24"/>
          <w:szCs w:val="24"/>
        </w:rPr>
        <w:t xml:space="preserve">Przez całe dziesięciolecia wysokie plony były zabezpieczane przez chemiczne środki do ochrony roślin. Wzrastająca odporność chwastów i szkodników na </w:t>
      </w:r>
      <w:r w:rsidR="00B86197">
        <w:rPr>
          <w:rFonts w:ascii="Arial" w:hAnsi="Arial"/>
          <w:color w:val="auto"/>
          <w:sz w:val="24"/>
          <w:szCs w:val="24"/>
        </w:rPr>
        <w:t xml:space="preserve">środki </w:t>
      </w:r>
      <w:r>
        <w:rPr>
          <w:rFonts w:ascii="Arial" w:hAnsi="Arial"/>
          <w:color w:val="auto"/>
          <w:sz w:val="24"/>
          <w:szCs w:val="24"/>
        </w:rPr>
        <w:t>chemiczne</w:t>
      </w:r>
      <w:r w:rsidR="00B86197">
        <w:rPr>
          <w:rFonts w:ascii="Arial" w:hAnsi="Arial"/>
          <w:color w:val="auto"/>
          <w:sz w:val="24"/>
          <w:szCs w:val="24"/>
        </w:rPr>
        <w:t xml:space="preserve"> oraz </w:t>
      </w:r>
      <w:r>
        <w:rPr>
          <w:rFonts w:ascii="Arial" w:hAnsi="Arial"/>
          <w:color w:val="auto"/>
          <w:sz w:val="24"/>
          <w:szCs w:val="24"/>
        </w:rPr>
        <w:t>stosowanie zintegrowanej ochrony</w:t>
      </w:r>
      <w:r w:rsidR="00B86197">
        <w:rPr>
          <w:rFonts w:ascii="Arial" w:hAnsi="Arial"/>
          <w:color w:val="auto"/>
          <w:sz w:val="24"/>
          <w:szCs w:val="24"/>
        </w:rPr>
        <w:t xml:space="preserve"> roślin</w:t>
      </w:r>
      <w:r>
        <w:rPr>
          <w:rFonts w:ascii="Arial" w:hAnsi="Arial"/>
          <w:color w:val="auto"/>
          <w:sz w:val="24"/>
          <w:szCs w:val="24"/>
        </w:rPr>
        <w:t>, prowadzą do zmiany myślenia. Również spadająca akceptacja społeczna na stosowanie chemicznych aplikatorów oraz nowe cele dotyczące ochrony zdrowia i środowiska naturalnego wymuszą zmiany. Pöttinger stawia czoła temu wyzwaniu i włącza do swojej oferty maszyny do mechanicznej</w:t>
      </w:r>
      <w:r w:rsidR="00B86197">
        <w:rPr>
          <w:rFonts w:ascii="Arial" w:hAnsi="Arial"/>
          <w:color w:val="auto"/>
          <w:sz w:val="24"/>
          <w:szCs w:val="24"/>
        </w:rPr>
        <w:t>,</w:t>
      </w:r>
      <w:r>
        <w:rPr>
          <w:rFonts w:ascii="Arial" w:hAnsi="Arial"/>
          <w:color w:val="auto"/>
          <w:sz w:val="24"/>
          <w:szCs w:val="24"/>
        </w:rPr>
        <w:t xml:space="preserve"> zrównoważonej oraz dopasowanej do miejsca i gospodarstwa</w:t>
      </w:r>
      <w:r w:rsidR="00B86197">
        <w:rPr>
          <w:rFonts w:ascii="Arial" w:hAnsi="Arial"/>
          <w:color w:val="auto"/>
          <w:sz w:val="24"/>
          <w:szCs w:val="24"/>
        </w:rPr>
        <w:t xml:space="preserve"> </w:t>
      </w:r>
      <w:r>
        <w:rPr>
          <w:rFonts w:ascii="Arial" w:hAnsi="Arial"/>
          <w:color w:val="000000" w:themeColor="text1"/>
          <w:sz w:val="24"/>
          <w:szCs w:val="24"/>
        </w:rPr>
        <w:t>pielęgnacji upraw,</w:t>
      </w:r>
      <w:r w:rsidR="00B86197">
        <w:rPr>
          <w:rFonts w:ascii="Arial" w:hAnsi="Arial"/>
          <w:color w:val="000000" w:themeColor="text1"/>
          <w:sz w:val="24"/>
          <w:szCs w:val="24"/>
        </w:rPr>
        <w:t xml:space="preserve"> </w:t>
      </w:r>
      <w:r>
        <w:rPr>
          <w:rFonts w:ascii="Arial" w:hAnsi="Arial"/>
          <w:color w:val="auto"/>
          <w:sz w:val="24"/>
          <w:szCs w:val="24"/>
        </w:rPr>
        <w:t xml:space="preserve">które mają dodatkowo szerszy zakres zastosowania. </w:t>
      </w:r>
      <w:r>
        <w:rPr>
          <w:rFonts w:ascii="Arial" w:hAnsi="Arial"/>
          <w:color w:val="000000" w:themeColor="text1"/>
          <w:sz w:val="24"/>
          <w:szCs w:val="24"/>
        </w:rPr>
        <w:t>Oferta ta jest skierowana zarówno do rolników produkujących ekologicznie,</w:t>
      </w:r>
      <w:r>
        <w:rPr>
          <w:rFonts w:ascii="Arial" w:hAnsi="Arial"/>
          <w:color w:val="auto"/>
          <w:sz w:val="24"/>
          <w:szCs w:val="24"/>
        </w:rPr>
        <w:t xml:space="preserve"> jak i konwencjonalnie. </w:t>
      </w:r>
    </w:p>
    <w:p w14:paraId="6946C4DF" w14:textId="77777777" w:rsidR="00265FC6" w:rsidRPr="00583EA5" w:rsidRDefault="00265FC6" w:rsidP="00265FC6">
      <w:pPr>
        <w:spacing w:after="0" w:line="360" w:lineRule="auto"/>
        <w:jc w:val="both"/>
        <w:rPr>
          <w:rFonts w:ascii="Arial" w:hAnsi="Arial" w:cs="Arial"/>
          <w:sz w:val="24"/>
          <w:szCs w:val="24"/>
        </w:rPr>
      </w:pPr>
    </w:p>
    <w:p w14:paraId="5AFB81C4" w14:textId="77777777" w:rsidR="00265FC6" w:rsidRPr="00583EA5" w:rsidRDefault="00265FC6" w:rsidP="00265FC6">
      <w:pPr>
        <w:spacing w:after="0" w:line="360" w:lineRule="auto"/>
        <w:jc w:val="both"/>
        <w:rPr>
          <w:rFonts w:ascii="Arial" w:hAnsi="Arial" w:cs="Arial"/>
          <w:b/>
          <w:bCs/>
          <w:sz w:val="24"/>
          <w:szCs w:val="24"/>
        </w:rPr>
      </w:pPr>
      <w:r>
        <w:rPr>
          <w:rFonts w:ascii="Arial" w:hAnsi="Arial"/>
          <w:b/>
          <w:bCs/>
          <w:sz w:val="24"/>
          <w:szCs w:val="24"/>
        </w:rPr>
        <w:t xml:space="preserve">ROTOCARE – lekki w uciągu </w:t>
      </w:r>
      <w:proofErr w:type="spellStart"/>
      <w:r>
        <w:rPr>
          <w:rFonts w:ascii="Arial" w:hAnsi="Arial"/>
          <w:b/>
          <w:bCs/>
          <w:sz w:val="24"/>
          <w:szCs w:val="24"/>
        </w:rPr>
        <w:t>multitalent</w:t>
      </w:r>
      <w:proofErr w:type="spellEnd"/>
    </w:p>
    <w:p w14:paraId="1CE09B07" w14:textId="0BC921A1" w:rsidR="00265FC6" w:rsidRDefault="00265FC6" w:rsidP="00265FC6">
      <w:pPr>
        <w:pStyle w:val="CP"/>
        <w:spacing w:line="360" w:lineRule="auto"/>
        <w:jc w:val="both"/>
        <w:rPr>
          <w:rFonts w:ascii="Arial" w:hAnsi="Arial" w:cs="Arial"/>
          <w:color w:val="auto"/>
          <w:spacing w:val="0"/>
          <w:sz w:val="24"/>
          <w:szCs w:val="24"/>
        </w:rPr>
      </w:pPr>
      <w:r>
        <w:rPr>
          <w:rFonts w:ascii="Arial" w:hAnsi="Arial"/>
          <w:color w:val="auto"/>
          <w:sz w:val="24"/>
          <w:szCs w:val="24"/>
        </w:rPr>
        <w:t>Nowe pielniki rotacyjne ROTOCARE oferują niezależną od rzędów pielęgnację upraw oraz dużą wydajność na hektar, przy jednocześnie niewielkim zużyciu narzędzi roboczych. Oprócz korzyści, jakie przynoszą przez mechaniczną redukcję chwastów, mogą być również wykorzystywane do innych prac w gospodarstwie rolnym, jak na przykład do spulchniania zaskorupionej gleby, do wmieszania nawozów, napowietrzania użytków zielonych czy też</w:t>
      </w:r>
      <w:r w:rsidR="00B86197">
        <w:rPr>
          <w:rFonts w:ascii="Arial" w:hAnsi="Arial"/>
          <w:color w:val="auto"/>
          <w:sz w:val="24"/>
          <w:szCs w:val="24"/>
        </w:rPr>
        <w:t xml:space="preserve"> do</w:t>
      </w:r>
      <w:r>
        <w:rPr>
          <w:rFonts w:ascii="Arial" w:hAnsi="Arial"/>
          <w:color w:val="auto"/>
          <w:sz w:val="24"/>
          <w:szCs w:val="24"/>
        </w:rPr>
        <w:t xml:space="preserve"> płytkiej podorywki. Przy szerokościach roboczych od 6,6 do 12,4 m i prędkościach jazdy od 10 do 30 km/h oraz małym zapotrzebowaniu na moc, wszystkie zabiegi są zrobione na czas, a koszt ich wykonania jest stosunkowo niewielki.</w:t>
      </w:r>
    </w:p>
    <w:p w14:paraId="5C5B5FE4" w14:textId="3E1BD323" w:rsidR="002645B4" w:rsidRPr="00F513B6" w:rsidRDefault="002645B4" w:rsidP="002645B4">
      <w:pPr>
        <w:spacing w:after="0" w:line="360" w:lineRule="auto"/>
        <w:jc w:val="both"/>
        <w:rPr>
          <w:rFonts w:ascii="Arial" w:hAnsi="Arial" w:cs="Arial"/>
          <w:b/>
          <w:bCs/>
          <w:sz w:val="24"/>
          <w:szCs w:val="24"/>
        </w:rPr>
      </w:pPr>
      <w:r>
        <w:rPr>
          <w:rFonts w:ascii="Arial" w:hAnsi="Arial"/>
          <w:b/>
          <w:bCs/>
          <w:sz w:val="24"/>
          <w:szCs w:val="24"/>
        </w:rPr>
        <w:lastRenderedPageBreak/>
        <w:t>TINECARE - perfekcyjnie po osta</w:t>
      </w:r>
      <w:r w:rsidR="00B86197">
        <w:rPr>
          <w:rFonts w:ascii="Arial" w:hAnsi="Arial"/>
          <w:b/>
          <w:bCs/>
          <w:sz w:val="24"/>
          <w:szCs w:val="24"/>
        </w:rPr>
        <w:t>t</w:t>
      </w:r>
      <w:r>
        <w:rPr>
          <w:rFonts w:ascii="Arial" w:hAnsi="Arial"/>
          <w:b/>
          <w:bCs/>
          <w:sz w:val="24"/>
          <w:szCs w:val="24"/>
        </w:rPr>
        <w:t>ni palec</w:t>
      </w:r>
    </w:p>
    <w:p w14:paraId="387A954E" w14:textId="5C34F8A3" w:rsidR="002645B4" w:rsidRPr="00265FC6" w:rsidRDefault="002645B4" w:rsidP="002645B4">
      <w:pPr>
        <w:pStyle w:val="CP"/>
        <w:spacing w:line="360" w:lineRule="auto"/>
        <w:jc w:val="both"/>
        <w:rPr>
          <w:rFonts w:ascii="Arial" w:hAnsi="Arial" w:cs="Arial"/>
          <w:color w:val="auto"/>
          <w:spacing w:val="0"/>
          <w:sz w:val="24"/>
          <w:szCs w:val="24"/>
        </w:rPr>
      </w:pPr>
      <w:r>
        <w:rPr>
          <w:rFonts w:ascii="Arial" w:hAnsi="Arial"/>
          <w:color w:val="auto"/>
          <w:sz w:val="24"/>
          <w:szCs w:val="24"/>
        </w:rPr>
        <w:t>Nowe brony pielące TINECARE zapewniają najlepsze efekty pracy i wysoką efektywność. Oprócz opatentowanego systemu sprężyn dociskowych i dużych kół ustalających głębokość pracy, maszyny te są wyposażone w wytrzymałą ramę z optymalnym rozłożeniem ciężaru. Kombinacja tych rozwiązań gwarantuje stale wysokiej jakości pracę, aż po najbardziej zewnętrzny palec maszyny. System szybkiej wymiany palców pozwala zaoszczędzić czas. Szerokości robocze od 6,2 do 12,2 m umożliwiają uzyskanie maksymalnej wydajności na hektar - dla maksymalnej efektyw</w:t>
      </w:r>
      <w:r w:rsidR="00B86197">
        <w:rPr>
          <w:rFonts w:ascii="Arial" w:hAnsi="Arial"/>
          <w:color w:val="auto"/>
          <w:sz w:val="24"/>
          <w:szCs w:val="24"/>
        </w:rPr>
        <w:t>n</w:t>
      </w:r>
      <w:r>
        <w:rPr>
          <w:rFonts w:ascii="Arial" w:hAnsi="Arial"/>
          <w:color w:val="auto"/>
          <w:sz w:val="24"/>
          <w:szCs w:val="24"/>
        </w:rPr>
        <w:t>ości pracy.</w:t>
      </w:r>
    </w:p>
    <w:p w14:paraId="0EA87350" w14:textId="77777777" w:rsidR="00F513B6" w:rsidRPr="00B86197" w:rsidRDefault="00F513B6" w:rsidP="00265FC6">
      <w:pPr>
        <w:spacing w:after="0" w:line="360" w:lineRule="auto"/>
        <w:jc w:val="both"/>
        <w:rPr>
          <w:rFonts w:ascii="Arial" w:hAnsi="Arial" w:cs="Arial"/>
          <w:b/>
          <w:bCs/>
          <w:sz w:val="24"/>
          <w:szCs w:val="24"/>
        </w:rPr>
      </w:pPr>
    </w:p>
    <w:p w14:paraId="17BB27E0" w14:textId="1D2AD134" w:rsidR="00265FC6" w:rsidRPr="00F513B6" w:rsidRDefault="00265FC6" w:rsidP="00265FC6">
      <w:pPr>
        <w:spacing w:after="0" w:line="360" w:lineRule="auto"/>
        <w:jc w:val="both"/>
        <w:rPr>
          <w:rFonts w:ascii="Arial" w:hAnsi="Arial" w:cs="Arial"/>
          <w:b/>
          <w:bCs/>
          <w:sz w:val="24"/>
          <w:szCs w:val="24"/>
        </w:rPr>
      </w:pPr>
      <w:r>
        <w:rPr>
          <w:rFonts w:ascii="Arial" w:hAnsi="Arial"/>
          <w:b/>
          <w:bCs/>
          <w:sz w:val="24"/>
          <w:szCs w:val="24"/>
        </w:rPr>
        <w:t>FLEXCARE – elastyczność w parze z precyzją</w:t>
      </w:r>
    </w:p>
    <w:p w14:paraId="4299C6CC" w14:textId="46909BC7" w:rsidR="00265FC6" w:rsidRPr="00265FC6" w:rsidRDefault="00265FC6" w:rsidP="00265FC6">
      <w:pPr>
        <w:pStyle w:val="CP"/>
        <w:spacing w:line="360" w:lineRule="auto"/>
        <w:jc w:val="both"/>
        <w:rPr>
          <w:rFonts w:ascii="Arial" w:hAnsi="Arial" w:cs="Arial"/>
          <w:color w:val="auto"/>
          <w:spacing w:val="0"/>
          <w:sz w:val="24"/>
          <w:szCs w:val="24"/>
        </w:rPr>
      </w:pPr>
      <w:r>
        <w:rPr>
          <w:rFonts w:ascii="Arial" w:hAnsi="Arial"/>
          <w:color w:val="auto"/>
          <w:sz w:val="24"/>
          <w:szCs w:val="24"/>
        </w:rPr>
        <w:t>Nowy kultywator pielący FLEXCARE PÖTTINGER dzięki wyjątkowej konstrukcji zapewnia maksymalną elastyczność w pracy z różnymi uprawami. Ustawienie rozstawu w rzędzie, szerokości roboczej elementów pielących oraz precyzyjne ustawienie pielnika palcowego, przeprowadza się bez użycia narzędzi. Utrzymanie głębokości pracy oraz ochrona rośliny uprawnych to cechy wyróżniające tych maszyn. Dzięki hydraulicznie przesuwanej ramie oraz dostępnej na życzenie kamerze, praca może być jeszcze bardziej precyzyjna W ofercie dostępne są kultywatory pielęgnujące w szerokościach roboczych od 4,7 do 9,2 m.</w:t>
      </w:r>
    </w:p>
    <w:p w14:paraId="38FB0216" w14:textId="77777777" w:rsidR="00265FC6" w:rsidRPr="00B86197" w:rsidRDefault="00265FC6" w:rsidP="00876B5B">
      <w:pPr>
        <w:pStyle w:val="paragraph"/>
        <w:spacing w:before="0" w:beforeAutospacing="0" w:after="0" w:afterAutospacing="0" w:line="360" w:lineRule="auto"/>
        <w:jc w:val="both"/>
        <w:textAlignment w:val="baseline"/>
        <w:rPr>
          <w:rStyle w:val="normaltextrun"/>
          <w:rFonts w:ascii="Arial" w:hAnsi="Arial" w:cs="Arial"/>
        </w:rPr>
      </w:pPr>
    </w:p>
    <w:p w14:paraId="3F0D1B33" w14:textId="70698669" w:rsidR="00F56372" w:rsidRPr="00682E1F" w:rsidRDefault="009623DF" w:rsidP="00F56372">
      <w:pPr>
        <w:pStyle w:val="paragraph"/>
        <w:spacing w:before="0" w:beforeAutospacing="0" w:after="0" w:afterAutospacing="0" w:line="360" w:lineRule="auto"/>
        <w:jc w:val="both"/>
        <w:textAlignment w:val="baseline"/>
        <w:rPr>
          <w:rFonts w:ascii="Segoe UI" w:hAnsi="Segoe UI" w:cs="Segoe UI"/>
          <w:color w:val="000000" w:themeColor="text1"/>
        </w:rPr>
      </w:pPr>
      <w:r>
        <w:rPr>
          <w:rStyle w:val="normaltextrun"/>
          <w:rFonts w:ascii="Arial" w:hAnsi="Arial"/>
          <w:b/>
          <w:bCs/>
          <w:color w:val="000000" w:themeColor="text1"/>
        </w:rPr>
        <w:t>Na miejsca - gotowi - start!</w:t>
      </w:r>
    </w:p>
    <w:p w14:paraId="1B336880" w14:textId="6E3E1784" w:rsidR="00F513B6" w:rsidRPr="00682E1F" w:rsidRDefault="007D5347" w:rsidP="00F56372">
      <w:pPr>
        <w:pStyle w:val="paragraph"/>
        <w:spacing w:before="0" w:beforeAutospacing="0" w:after="0" w:afterAutospacing="0" w:line="360" w:lineRule="auto"/>
        <w:jc w:val="both"/>
        <w:textAlignment w:val="baseline"/>
        <w:rPr>
          <w:rStyle w:val="normaltextrun"/>
          <w:rFonts w:ascii="Arial" w:hAnsi="Arial" w:cs="Arial"/>
          <w:color w:val="000000" w:themeColor="text1"/>
        </w:rPr>
      </w:pPr>
      <w:r>
        <w:rPr>
          <w:rStyle w:val="normaltextrun"/>
          <w:rFonts w:ascii="Arial" w:hAnsi="Arial"/>
          <w:color w:val="000000" w:themeColor="text1"/>
        </w:rPr>
        <w:t xml:space="preserve">Oczekiwania wobec maszyn do mechanicznej pielęgnacji upraw to również maksymalizacja korzyści dla rolnika, wielofunkcyjność i wydajność w pracy. Nowe pielniki rotacyjne, kultywatory pielęgnacyjne i brony pielące Pöttinger są odpowiedzią na te potrzeby: </w:t>
      </w:r>
      <w:r w:rsidR="00B86197">
        <w:rPr>
          <w:rStyle w:val="normaltextrun"/>
          <w:rFonts w:ascii="Arial" w:hAnsi="Arial"/>
          <w:color w:val="000000" w:themeColor="text1"/>
        </w:rPr>
        <w:t>p</w:t>
      </w:r>
      <w:r>
        <w:rPr>
          <w:rStyle w:val="normaltextrun"/>
          <w:rFonts w:ascii="Arial" w:hAnsi="Arial"/>
          <w:color w:val="000000" w:themeColor="text1"/>
        </w:rPr>
        <w:t>rosta obsługa, duża wydajność na hektar, niezawodność działania i długi czas eksploatacji</w:t>
      </w:r>
      <w:r w:rsidR="00B86197">
        <w:rPr>
          <w:rStyle w:val="normaltextrun"/>
          <w:rFonts w:ascii="Arial" w:hAnsi="Arial"/>
          <w:color w:val="000000" w:themeColor="text1"/>
        </w:rPr>
        <w:t>,</w:t>
      </w:r>
      <w:r>
        <w:rPr>
          <w:rStyle w:val="normaltextrun"/>
          <w:rFonts w:ascii="Arial" w:hAnsi="Arial"/>
          <w:color w:val="000000" w:themeColor="text1"/>
        </w:rPr>
        <w:t xml:space="preserve"> to cechy wyróżniające now</w:t>
      </w:r>
      <w:r w:rsidR="00B86197">
        <w:rPr>
          <w:rStyle w:val="normaltextrun"/>
          <w:rFonts w:ascii="Arial" w:hAnsi="Arial"/>
          <w:color w:val="000000" w:themeColor="text1"/>
        </w:rPr>
        <w:t>e</w:t>
      </w:r>
      <w:r>
        <w:rPr>
          <w:rStyle w:val="normaltextrun"/>
          <w:rFonts w:ascii="Arial" w:hAnsi="Arial"/>
          <w:color w:val="000000" w:themeColor="text1"/>
        </w:rPr>
        <w:t xml:space="preserve"> maszyn</w:t>
      </w:r>
      <w:r w:rsidR="00B86197">
        <w:rPr>
          <w:rStyle w:val="normaltextrun"/>
          <w:rFonts w:ascii="Arial" w:hAnsi="Arial"/>
          <w:color w:val="000000" w:themeColor="text1"/>
        </w:rPr>
        <w:t>y</w:t>
      </w:r>
      <w:r>
        <w:rPr>
          <w:rStyle w:val="normaltextrun"/>
          <w:rFonts w:ascii="Arial" w:hAnsi="Arial"/>
          <w:color w:val="000000" w:themeColor="text1"/>
        </w:rPr>
        <w:t xml:space="preserve"> do zrównoważonej i chroniącej środowisko metody produkcji rolnej. </w:t>
      </w:r>
    </w:p>
    <w:p w14:paraId="2D6F8971" w14:textId="0345552B" w:rsidR="00FD5BE1" w:rsidRDefault="00FD5BE1">
      <w:pPr>
        <w:rPr>
          <w:rStyle w:val="normaltextrun"/>
          <w:rFonts w:ascii="Arial" w:eastAsia="Times New Roman" w:hAnsi="Arial" w:cs="Arial"/>
          <w:sz w:val="24"/>
          <w:szCs w:val="24"/>
          <w:lang w:eastAsia="de-DE"/>
        </w:rPr>
      </w:pPr>
      <w:r>
        <w:rPr>
          <w:rStyle w:val="normaltextrun"/>
          <w:rFonts w:ascii="Arial" w:hAnsi="Arial" w:cs="Arial"/>
        </w:rPr>
        <w:br w:type="page"/>
      </w:r>
    </w:p>
    <w:p w14:paraId="45377C9B" w14:textId="680E866A" w:rsidR="00876B5B" w:rsidRDefault="00876B5B" w:rsidP="00876B5B">
      <w:pPr>
        <w:spacing w:after="120" w:line="240" w:lineRule="auto"/>
        <w:rPr>
          <w:rFonts w:ascii="Arial" w:hAnsi="Arial"/>
          <w:b/>
          <w:sz w:val="24"/>
          <w:szCs w:val="24"/>
        </w:rPr>
      </w:pPr>
      <w:r>
        <w:rPr>
          <w:rFonts w:ascii="Arial" w:hAnsi="Arial"/>
          <w:b/>
          <w:sz w:val="24"/>
          <w:szCs w:val="24"/>
        </w:rPr>
        <w:lastRenderedPageBreak/>
        <w:t xml:space="preserve">Podgląd zdjęć:  </w:t>
      </w:r>
    </w:p>
    <w:p w14:paraId="1FC1BEC1" w14:textId="77777777" w:rsidR="00FD5BE1" w:rsidRDefault="00FD5BE1" w:rsidP="00FD5BE1">
      <w:pPr>
        <w:spacing w:after="120" w:line="240" w:lineRule="auto"/>
        <w:rPr>
          <w:rFonts w:ascii="Arial" w:eastAsia="Times New Roman" w:hAnsi="Arial" w:cs="Arial"/>
          <w:b/>
          <w:sz w:val="24"/>
          <w:szCs w:val="24"/>
        </w:rPr>
      </w:pPr>
    </w:p>
    <w:tbl>
      <w:tblPr>
        <w:tblStyle w:val="Tabellenraster"/>
        <w:tblW w:w="0" w:type="auto"/>
        <w:tblLook w:val="04A0" w:firstRow="1" w:lastRow="0" w:firstColumn="1" w:lastColumn="0" w:noHBand="0" w:noVBand="1"/>
      </w:tblPr>
      <w:tblGrid>
        <w:gridCol w:w="4531"/>
        <w:gridCol w:w="4531"/>
      </w:tblGrid>
      <w:tr w:rsidR="00FD5BE1" w14:paraId="497F0860" w14:textId="77777777" w:rsidTr="000D008F">
        <w:tc>
          <w:tcPr>
            <w:tcW w:w="4531" w:type="dxa"/>
          </w:tcPr>
          <w:p w14:paraId="66BFBE3D" w14:textId="77777777" w:rsidR="00FD5BE1" w:rsidRDefault="00FD5BE1" w:rsidP="000D008F">
            <w:pPr>
              <w:spacing w:after="120"/>
              <w:jc w:val="center"/>
              <w:rPr>
                <w:rFonts w:ascii="Arial" w:hAnsi="Arial" w:cs="Arial"/>
                <w:b/>
                <w:sz w:val="18"/>
                <w:szCs w:val="18"/>
              </w:rPr>
            </w:pPr>
          </w:p>
          <w:p w14:paraId="64F218FA" w14:textId="77777777" w:rsidR="00FD5BE1" w:rsidRPr="00822CE4" w:rsidRDefault="00FD5BE1" w:rsidP="000D008F">
            <w:pPr>
              <w:spacing w:after="120"/>
              <w:jc w:val="center"/>
              <w:rPr>
                <w:rFonts w:ascii="Arial" w:hAnsi="Arial" w:cs="Arial"/>
                <w:b/>
                <w:sz w:val="18"/>
                <w:szCs w:val="18"/>
              </w:rPr>
            </w:pPr>
            <w:r>
              <w:rPr>
                <w:noProof/>
              </w:rPr>
              <w:drawing>
                <wp:inline distT="0" distB="0" distL="0" distR="0" wp14:anchorId="78429CD4" wp14:editId="2E877BA2">
                  <wp:extent cx="1143000" cy="762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36B52176" w14:textId="77777777" w:rsidR="00FD5BE1" w:rsidRPr="00FA0275" w:rsidRDefault="00FD5BE1" w:rsidP="000D008F">
            <w:pPr>
              <w:spacing w:after="120"/>
              <w:jc w:val="center"/>
              <w:rPr>
                <w:rFonts w:ascii="Arial" w:hAnsi="Arial" w:cs="Arial"/>
                <w:bCs/>
                <w:sz w:val="18"/>
                <w:szCs w:val="18"/>
              </w:rPr>
            </w:pPr>
          </w:p>
          <w:p w14:paraId="5DD18242" w14:textId="77777777" w:rsidR="00FD5BE1" w:rsidRDefault="00FD5BE1" w:rsidP="000D008F">
            <w:pPr>
              <w:spacing w:after="120"/>
              <w:jc w:val="center"/>
              <w:rPr>
                <w:rFonts w:ascii="Arial" w:hAnsi="Arial" w:cs="Arial"/>
                <w:b/>
                <w:sz w:val="24"/>
                <w:szCs w:val="24"/>
              </w:rPr>
            </w:pPr>
            <w:r>
              <w:rPr>
                <w:noProof/>
              </w:rPr>
              <w:drawing>
                <wp:inline distT="0" distB="0" distL="0" distR="0" wp14:anchorId="1E9ED131" wp14:editId="4DCC0863">
                  <wp:extent cx="1143000" cy="76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FD5BE1" w:rsidRPr="00583EA5" w14:paraId="32F79AF4" w14:textId="77777777" w:rsidTr="000D008F">
        <w:tc>
          <w:tcPr>
            <w:tcW w:w="4531" w:type="dxa"/>
          </w:tcPr>
          <w:p w14:paraId="49B0D544" w14:textId="77777777" w:rsidR="00FD5BE1" w:rsidRPr="00583EA5" w:rsidRDefault="00FD5BE1" w:rsidP="000D008F">
            <w:pPr>
              <w:spacing w:after="120"/>
              <w:jc w:val="center"/>
              <w:rPr>
                <w:rFonts w:ascii="Arial" w:hAnsi="Arial" w:cs="Arial"/>
                <w:bCs/>
                <w:sz w:val="22"/>
                <w:szCs w:val="22"/>
              </w:rPr>
            </w:pPr>
            <w:r>
              <w:rPr>
                <w:rFonts w:ascii="Arial" w:hAnsi="Arial"/>
                <w:bCs/>
                <w:sz w:val="22"/>
                <w:szCs w:val="22"/>
              </w:rPr>
              <w:t>Pielnik rotacyjny ROTOCARE zapewnia duża wydajność na hektar i najlepsze efekty pracy</w:t>
            </w:r>
          </w:p>
        </w:tc>
        <w:tc>
          <w:tcPr>
            <w:tcW w:w="4531" w:type="dxa"/>
          </w:tcPr>
          <w:p w14:paraId="1FF27177" w14:textId="77777777" w:rsidR="00FD5BE1" w:rsidRPr="00583EA5" w:rsidRDefault="00FD5BE1" w:rsidP="000D008F">
            <w:pPr>
              <w:spacing w:after="120"/>
              <w:jc w:val="center"/>
              <w:rPr>
                <w:rFonts w:ascii="Arial" w:hAnsi="Arial" w:cs="Arial"/>
                <w:bCs/>
                <w:sz w:val="22"/>
                <w:szCs w:val="22"/>
              </w:rPr>
            </w:pPr>
            <w:r>
              <w:rPr>
                <w:rFonts w:ascii="Arial" w:hAnsi="Arial"/>
                <w:bCs/>
                <w:sz w:val="22"/>
                <w:szCs w:val="22"/>
              </w:rPr>
              <w:t>ROTOCARE, innowacyjny system do pielęgnacji upraw i kruszenia zasklepionej gleby</w:t>
            </w:r>
          </w:p>
        </w:tc>
      </w:tr>
      <w:tr w:rsidR="00FD5BE1" w:rsidRPr="00FD5BE1" w14:paraId="7D5857AE" w14:textId="77777777" w:rsidTr="000D008F">
        <w:tc>
          <w:tcPr>
            <w:tcW w:w="4531" w:type="dxa"/>
          </w:tcPr>
          <w:p w14:paraId="6A2BA3F3" w14:textId="77777777" w:rsidR="00FD5BE1" w:rsidRPr="00FD5BE1" w:rsidRDefault="00831E3A" w:rsidP="000D008F">
            <w:pPr>
              <w:spacing w:after="120"/>
              <w:jc w:val="center"/>
              <w:rPr>
                <w:rFonts w:ascii="Arial" w:hAnsi="Arial" w:cs="Arial"/>
                <w:bCs/>
                <w:color w:val="FF00FF"/>
              </w:rPr>
            </w:pPr>
            <w:hyperlink r:id="rId13" w:history="1">
              <w:r w:rsidR="00FD5BE1" w:rsidRPr="00FD5BE1">
                <w:rPr>
                  <w:rStyle w:val="Hyperlink"/>
                  <w:rFonts w:ascii="Arial" w:hAnsi="Arial" w:cs="Arial"/>
                  <w:bCs/>
                </w:rPr>
                <w:t>https://www.poettinger.at/de_at/Newsroom/Pressebild/4799</w:t>
              </w:r>
            </w:hyperlink>
          </w:p>
        </w:tc>
        <w:tc>
          <w:tcPr>
            <w:tcW w:w="4531" w:type="dxa"/>
          </w:tcPr>
          <w:p w14:paraId="273D7FB0" w14:textId="77777777" w:rsidR="00FD5BE1" w:rsidRPr="00831E3A" w:rsidRDefault="00831E3A" w:rsidP="000D008F">
            <w:pPr>
              <w:spacing w:after="120"/>
              <w:jc w:val="center"/>
              <w:rPr>
                <w:rFonts w:ascii="Arial" w:hAnsi="Arial" w:cs="Arial"/>
                <w:bCs/>
                <w:color w:val="0000FF"/>
                <w:u w:val="single"/>
              </w:rPr>
            </w:pPr>
            <w:hyperlink r:id="rId14" w:history="1">
              <w:r w:rsidR="00FD5BE1" w:rsidRPr="00831E3A">
                <w:rPr>
                  <w:rStyle w:val="Hyperlink"/>
                  <w:rFonts w:ascii="Arial" w:hAnsi="Arial" w:cs="Arial"/>
                  <w:bCs/>
                </w:rPr>
                <w:t>https://www.poettinger.at/de_at/Newsroom/Pressebild/4800</w:t>
              </w:r>
            </w:hyperlink>
          </w:p>
        </w:tc>
      </w:tr>
      <w:tr w:rsidR="00FD5BE1" w14:paraId="2DFCD801" w14:textId="77777777" w:rsidTr="000D008F">
        <w:tc>
          <w:tcPr>
            <w:tcW w:w="4531" w:type="dxa"/>
          </w:tcPr>
          <w:p w14:paraId="412898C2" w14:textId="77777777" w:rsidR="00FD5BE1" w:rsidRPr="00831E3A" w:rsidRDefault="00FD5BE1" w:rsidP="000D008F">
            <w:pPr>
              <w:spacing w:after="120"/>
              <w:jc w:val="center"/>
              <w:rPr>
                <w:rFonts w:ascii="Arial" w:hAnsi="Arial" w:cs="Arial"/>
              </w:rPr>
            </w:pPr>
          </w:p>
          <w:p w14:paraId="4D792FB4" w14:textId="77777777" w:rsidR="00FD5BE1" w:rsidRDefault="00FD5BE1" w:rsidP="000D008F">
            <w:pPr>
              <w:spacing w:after="120"/>
              <w:jc w:val="center"/>
              <w:rPr>
                <w:rFonts w:ascii="Arial" w:hAnsi="Arial" w:cs="Arial"/>
              </w:rPr>
            </w:pPr>
            <w:r>
              <w:rPr>
                <w:noProof/>
              </w:rPr>
              <w:drawing>
                <wp:inline distT="0" distB="0" distL="0" distR="0" wp14:anchorId="276A91A9" wp14:editId="3E62D61D">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3D27F571" w14:textId="77777777" w:rsidR="00FD5BE1" w:rsidRDefault="00FD5BE1" w:rsidP="000D008F">
            <w:pPr>
              <w:spacing w:after="120"/>
              <w:jc w:val="center"/>
              <w:rPr>
                <w:rFonts w:ascii="Arial" w:hAnsi="Arial" w:cs="Arial"/>
              </w:rPr>
            </w:pPr>
          </w:p>
          <w:p w14:paraId="40FFBCDA" w14:textId="77777777" w:rsidR="00FD5BE1" w:rsidRDefault="00FD5BE1" w:rsidP="000D008F">
            <w:pPr>
              <w:spacing w:after="120"/>
              <w:jc w:val="center"/>
              <w:rPr>
                <w:rFonts w:ascii="Arial" w:hAnsi="Arial" w:cs="Arial"/>
              </w:rPr>
            </w:pPr>
            <w:r>
              <w:rPr>
                <w:noProof/>
              </w:rPr>
              <w:drawing>
                <wp:inline distT="0" distB="0" distL="0" distR="0" wp14:anchorId="70BCE894" wp14:editId="1A337200">
                  <wp:extent cx="1143000" cy="76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FD5BE1" w:rsidRPr="00583EA5" w14:paraId="6EDAEAB8" w14:textId="77777777" w:rsidTr="000D008F">
        <w:tc>
          <w:tcPr>
            <w:tcW w:w="4531" w:type="dxa"/>
          </w:tcPr>
          <w:p w14:paraId="45A78B43" w14:textId="77777777" w:rsidR="00FD5BE1" w:rsidRPr="00583EA5" w:rsidRDefault="00FD5BE1" w:rsidP="000D008F">
            <w:pPr>
              <w:spacing w:after="120"/>
              <w:jc w:val="center"/>
              <w:rPr>
                <w:rFonts w:ascii="Arial" w:hAnsi="Arial" w:cs="Arial"/>
                <w:sz w:val="22"/>
                <w:szCs w:val="22"/>
              </w:rPr>
            </w:pPr>
            <w:r>
              <w:rPr>
                <w:rFonts w:ascii="Arial" w:hAnsi="Arial"/>
                <w:sz w:val="22"/>
                <w:szCs w:val="22"/>
              </w:rPr>
              <w:t xml:space="preserve">Brona </w:t>
            </w:r>
            <w:proofErr w:type="spellStart"/>
            <w:r>
              <w:rPr>
                <w:rFonts w:ascii="Arial" w:hAnsi="Arial"/>
                <w:sz w:val="22"/>
                <w:szCs w:val="22"/>
              </w:rPr>
              <w:t>stałociśnieniowa</w:t>
            </w:r>
            <w:proofErr w:type="spellEnd"/>
            <w:r>
              <w:rPr>
                <w:rFonts w:ascii="Arial" w:hAnsi="Arial"/>
                <w:sz w:val="22"/>
                <w:szCs w:val="22"/>
              </w:rPr>
              <w:t xml:space="preserve">  TINECARE jest wyposażona w jedyny w swoim rodzaju system sprężyn </w:t>
            </w:r>
          </w:p>
        </w:tc>
        <w:tc>
          <w:tcPr>
            <w:tcW w:w="4531" w:type="dxa"/>
          </w:tcPr>
          <w:p w14:paraId="47965F82" w14:textId="77777777" w:rsidR="00FD5BE1" w:rsidRPr="00583EA5" w:rsidRDefault="00FD5BE1" w:rsidP="000D008F">
            <w:pPr>
              <w:spacing w:after="120"/>
              <w:jc w:val="center"/>
              <w:rPr>
                <w:rFonts w:ascii="Arial" w:hAnsi="Arial" w:cs="Arial"/>
                <w:sz w:val="22"/>
                <w:szCs w:val="22"/>
              </w:rPr>
            </w:pPr>
            <w:r>
              <w:rPr>
                <w:rFonts w:ascii="Arial" w:hAnsi="Arial"/>
                <w:sz w:val="22"/>
                <w:szCs w:val="22"/>
              </w:rPr>
              <w:t>TINECARE może być stosowany do pracy z prawie każdą kulturą roślinną</w:t>
            </w:r>
          </w:p>
        </w:tc>
      </w:tr>
      <w:tr w:rsidR="00FD5BE1" w:rsidRPr="00FD5BE1" w14:paraId="0F91907E" w14:textId="77777777" w:rsidTr="000D008F">
        <w:tc>
          <w:tcPr>
            <w:tcW w:w="4531" w:type="dxa"/>
          </w:tcPr>
          <w:p w14:paraId="49E3D35D" w14:textId="77777777" w:rsidR="00FD5BE1" w:rsidRPr="00FD5BE1" w:rsidRDefault="00831E3A" w:rsidP="000D008F">
            <w:pPr>
              <w:spacing w:after="120"/>
              <w:jc w:val="center"/>
              <w:rPr>
                <w:rFonts w:ascii="Arial" w:hAnsi="Arial" w:cs="Arial"/>
                <w:bCs/>
                <w:color w:val="FF00FF"/>
              </w:rPr>
            </w:pPr>
            <w:hyperlink r:id="rId17" w:history="1">
              <w:r w:rsidR="00FD5BE1" w:rsidRPr="00FD5BE1">
                <w:rPr>
                  <w:rStyle w:val="Hyperlink"/>
                  <w:rFonts w:ascii="Arial" w:hAnsi="Arial" w:cs="Arial"/>
                  <w:bCs/>
                </w:rPr>
                <w:t>https://www.poettinger.at/de_at/Newsroom/Pressebild/4797</w:t>
              </w:r>
            </w:hyperlink>
          </w:p>
        </w:tc>
        <w:tc>
          <w:tcPr>
            <w:tcW w:w="4531" w:type="dxa"/>
          </w:tcPr>
          <w:p w14:paraId="443064A3" w14:textId="77777777" w:rsidR="00FD5BE1" w:rsidRPr="00831E3A" w:rsidRDefault="00831E3A" w:rsidP="000D008F">
            <w:pPr>
              <w:spacing w:after="120"/>
              <w:jc w:val="center"/>
              <w:rPr>
                <w:rFonts w:ascii="Arial" w:hAnsi="Arial" w:cs="Arial"/>
                <w:bCs/>
                <w:color w:val="FF00FF"/>
              </w:rPr>
            </w:pPr>
            <w:hyperlink r:id="rId18" w:history="1">
              <w:r w:rsidR="00FD5BE1" w:rsidRPr="00831E3A">
                <w:rPr>
                  <w:rStyle w:val="Hyperlink"/>
                  <w:rFonts w:ascii="Arial" w:hAnsi="Arial" w:cs="Arial"/>
                  <w:bCs/>
                </w:rPr>
                <w:t>https://www.poettinger.at/de_at/Newsroom/Pressebild/4798</w:t>
              </w:r>
            </w:hyperlink>
          </w:p>
        </w:tc>
      </w:tr>
      <w:tr w:rsidR="00FD5BE1" w14:paraId="4637EF28" w14:textId="77777777" w:rsidTr="000D008F">
        <w:tc>
          <w:tcPr>
            <w:tcW w:w="4531" w:type="dxa"/>
          </w:tcPr>
          <w:p w14:paraId="5E60EBFE" w14:textId="77777777" w:rsidR="00FD5BE1" w:rsidRPr="00831E3A" w:rsidRDefault="00FD5BE1" w:rsidP="000D008F">
            <w:pPr>
              <w:spacing w:after="120"/>
              <w:jc w:val="center"/>
              <w:rPr>
                <w:rFonts w:ascii="Arial" w:hAnsi="Arial" w:cs="Arial"/>
              </w:rPr>
            </w:pPr>
          </w:p>
          <w:p w14:paraId="474A4E48" w14:textId="77777777" w:rsidR="00FD5BE1" w:rsidRDefault="00FD5BE1" w:rsidP="000D008F">
            <w:pPr>
              <w:spacing w:after="120"/>
              <w:jc w:val="center"/>
              <w:rPr>
                <w:rFonts w:ascii="Arial" w:hAnsi="Arial" w:cs="Arial"/>
              </w:rPr>
            </w:pPr>
            <w:r>
              <w:rPr>
                <w:noProof/>
              </w:rPr>
              <w:drawing>
                <wp:inline distT="0" distB="0" distL="0" distR="0" wp14:anchorId="42A923C5" wp14:editId="6DCE1820">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08AA064A" w14:textId="77777777" w:rsidR="00FD5BE1" w:rsidRDefault="00FD5BE1" w:rsidP="000D008F">
            <w:pPr>
              <w:spacing w:after="120"/>
              <w:jc w:val="center"/>
              <w:rPr>
                <w:rFonts w:ascii="Arial" w:hAnsi="Arial" w:cs="Arial"/>
              </w:rPr>
            </w:pPr>
          </w:p>
          <w:p w14:paraId="7DBFE818" w14:textId="77777777" w:rsidR="00FD5BE1" w:rsidRDefault="00FD5BE1" w:rsidP="000D008F">
            <w:pPr>
              <w:spacing w:after="120"/>
              <w:jc w:val="center"/>
              <w:rPr>
                <w:rFonts w:ascii="Arial" w:hAnsi="Arial" w:cs="Arial"/>
              </w:rPr>
            </w:pPr>
            <w:r>
              <w:rPr>
                <w:noProof/>
              </w:rPr>
              <w:drawing>
                <wp:inline distT="0" distB="0" distL="0" distR="0" wp14:anchorId="1680827B" wp14:editId="5B1A7017">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FD5BE1" w:rsidRPr="00583EA5" w14:paraId="09987C48" w14:textId="77777777" w:rsidTr="000D008F">
        <w:tc>
          <w:tcPr>
            <w:tcW w:w="4531" w:type="dxa"/>
          </w:tcPr>
          <w:p w14:paraId="06B69A90" w14:textId="77777777" w:rsidR="00FD5BE1" w:rsidRPr="00583EA5" w:rsidRDefault="00FD5BE1" w:rsidP="000D008F">
            <w:pPr>
              <w:spacing w:after="120"/>
              <w:jc w:val="center"/>
              <w:rPr>
                <w:rFonts w:ascii="Arial" w:hAnsi="Arial" w:cs="Arial"/>
                <w:sz w:val="22"/>
                <w:szCs w:val="22"/>
              </w:rPr>
            </w:pPr>
            <w:r>
              <w:rPr>
                <w:rFonts w:ascii="Arial" w:hAnsi="Arial"/>
                <w:sz w:val="22"/>
                <w:szCs w:val="22"/>
              </w:rPr>
              <w:t xml:space="preserve">Kultywator pielęgnujący FLEXCARE można elastycznie i bez użycia narzędzi dopasować do uprawy </w:t>
            </w:r>
          </w:p>
        </w:tc>
        <w:tc>
          <w:tcPr>
            <w:tcW w:w="4531" w:type="dxa"/>
          </w:tcPr>
          <w:p w14:paraId="265442EE" w14:textId="77777777" w:rsidR="00FD5BE1" w:rsidRPr="00583EA5" w:rsidRDefault="00FD5BE1" w:rsidP="000D008F">
            <w:pPr>
              <w:spacing w:after="120"/>
              <w:jc w:val="center"/>
              <w:rPr>
                <w:rFonts w:ascii="Arial" w:hAnsi="Arial" w:cs="Arial"/>
                <w:sz w:val="22"/>
                <w:szCs w:val="22"/>
              </w:rPr>
            </w:pPr>
            <w:r>
              <w:rPr>
                <w:rFonts w:ascii="Arial" w:hAnsi="Arial"/>
                <w:sz w:val="22"/>
                <w:szCs w:val="22"/>
              </w:rPr>
              <w:t>FLEXCARE jest dostosowany do pracy z różnymi uprawami i szerokościami rzędów</w:t>
            </w:r>
          </w:p>
        </w:tc>
      </w:tr>
      <w:tr w:rsidR="00FD5BE1" w:rsidRPr="00FD5BE1" w14:paraId="68B7096F" w14:textId="77777777" w:rsidTr="000D008F">
        <w:tc>
          <w:tcPr>
            <w:tcW w:w="4531" w:type="dxa"/>
          </w:tcPr>
          <w:p w14:paraId="119E0BC2" w14:textId="77777777" w:rsidR="00FD5BE1" w:rsidRPr="00FD5BE1" w:rsidRDefault="00831E3A" w:rsidP="000D008F">
            <w:pPr>
              <w:spacing w:after="120"/>
              <w:jc w:val="center"/>
              <w:rPr>
                <w:rFonts w:ascii="Arial" w:hAnsi="Arial" w:cs="Arial"/>
                <w:color w:val="FF00FF"/>
              </w:rPr>
            </w:pPr>
            <w:hyperlink r:id="rId21" w:history="1">
              <w:r w:rsidR="00FD5BE1" w:rsidRPr="00FD5BE1">
                <w:rPr>
                  <w:rStyle w:val="Hyperlink"/>
                  <w:rFonts w:ascii="Arial" w:hAnsi="Arial" w:cs="Arial"/>
                </w:rPr>
                <w:t>https://www.poettinger.at/de_at/Newsroom/Pressebild/4796</w:t>
              </w:r>
            </w:hyperlink>
          </w:p>
        </w:tc>
        <w:tc>
          <w:tcPr>
            <w:tcW w:w="4531" w:type="dxa"/>
          </w:tcPr>
          <w:p w14:paraId="7735DEF3" w14:textId="77777777" w:rsidR="00FD5BE1" w:rsidRPr="00831E3A" w:rsidRDefault="00831E3A" w:rsidP="000D008F">
            <w:pPr>
              <w:spacing w:after="120"/>
              <w:jc w:val="center"/>
              <w:rPr>
                <w:rFonts w:ascii="Arial" w:hAnsi="Arial" w:cs="Arial"/>
                <w:color w:val="FF00FF"/>
              </w:rPr>
            </w:pPr>
            <w:hyperlink r:id="rId22" w:history="1">
              <w:r w:rsidR="00FD5BE1" w:rsidRPr="00831E3A">
                <w:rPr>
                  <w:rStyle w:val="Hyperlink"/>
                  <w:rFonts w:ascii="Arial" w:hAnsi="Arial" w:cs="Arial"/>
                </w:rPr>
                <w:t>https://www.poettinger.at/de_at/Newsroom/Pressebild/4795</w:t>
              </w:r>
            </w:hyperlink>
          </w:p>
        </w:tc>
      </w:tr>
    </w:tbl>
    <w:p w14:paraId="50F1DC96" w14:textId="77777777" w:rsidR="00FD5BE1" w:rsidRPr="00831E3A" w:rsidRDefault="00FD5BE1" w:rsidP="00FD5BE1">
      <w:pPr>
        <w:spacing w:after="120" w:line="240" w:lineRule="auto"/>
        <w:rPr>
          <w:rFonts w:ascii="Arial" w:eastAsia="Times New Roman" w:hAnsi="Arial" w:cs="Arial"/>
        </w:rPr>
      </w:pPr>
    </w:p>
    <w:p w14:paraId="6E4CCD77" w14:textId="77777777" w:rsidR="00583EA5" w:rsidRPr="00DB169C" w:rsidRDefault="00583EA5" w:rsidP="00876B5B">
      <w:pPr>
        <w:spacing w:after="120" w:line="240" w:lineRule="auto"/>
        <w:rPr>
          <w:rFonts w:ascii="Arial" w:eastAsia="Times New Roman" w:hAnsi="Arial" w:cs="Arial"/>
        </w:rPr>
      </w:pPr>
    </w:p>
    <w:p w14:paraId="457D1A87" w14:textId="0D1FEA1D" w:rsidR="00876B5B" w:rsidRPr="00DB169C" w:rsidRDefault="00876B5B" w:rsidP="00876B5B">
      <w:pPr>
        <w:widowControl w:val="0"/>
        <w:autoSpaceDE w:val="0"/>
        <w:autoSpaceDN w:val="0"/>
        <w:adjustRightInd w:val="0"/>
        <w:spacing w:after="0" w:line="360" w:lineRule="auto"/>
        <w:jc w:val="both"/>
        <w:rPr>
          <w:rFonts w:ascii="Arial" w:eastAsia="Times New Roman" w:hAnsi="Arial" w:cs="Arial"/>
          <w:snapToGrid w:val="0"/>
          <w:color w:val="000000"/>
        </w:rPr>
      </w:pPr>
      <w:r>
        <w:rPr>
          <w:rFonts w:ascii="Arial" w:hAnsi="Arial"/>
          <w:snapToGrid w:val="0"/>
          <w:color w:val="000000"/>
        </w:rPr>
        <w:t>Pozostałe zdjęcia w jakości do druku:</w:t>
      </w:r>
      <w:r w:rsidR="00B86197">
        <w:rPr>
          <w:rFonts w:ascii="Arial" w:hAnsi="Arial"/>
          <w:snapToGrid w:val="0"/>
          <w:color w:val="000000"/>
        </w:rPr>
        <w:t xml:space="preserve">  </w:t>
      </w:r>
      <w:hyperlink r:id="rId23" w:history="1">
        <w:r w:rsidR="00B86197" w:rsidRPr="00540DD5">
          <w:rPr>
            <w:rStyle w:val="Hyperlink"/>
            <w:rFonts w:ascii="Arial" w:hAnsi="Arial"/>
            <w:snapToGrid w:val="0"/>
          </w:rPr>
          <w:t>http://www.poettinger.at/presse</w:t>
        </w:r>
      </w:hyperlink>
    </w:p>
    <w:p w14:paraId="6B6F73B3" w14:textId="77777777" w:rsidR="00876B5B" w:rsidRPr="00876B5B" w:rsidRDefault="00876B5B" w:rsidP="00876B5B">
      <w:pPr>
        <w:spacing w:after="0" w:line="360" w:lineRule="auto"/>
        <w:rPr>
          <w:rFonts w:ascii="Arial" w:eastAsia="Calibri" w:hAnsi="Arial" w:cs="Arial"/>
          <w:sz w:val="24"/>
          <w:szCs w:val="24"/>
        </w:rPr>
      </w:pPr>
    </w:p>
    <w:p w14:paraId="2DB67EE2" w14:textId="77777777" w:rsidR="00876B5B" w:rsidRPr="00B86197" w:rsidRDefault="00876B5B" w:rsidP="00876B5B">
      <w:pPr>
        <w:spacing w:after="0" w:line="240" w:lineRule="auto"/>
        <w:rPr>
          <w:rFonts w:ascii="Arial" w:eastAsia="Times New Roman" w:hAnsi="Arial" w:cs="Arial"/>
          <w:b/>
          <w:sz w:val="18"/>
          <w:szCs w:val="18"/>
        </w:rPr>
      </w:pPr>
    </w:p>
    <w:p w14:paraId="2F4A4F3F" w14:textId="77777777" w:rsidR="00B57655" w:rsidRPr="00B86197" w:rsidRDefault="00B57655" w:rsidP="00876B5B">
      <w:pPr>
        <w:spacing w:after="0" w:line="360" w:lineRule="auto"/>
        <w:rPr>
          <w:rFonts w:ascii="Arial" w:hAnsi="Arial" w:cs="Arial"/>
          <w:sz w:val="24"/>
          <w:szCs w:val="24"/>
        </w:rPr>
      </w:pPr>
    </w:p>
    <w:sectPr w:rsidR="00B57655" w:rsidRPr="00B86197" w:rsidSect="0081000B">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9860" w14:textId="77777777" w:rsidR="00130A9C" w:rsidRDefault="00130A9C" w:rsidP="00D1684D">
      <w:pPr>
        <w:spacing w:after="0" w:line="240" w:lineRule="auto"/>
      </w:pPr>
      <w:r>
        <w:separator/>
      </w:r>
    </w:p>
  </w:endnote>
  <w:endnote w:type="continuationSeparator" w:id="0">
    <w:p w14:paraId="00312924" w14:textId="77777777" w:rsidR="00130A9C" w:rsidRDefault="00130A9C"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NeueLT W1G 45 Lt"/>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620D" w14:textId="59547F6F" w:rsidR="00317485" w:rsidRDefault="00317485">
    <w:pPr>
      <w:pStyle w:val="Fuzeile"/>
      <w:jc w:val="right"/>
    </w:pPr>
  </w:p>
  <w:p w14:paraId="77706303" w14:textId="77777777" w:rsidR="008B68AF" w:rsidRPr="008B68AF" w:rsidRDefault="008B68AF" w:rsidP="008B68AF">
    <w:pPr>
      <w:spacing w:after="0" w:line="240" w:lineRule="auto"/>
      <w:rPr>
        <w:rFonts w:ascii="Arial" w:eastAsia="Times New Roman" w:hAnsi="Arial" w:cs="Arial"/>
        <w:b/>
        <w:sz w:val="18"/>
        <w:szCs w:val="18"/>
      </w:rPr>
    </w:pPr>
    <w:r>
      <w:rPr>
        <w:rFonts w:ascii="Arial" w:hAnsi="Arial"/>
        <w:b/>
        <w:sz w:val="18"/>
        <w:szCs w:val="18"/>
      </w:rPr>
      <w:t>PÖTTINGER Polska Sp. z o.o.</w:t>
    </w:r>
  </w:p>
  <w:p w14:paraId="4C1A7C24" w14:textId="1E72BADD" w:rsidR="00317485" w:rsidRDefault="008B68AF" w:rsidP="000F3874">
    <w:pPr>
      <w:spacing w:after="0" w:line="240" w:lineRule="auto"/>
    </w:pPr>
    <w:r>
      <w:rPr>
        <w:rFonts w:ascii="Arial" w:hAnsi="Arial"/>
        <w:sz w:val="18"/>
        <w:szCs w:val="18"/>
      </w:rPr>
      <w:t xml:space="preserve">Edyta Tyrakowska, ul. Skawińska 22, 61-333 Poznań, tel. +48 603 770 957 </w:t>
    </w:r>
    <w:hyperlink r:id="rId1" w:history="1">
      <w:r>
        <w:rPr>
          <w:rFonts w:ascii="Arial" w:hAnsi="Arial"/>
          <w:sz w:val="18"/>
          <w:szCs w:val="18"/>
        </w:rPr>
        <w:t>edyta.tyrakowskal@poettinger.at</w:t>
      </w:r>
    </w:hyperlink>
    <w:r>
      <w:rPr>
        <w:rFonts w:ascii="Arial" w:hAnsi="Arial"/>
        <w:sz w:val="18"/>
        <w:szCs w:val="18"/>
      </w:rPr>
      <w:t xml:space="preserve">, </w:t>
    </w:r>
    <w:hyperlink r:id="rId2" w:history="1">
      <w:r>
        <w:rPr>
          <w:rFonts w:ascii="Arial" w:hAnsi="Arial"/>
          <w:sz w:val="18"/>
          <w:szCs w:val="18"/>
        </w:rPr>
        <w:t>www.poettinger.at/pl</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1577" w14:textId="77777777" w:rsidR="00130A9C" w:rsidRDefault="00130A9C" w:rsidP="00D1684D">
      <w:pPr>
        <w:spacing w:after="0" w:line="240" w:lineRule="auto"/>
      </w:pPr>
      <w:r>
        <w:separator/>
      </w:r>
    </w:p>
  </w:footnote>
  <w:footnote w:type="continuationSeparator" w:id="0">
    <w:p w14:paraId="5C5A3F25" w14:textId="77777777" w:rsidR="00130A9C" w:rsidRDefault="00130A9C"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FB0E" w14:textId="69DD1DD7" w:rsidR="00317485" w:rsidRDefault="000B562C" w:rsidP="008B68AF">
    <w:pPr>
      <w:pStyle w:val="Kopfzeile"/>
      <w:tabs>
        <w:tab w:val="left" w:pos="555"/>
      </w:tabs>
    </w:pPr>
    <w:r>
      <w:rPr>
        <w:rFonts w:ascii="Arial" w:hAnsi="Arial"/>
        <w:noProof/>
        <w:sz w:val="28"/>
        <w:szCs w:val="28"/>
      </w:rPr>
      <w:drawing>
        <wp:anchor distT="0" distB="0" distL="114300" distR="114300" simplePos="0" relativeHeight="251658240" behindDoc="0" locked="0" layoutInCell="1" allowOverlap="1" wp14:anchorId="7D027043" wp14:editId="7339874A">
          <wp:simplePos x="0" y="0"/>
          <wp:positionH relativeFrom="column">
            <wp:posOffset>4186555</wp:posOffset>
          </wp:positionH>
          <wp:positionV relativeFrom="paragraph">
            <wp:posOffset>-116205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r>
      <w:tab/>
    </w:r>
  </w:p>
  <w:p w14:paraId="108BDEA3" w14:textId="1B1D0E33" w:rsidR="008B68AF" w:rsidRPr="008B68AF" w:rsidRDefault="004A2C7F" w:rsidP="008B68AF">
    <w:pPr>
      <w:tabs>
        <w:tab w:val="center" w:pos="4536"/>
        <w:tab w:val="right" w:pos="9072"/>
      </w:tabs>
      <w:spacing w:after="0" w:line="240" w:lineRule="auto"/>
      <w:rPr>
        <w:rFonts w:ascii="Arial" w:eastAsia="Times New Roman" w:hAnsi="Arial" w:cs="Arial"/>
        <w:sz w:val="28"/>
        <w:szCs w:val="28"/>
      </w:rPr>
    </w:pPr>
    <w:r>
      <w:rPr>
        <w:rFonts w:ascii="Arial" w:hAnsi="Arial"/>
        <w:b/>
        <w:sz w:val="24"/>
        <w:szCs w:val="24"/>
      </w:rPr>
      <w:t xml:space="preserve">Informacja prasowa    </w:t>
    </w:r>
    <w:r>
      <w:rPr>
        <w:rFonts w:ascii="Arial" w:hAnsi="Arial"/>
        <w:sz w:val="28"/>
        <w:szCs w:val="28"/>
      </w:rPr>
      <w:t xml:space="preserve">                                                   </w:t>
    </w:r>
  </w:p>
  <w:p w14:paraId="20C109E0" w14:textId="67BFBF5B" w:rsidR="00317485" w:rsidRDefault="00317485" w:rsidP="00F32A36">
    <w:pPr>
      <w:pStyle w:val="Kopfzeile"/>
      <w:jc w:val="center"/>
    </w:pPr>
  </w:p>
  <w:p w14:paraId="3ABCE699" w14:textId="62CEBED5" w:rsidR="008B68AF" w:rsidRDefault="008B68AF" w:rsidP="00F32A36">
    <w:pPr>
      <w:pStyle w:val="Kopfzeile"/>
      <w:jc w:val="center"/>
    </w:pPr>
  </w:p>
  <w:p w14:paraId="307BE9A4" w14:textId="77777777" w:rsidR="000B562C" w:rsidRDefault="000B562C" w:rsidP="00F32A3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55352FF"/>
    <w:multiLevelType w:val="hybridMultilevel"/>
    <w:tmpl w:val="AD4A9A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4CAA"/>
    <w:rsid w:val="0004760D"/>
    <w:rsid w:val="00053221"/>
    <w:rsid w:val="0007646A"/>
    <w:rsid w:val="00083C2A"/>
    <w:rsid w:val="0009536F"/>
    <w:rsid w:val="000978CF"/>
    <w:rsid w:val="000B562C"/>
    <w:rsid w:val="000B6971"/>
    <w:rsid w:val="000F3874"/>
    <w:rsid w:val="000F4796"/>
    <w:rsid w:val="00115CF4"/>
    <w:rsid w:val="00125389"/>
    <w:rsid w:val="00130A9C"/>
    <w:rsid w:val="00140F55"/>
    <w:rsid w:val="0015697C"/>
    <w:rsid w:val="001E5197"/>
    <w:rsid w:val="00206BAB"/>
    <w:rsid w:val="0021718B"/>
    <w:rsid w:val="00235257"/>
    <w:rsid w:val="002538EF"/>
    <w:rsid w:val="002612AD"/>
    <w:rsid w:val="00263D66"/>
    <w:rsid w:val="002645B4"/>
    <w:rsid w:val="00265FC6"/>
    <w:rsid w:val="002C1B30"/>
    <w:rsid w:val="002E4875"/>
    <w:rsid w:val="00317485"/>
    <w:rsid w:val="003247DD"/>
    <w:rsid w:val="00342B05"/>
    <w:rsid w:val="00351228"/>
    <w:rsid w:val="003721D4"/>
    <w:rsid w:val="003D2AD8"/>
    <w:rsid w:val="003E36A7"/>
    <w:rsid w:val="00404218"/>
    <w:rsid w:val="004144C6"/>
    <w:rsid w:val="00470483"/>
    <w:rsid w:val="00485D3A"/>
    <w:rsid w:val="004875EA"/>
    <w:rsid w:val="00494F0D"/>
    <w:rsid w:val="004A25EC"/>
    <w:rsid w:val="004A2C7F"/>
    <w:rsid w:val="004B15FF"/>
    <w:rsid w:val="004C1259"/>
    <w:rsid w:val="004C6062"/>
    <w:rsid w:val="004F0143"/>
    <w:rsid w:val="004F4DDD"/>
    <w:rsid w:val="0051710B"/>
    <w:rsid w:val="00536751"/>
    <w:rsid w:val="00546953"/>
    <w:rsid w:val="00583EA5"/>
    <w:rsid w:val="005C04C9"/>
    <w:rsid w:val="005C3A4D"/>
    <w:rsid w:val="005C6837"/>
    <w:rsid w:val="005D0E56"/>
    <w:rsid w:val="0066627B"/>
    <w:rsid w:val="00673920"/>
    <w:rsid w:val="006741EB"/>
    <w:rsid w:val="006771B3"/>
    <w:rsid w:val="00682E1F"/>
    <w:rsid w:val="006C549B"/>
    <w:rsid w:val="00704321"/>
    <w:rsid w:val="00774284"/>
    <w:rsid w:val="00776F42"/>
    <w:rsid w:val="007D5347"/>
    <w:rsid w:val="00805D45"/>
    <w:rsid w:val="0081000B"/>
    <w:rsid w:val="00831E3A"/>
    <w:rsid w:val="008503C1"/>
    <w:rsid w:val="00862CA6"/>
    <w:rsid w:val="00876B5B"/>
    <w:rsid w:val="00897EDD"/>
    <w:rsid w:val="008B3B8C"/>
    <w:rsid w:val="008B68AF"/>
    <w:rsid w:val="008C634C"/>
    <w:rsid w:val="008D05CF"/>
    <w:rsid w:val="009623DF"/>
    <w:rsid w:val="00967D50"/>
    <w:rsid w:val="009930EC"/>
    <w:rsid w:val="009A085A"/>
    <w:rsid w:val="009B6ACC"/>
    <w:rsid w:val="009F4D95"/>
    <w:rsid w:val="00A36E84"/>
    <w:rsid w:val="00A715A1"/>
    <w:rsid w:val="00A732AE"/>
    <w:rsid w:val="00A94430"/>
    <w:rsid w:val="00A952F9"/>
    <w:rsid w:val="00AB60C2"/>
    <w:rsid w:val="00AB6B94"/>
    <w:rsid w:val="00AC5519"/>
    <w:rsid w:val="00AD3D16"/>
    <w:rsid w:val="00AD465F"/>
    <w:rsid w:val="00AD7D40"/>
    <w:rsid w:val="00AF2C56"/>
    <w:rsid w:val="00B03F7C"/>
    <w:rsid w:val="00B11C61"/>
    <w:rsid w:val="00B128B8"/>
    <w:rsid w:val="00B23C8F"/>
    <w:rsid w:val="00B410C0"/>
    <w:rsid w:val="00B57655"/>
    <w:rsid w:val="00B6778C"/>
    <w:rsid w:val="00B8589F"/>
    <w:rsid w:val="00B86197"/>
    <w:rsid w:val="00B866FA"/>
    <w:rsid w:val="00B90EDA"/>
    <w:rsid w:val="00BA265F"/>
    <w:rsid w:val="00BA3CAA"/>
    <w:rsid w:val="00BB480D"/>
    <w:rsid w:val="00C01F0F"/>
    <w:rsid w:val="00C02D26"/>
    <w:rsid w:val="00C079E7"/>
    <w:rsid w:val="00C13BBD"/>
    <w:rsid w:val="00C310B8"/>
    <w:rsid w:val="00C45B10"/>
    <w:rsid w:val="00C7549F"/>
    <w:rsid w:val="00D10338"/>
    <w:rsid w:val="00D1684D"/>
    <w:rsid w:val="00D3259C"/>
    <w:rsid w:val="00D34513"/>
    <w:rsid w:val="00D51BE1"/>
    <w:rsid w:val="00DA1375"/>
    <w:rsid w:val="00DB1604"/>
    <w:rsid w:val="00DB169C"/>
    <w:rsid w:val="00DC5F20"/>
    <w:rsid w:val="00DD1CDF"/>
    <w:rsid w:val="00DE65C9"/>
    <w:rsid w:val="00E342FB"/>
    <w:rsid w:val="00E65A26"/>
    <w:rsid w:val="00EC42A7"/>
    <w:rsid w:val="00EE5D7B"/>
    <w:rsid w:val="00F00617"/>
    <w:rsid w:val="00F04D19"/>
    <w:rsid w:val="00F13EE9"/>
    <w:rsid w:val="00F32A36"/>
    <w:rsid w:val="00F41C51"/>
    <w:rsid w:val="00F513B6"/>
    <w:rsid w:val="00F54B13"/>
    <w:rsid w:val="00F56372"/>
    <w:rsid w:val="00F71733"/>
    <w:rsid w:val="00F75206"/>
    <w:rsid w:val="00F81BE1"/>
    <w:rsid w:val="00FA0275"/>
    <w:rsid w:val="00FD5BE1"/>
    <w:rsid w:val="00FE283E"/>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E718BE"/>
  <w15:docId w15:val="{A37D99E0-461B-4A8E-8883-2CBF655A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pl-PL"/>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semiHidden/>
    <w:rsid w:val="00DB1604"/>
    <w:pPr>
      <w:autoSpaceDE w:val="0"/>
      <w:autoSpaceDN w:val="0"/>
      <w:spacing w:after="120" w:line="480" w:lineRule="auto"/>
    </w:pPr>
    <w:rPr>
      <w:rFonts w:ascii="Times New Roman" w:eastAsia="Times New Roman" w:hAnsi="Times New Roman" w:cs="Times New Roman"/>
      <w:sz w:val="20"/>
      <w:szCs w:val="24"/>
      <w:lang w:eastAsia="de-DE"/>
    </w:rPr>
  </w:style>
  <w:style w:type="character" w:customStyle="1" w:styleId="Textkrper-ZeileneinzugZchn">
    <w:name w:val="Textkörper-Zeileneinzug Zchn"/>
    <w:basedOn w:val="Absatz-Standardschriftart"/>
    <w:link w:val="Textkrper-Zeileneinzug"/>
    <w:semiHidden/>
    <w:rsid w:val="00DB1604"/>
    <w:rPr>
      <w:rFonts w:ascii="Times New Roman" w:eastAsia="Times New Roman" w:hAnsi="Times New Roman" w:cs="Times New Roman"/>
      <w:sz w:val="20"/>
      <w:szCs w:val="24"/>
      <w:lang w:eastAsia="de-DE"/>
    </w:rPr>
  </w:style>
  <w:style w:type="paragraph" w:styleId="StandardWeb">
    <w:name w:val="Normal (Web)"/>
    <w:basedOn w:val="Standard"/>
    <w:semiHidden/>
    <w:rsid w:val="00DB1604"/>
    <w:pPr>
      <w:autoSpaceDE w:val="0"/>
      <w:autoSpaceDN w:val="0"/>
      <w:spacing w:before="100" w:after="100" w:line="240" w:lineRule="auto"/>
    </w:pPr>
    <w:rPr>
      <w:rFonts w:ascii="Times New Roman" w:eastAsia="Times New Roman" w:hAnsi="Times New Roman" w:cs="Times New Roman"/>
      <w:sz w:val="20"/>
      <w:szCs w:val="24"/>
      <w:lang w:eastAsia="de-DE"/>
    </w:rPr>
  </w:style>
  <w:style w:type="paragraph" w:styleId="NurText">
    <w:name w:val="Plain Text"/>
    <w:basedOn w:val="Standard"/>
    <w:link w:val="NurTextZchn"/>
    <w:semiHidden/>
    <w:rsid w:val="00DB1604"/>
    <w:pPr>
      <w:autoSpaceDE w:val="0"/>
      <w:autoSpaceDN w:val="0"/>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semiHidden/>
    <w:rsid w:val="00DB1604"/>
    <w:rPr>
      <w:rFonts w:ascii="Courier New" w:eastAsia="Times New Roman" w:hAnsi="Courier New" w:cs="Courier New"/>
      <w:sz w:val="20"/>
      <w:szCs w:val="20"/>
      <w:lang w:eastAsia="de-DE"/>
    </w:rPr>
  </w:style>
  <w:style w:type="table" w:customStyle="1" w:styleId="Tabellenraster1">
    <w:name w:val="Tabellenraster1"/>
    <w:basedOn w:val="NormaleTabelle"/>
    <w:next w:val="Tabellenraster"/>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563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F56372"/>
  </w:style>
  <w:style w:type="character" w:customStyle="1" w:styleId="eop">
    <w:name w:val="eop"/>
    <w:basedOn w:val="Absatz-Standardschriftart"/>
    <w:rsid w:val="00F56372"/>
  </w:style>
  <w:style w:type="table" w:customStyle="1" w:styleId="Tabellenraster3">
    <w:name w:val="Tabellenraster3"/>
    <w:basedOn w:val="NormaleTabelle"/>
    <w:next w:val="Tabellenraster"/>
    <w:rsid w:val="00876B5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basedOn w:val="Standard"/>
    <w:next w:val="Standard"/>
    <w:uiPriority w:val="99"/>
    <w:rsid w:val="00265FC6"/>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character" w:styleId="NichtaufgelsteErwhnung">
    <w:name w:val="Unresolved Mention"/>
    <w:basedOn w:val="Absatz-Standardschriftart"/>
    <w:uiPriority w:val="99"/>
    <w:semiHidden/>
    <w:unhideWhenUsed/>
    <w:rsid w:val="00B8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60463">
      <w:bodyDiv w:val="1"/>
      <w:marLeft w:val="0"/>
      <w:marRight w:val="0"/>
      <w:marTop w:val="0"/>
      <w:marBottom w:val="0"/>
      <w:divBdr>
        <w:top w:val="none" w:sz="0" w:space="0" w:color="auto"/>
        <w:left w:val="none" w:sz="0" w:space="0" w:color="auto"/>
        <w:bottom w:val="none" w:sz="0" w:space="0" w:color="auto"/>
        <w:right w:val="none" w:sz="0" w:space="0" w:color="auto"/>
      </w:divBdr>
      <w:divsChild>
        <w:div w:id="1546137746">
          <w:marLeft w:val="0"/>
          <w:marRight w:val="0"/>
          <w:marTop w:val="0"/>
          <w:marBottom w:val="0"/>
          <w:divBdr>
            <w:top w:val="none" w:sz="0" w:space="0" w:color="auto"/>
            <w:left w:val="none" w:sz="0" w:space="0" w:color="auto"/>
            <w:bottom w:val="none" w:sz="0" w:space="0" w:color="auto"/>
            <w:right w:val="none" w:sz="0" w:space="0" w:color="auto"/>
          </w:divBdr>
        </w:div>
        <w:div w:id="1728602054">
          <w:marLeft w:val="0"/>
          <w:marRight w:val="0"/>
          <w:marTop w:val="0"/>
          <w:marBottom w:val="0"/>
          <w:divBdr>
            <w:top w:val="none" w:sz="0" w:space="0" w:color="auto"/>
            <w:left w:val="none" w:sz="0" w:space="0" w:color="auto"/>
            <w:bottom w:val="none" w:sz="0" w:space="0" w:color="auto"/>
            <w:right w:val="none" w:sz="0" w:space="0" w:color="auto"/>
          </w:divBdr>
        </w:div>
        <w:div w:id="1502042379">
          <w:marLeft w:val="0"/>
          <w:marRight w:val="0"/>
          <w:marTop w:val="0"/>
          <w:marBottom w:val="0"/>
          <w:divBdr>
            <w:top w:val="none" w:sz="0" w:space="0" w:color="auto"/>
            <w:left w:val="none" w:sz="0" w:space="0" w:color="auto"/>
            <w:bottom w:val="none" w:sz="0" w:space="0" w:color="auto"/>
            <w:right w:val="none" w:sz="0" w:space="0" w:color="auto"/>
          </w:divBdr>
        </w:div>
        <w:div w:id="504515413">
          <w:marLeft w:val="0"/>
          <w:marRight w:val="0"/>
          <w:marTop w:val="0"/>
          <w:marBottom w:val="0"/>
          <w:divBdr>
            <w:top w:val="none" w:sz="0" w:space="0" w:color="auto"/>
            <w:left w:val="none" w:sz="0" w:space="0" w:color="auto"/>
            <w:bottom w:val="none" w:sz="0" w:space="0" w:color="auto"/>
            <w:right w:val="none" w:sz="0" w:space="0" w:color="auto"/>
          </w:divBdr>
        </w:div>
        <w:div w:id="529684236">
          <w:marLeft w:val="0"/>
          <w:marRight w:val="0"/>
          <w:marTop w:val="0"/>
          <w:marBottom w:val="0"/>
          <w:divBdr>
            <w:top w:val="none" w:sz="0" w:space="0" w:color="auto"/>
            <w:left w:val="none" w:sz="0" w:space="0" w:color="auto"/>
            <w:bottom w:val="none" w:sz="0" w:space="0" w:color="auto"/>
            <w:right w:val="none" w:sz="0" w:space="0" w:color="auto"/>
          </w:divBdr>
        </w:div>
        <w:div w:id="206720950">
          <w:marLeft w:val="0"/>
          <w:marRight w:val="0"/>
          <w:marTop w:val="0"/>
          <w:marBottom w:val="0"/>
          <w:divBdr>
            <w:top w:val="none" w:sz="0" w:space="0" w:color="auto"/>
            <w:left w:val="none" w:sz="0" w:space="0" w:color="auto"/>
            <w:bottom w:val="none" w:sz="0" w:space="0" w:color="auto"/>
            <w:right w:val="none" w:sz="0" w:space="0" w:color="auto"/>
          </w:divBdr>
        </w:div>
        <w:div w:id="639960414">
          <w:marLeft w:val="0"/>
          <w:marRight w:val="0"/>
          <w:marTop w:val="0"/>
          <w:marBottom w:val="0"/>
          <w:divBdr>
            <w:top w:val="none" w:sz="0" w:space="0" w:color="auto"/>
            <w:left w:val="none" w:sz="0" w:space="0" w:color="auto"/>
            <w:bottom w:val="none" w:sz="0" w:space="0" w:color="auto"/>
            <w:right w:val="none" w:sz="0" w:space="0" w:color="auto"/>
          </w:divBdr>
        </w:div>
        <w:div w:id="3558323">
          <w:marLeft w:val="0"/>
          <w:marRight w:val="0"/>
          <w:marTop w:val="0"/>
          <w:marBottom w:val="0"/>
          <w:divBdr>
            <w:top w:val="none" w:sz="0" w:space="0" w:color="auto"/>
            <w:left w:val="none" w:sz="0" w:space="0" w:color="auto"/>
            <w:bottom w:val="none" w:sz="0" w:space="0" w:color="auto"/>
            <w:right w:val="none" w:sz="0" w:space="0" w:color="auto"/>
          </w:divBdr>
        </w:div>
        <w:div w:id="687636056">
          <w:marLeft w:val="0"/>
          <w:marRight w:val="0"/>
          <w:marTop w:val="0"/>
          <w:marBottom w:val="0"/>
          <w:divBdr>
            <w:top w:val="none" w:sz="0" w:space="0" w:color="auto"/>
            <w:left w:val="none" w:sz="0" w:space="0" w:color="auto"/>
            <w:bottom w:val="none" w:sz="0" w:space="0" w:color="auto"/>
            <w:right w:val="none" w:sz="0" w:space="0" w:color="auto"/>
          </w:divBdr>
        </w:div>
        <w:div w:id="329798226">
          <w:marLeft w:val="0"/>
          <w:marRight w:val="0"/>
          <w:marTop w:val="0"/>
          <w:marBottom w:val="0"/>
          <w:divBdr>
            <w:top w:val="none" w:sz="0" w:space="0" w:color="auto"/>
            <w:left w:val="none" w:sz="0" w:space="0" w:color="auto"/>
            <w:bottom w:val="none" w:sz="0" w:space="0" w:color="auto"/>
            <w:right w:val="none" w:sz="0" w:space="0" w:color="auto"/>
          </w:divBdr>
        </w:div>
        <w:div w:id="1014653201">
          <w:marLeft w:val="0"/>
          <w:marRight w:val="0"/>
          <w:marTop w:val="0"/>
          <w:marBottom w:val="0"/>
          <w:divBdr>
            <w:top w:val="none" w:sz="0" w:space="0" w:color="auto"/>
            <w:left w:val="none" w:sz="0" w:space="0" w:color="auto"/>
            <w:bottom w:val="none" w:sz="0" w:space="0" w:color="auto"/>
            <w:right w:val="none" w:sz="0" w:space="0" w:color="auto"/>
          </w:divBdr>
        </w:div>
        <w:div w:id="1715159083">
          <w:marLeft w:val="0"/>
          <w:marRight w:val="0"/>
          <w:marTop w:val="0"/>
          <w:marBottom w:val="0"/>
          <w:divBdr>
            <w:top w:val="none" w:sz="0" w:space="0" w:color="auto"/>
            <w:left w:val="none" w:sz="0" w:space="0" w:color="auto"/>
            <w:bottom w:val="none" w:sz="0" w:space="0" w:color="auto"/>
            <w:right w:val="none" w:sz="0" w:space="0" w:color="auto"/>
          </w:divBdr>
        </w:div>
        <w:div w:id="1406686664">
          <w:marLeft w:val="0"/>
          <w:marRight w:val="0"/>
          <w:marTop w:val="0"/>
          <w:marBottom w:val="0"/>
          <w:divBdr>
            <w:top w:val="none" w:sz="0" w:space="0" w:color="auto"/>
            <w:left w:val="none" w:sz="0" w:space="0" w:color="auto"/>
            <w:bottom w:val="none" w:sz="0" w:space="0" w:color="auto"/>
            <w:right w:val="none" w:sz="0" w:space="0" w:color="auto"/>
          </w:divBdr>
        </w:div>
        <w:div w:id="19027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4799" TargetMode="External"/><Relationship Id="rId18" Type="http://schemas.openxmlformats.org/officeDocument/2006/relationships/hyperlink" Target="https://www.poettinger.at/de_at/Newsroom/Pressebild/479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ettinger.at/de_at/Newsroom/Pressebild/4796"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479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4800" TargetMode="External"/><Relationship Id="rId22" Type="http://schemas.openxmlformats.org/officeDocument/2006/relationships/hyperlink" Target="https://www.poettinger.at/de_at/Newsroom/Pressebild/479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3B0CE8F82B432A49A0A2F40132ABA531" ma:contentTypeVersion="11" ma:contentTypeDescription="Ein neues Dokument erstellen." ma:contentTypeScope="" ma:versionID="5fbdf57d5ed67120e9b770f6de57d7c4">
  <xsd:schema xmlns:xsd="http://www.w3.org/2001/XMLSchema" xmlns:xs="http://www.w3.org/2001/XMLSchema" xmlns:p="http://schemas.microsoft.com/office/2006/metadata/properties" xmlns:ns2="ae993e38-cce6-4086-b3ff-90b9044f7dcf" xmlns:ns3="f10cf52f-88ea-42e9-b802-dd58d72c13da" targetNamespace="http://schemas.microsoft.com/office/2006/metadata/properties" ma:root="true" ma:fieldsID="6f8d5edfa050f0a3f7046732a2a13ae1" ns2:_="" ns3:_="">
    <xsd:import namespace="ae993e38-cce6-4086-b3ff-90b9044f7dcf"/>
    <xsd:import namespace="f10cf52f-88ea-42e9-b802-dd58d72c1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93e38-cce6-4086-b3ff-90b9044f7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cf52f-88ea-42e9-b802-dd58d72c13d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6608B-C969-4C55-BA91-D321E47D2397}">
  <ds:schemaRefs>
    <ds:schemaRef ds:uri="http://schemas.microsoft.com/sharepoint/v3/contenttype/forms"/>
  </ds:schemaRefs>
</ds:datastoreItem>
</file>

<file path=customXml/itemProps2.xml><?xml version="1.0" encoding="utf-8"?>
<ds:datastoreItem xmlns:ds="http://schemas.openxmlformats.org/officeDocument/2006/customXml" ds:itemID="{40533031-AAB1-4848-AAA8-BE118572D4BA}">
  <ds:schemaRefs>
    <ds:schemaRef ds:uri="http://schemas.openxmlformats.org/officeDocument/2006/bibliography"/>
  </ds:schemaRefs>
</ds:datastoreItem>
</file>

<file path=customXml/itemProps3.xml><?xml version="1.0" encoding="utf-8"?>
<ds:datastoreItem xmlns:ds="http://schemas.openxmlformats.org/officeDocument/2006/customXml" ds:itemID="{5A07DFC1-AB18-46D8-AB22-2837936D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93e38-cce6-4086-b3ff-90b9044f7dcf"/>
    <ds:schemaRef ds:uri="f10cf52f-88ea-42e9-b802-dd58d72c1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AB40A-91E6-49FD-B7A6-87B57CA71C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Kulturpflege im Sortiment</vt:lpstr>
    </vt:vector>
  </TitlesOfParts>
  <Company>PÖTTINGER Landtechnik GmbH</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Kulturpflege im Sortiment</dc:title>
  <dc:subject>Kulturpflege</dc:subject>
  <dc:creator>steiing</dc:creator>
  <cp:lastModifiedBy>Edyta</cp:lastModifiedBy>
  <cp:revision>3</cp:revision>
  <cp:lastPrinted>2020-12-14T12:47:00Z</cp:lastPrinted>
  <dcterms:created xsi:type="dcterms:W3CDTF">2021-06-17T05:57:00Z</dcterms:created>
  <dcterms:modified xsi:type="dcterms:W3CDTF">2021-07-02T08:20:00Z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0x0101003B0CE8F82B432A49A0A2F40132ABA531</vt:lpwstr>
  </property>
</Properties>
</file>