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9DDB" w14:textId="3845CD79" w:rsidR="00136B36" w:rsidRDefault="00136B36" w:rsidP="00414598">
      <w:pPr>
        <w:spacing w:line="360" w:lineRule="auto"/>
        <w:rPr>
          <w:rFonts w:ascii="Arial" w:hAnsi="Arial" w:cs="Arial"/>
          <w:bCs/>
          <w:sz w:val="40"/>
          <w:szCs w:val="40"/>
        </w:rPr>
      </w:pPr>
      <w:r>
        <w:rPr>
          <w:rFonts w:ascii="Arial" w:hAnsi="Arial" w:cs="Arial"/>
          <w:bCs/>
          <w:sz w:val="40"/>
          <w:szCs w:val="40"/>
        </w:rPr>
        <w:t>Pöttinger</w:t>
      </w:r>
      <w:r w:rsidR="00224FB1">
        <w:rPr>
          <w:rFonts w:ascii="Arial" w:hAnsi="Arial" w:cs="Arial"/>
          <w:bCs/>
          <w:sz w:val="40"/>
          <w:szCs w:val="40"/>
        </w:rPr>
        <w:t>-</w:t>
      </w:r>
      <w:r>
        <w:rPr>
          <w:rFonts w:ascii="Arial" w:hAnsi="Arial" w:cs="Arial"/>
          <w:bCs/>
          <w:sz w:val="40"/>
          <w:szCs w:val="40"/>
        </w:rPr>
        <w:t xml:space="preserve">Neuheiten im </w:t>
      </w:r>
      <w:r w:rsidR="00970CCC">
        <w:rPr>
          <w:rFonts w:ascii="Arial" w:hAnsi="Arial" w:cs="Arial"/>
          <w:bCs/>
          <w:sz w:val="40"/>
          <w:szCs w:val="40"/>
        </w:rPr>
        <w:t>Ackerbau</w:t>
      </w:r>
    </w:p>
    <w:p w14:paraId="248293C0" w14:textId="5FEE6E9A" w:rsidR="00561EF4" w:rsidRDefault="003A4C58" w:rsidP="002815E5">
      <w:pPr>
        <w:spacing w:line="360" w:lineRule="auto"/>
        <w:jc w:val="both"/>
        <w:rPr>
          <w:rFonts w:ascii="Arial" w:hAnsi="Arial" w:cs="Arial"/>
        </w:rPr>
      </w:pPr>
      <w:bookmarkStart w:id="0" w:name="_Hlk106341659"/>
      <w:r>
        <w:rPr>
          <w:rFonts w:ascii="Arial" w:hAnsi="Arial" w:cs="Arial"/>
        </w:rPr>
        <w:t>Für die neue Saison hat d</w:t>
      </w:r>
      <w:r w:rsidR="00136B36">
        <w:rPr>
          <w:rFonts w:ascii="Arial" w:hAnsi="Arial" w:cs="Arial"/>
        </w:rPr>
        <w:t xml:space="preserve">er </w:t>
      </w:r>
      <w:r w:rsidR="00970CCC">
        <w:rPr>
          <w:rFonts w:ascii="Arial" w:hAnsi="Arial" w:cs="Arial"/>
        </w:rPr>
        <w:t>Ackerbau</w:t>
      </w:r>
      <w:r w:rsidR="005B3BFD">
        <w:rPr>
          <w:rFonts w:ascii="Arial" w:hAnsi="Arial" w:cs="Arial"/>
        </w:rPr>
        <w:t>-S</w:t>
      </w:r>
      <w:r w:rsidR="00136B36">
        <w:rPr>
          <w:rFonts w:ascii="Arial" w:hAnsi="Arial" w:cs="Arial"/>
        </w:rPr>
        <w:t>pezialist</w:t>
      </w:r>
      <w:r w:rsidR="00771955">
        <w:rPr>
          <w:rFonts w:ascii="Arial" w:hAnsi="Arial" w:cs="Arial"/>
        </w:rPr>
        <w:t xml:space="preserve"> Pöttinger</w:t>
      </w:r>
      <w:r w:rsidR="00136B36">
        <w:rPr>
          <w:rFonts w:ascii="Arial" w:hAnsi="Arial" w:cs="Arial"/>
        </w:rPr>
        <w:t xml:space="preserve"> </w:t>
      </w:r>
      <w:r>
        <w:rPr>
          <w:rFonts w:ascii="Arial" w:hAnsi="Arial" w:cs="Arial"/>
        </w:rPr>
        <w:t xml:space="preserve">wieder viele </w:t>
      </w:r>
      <w:r w:rsidR="00736FA8">
        <w:rPr>
          <w:rFonts w:ascii="Arial" w:hAnsi="Arial" w:cs="Arial"/>
        </w:rPr>
        <w:t>interessante und innovative Neuheiten am Start: von Pflügen über Sä</w:t>
      </w:r>
      <w:r w:rsidR="00561EF4">
        <w:rPr>
          <w:rFonts w:ascii="Arial" w:hAnsi="Arial" w:cs="Arial"/>
        </w:rPr>
        <w:t>maschinen</w:t>
      </w:r>
      <w:r w:rsidR="00DC45AD">
        <w:rPr>
          <w:rFonts w:ascii="Arial" w:hAnsi="Arial" w:cs="Arial"/>
        </w:rPr>
        <w:t xml:space="preserve"> bis hin zur Kulturpflegetechnik</w:t>
      </w:r>
      <w:r w:rsidR="00561EF4">
        <w:rPr>
          <w:rFonts w:ascii="Arial" w:hAnsi="Arial" w:cs="Arial"/>
        </w:rPr>
        <w:t>.</w:t>
      </w:r>
    </w:p>
    <w:p w14:paraId="491E406F" w14:textId="77777777" w:rsidR="00596F70" w:rsidRDefault="00596F70" w:rsidP="00EF1414">
      <w:pPr>
        <w:autoSpaceDE w:val="0"/>
        <w:autoSpaceDN w:val="0"/>
        <w:adjustRightInd w:val="0"/>
        <w:spacing w:line="360" w:lineRule="auto"/>
        <w:jc w:val="both"/>
        <w:rPr>
          <w:rFonts w:ascii="Arial" w:hAnsi="Arial" w:cs="Arial"/>
          <w:b/>
          <w:bCs/>
          <w:color w:val="000000" w:themeColor="text1"/>
          <w:sz w:val="28"/>
          <w:szCs w:val="28"/>
          <w:lang w:val="de-AT"/>
        </w:rPr>
      </w:pPr>
      <w:bookmarkStart w:id="1" w:name="_Hlk114576044"/>
      <w:bookmarkEnd w:id="0"/>
      <w:bookmarkEnd w:id="1"/>
    </w:p>
    <w:p w14:paraId="7BB3DB18" w14:textId="524EBD18" w:rsidR="00EF1414" w:rsidRPr="000E4C19" w:rsidRDefault="00EF1414" w:rsidP="00EF1414">
      <w:pPr>
        <w:autoSpaceDE w:val="0"/>
        <w:autoSpaceDN w:val="0"/>
        <w:adjustRightInd w:val="0"/>
        <w:spacing w:line="360" w:lineRule="auto"/>
        <w:jc w:val="both"/>
        <w:rPr>
          <w:rFonts w:ascii="Arial" w:hAnsi="Arial" w:cs="Arial"/>
          <w:sz w:val="32"/>
          <w:szCs w:val="32"/>
          <w:lang w:val="de-AT"/>
        </w:rPr>
      </w:pPr>
      <w:r w:rsidRPr="000E4C19">
        <w:rPr>
          <w:rFonts w:ascii="Arial" w:hAnsi="Arial" w:cs="Arial"/>
          <w:color w:val="000000" w:themeColor="text1"/>
          <w:sz w:val="32"/>
          <w:szCs w:val="32"/>
          <w:lang w:val="de-AT"/>
        </w:rPr>
        <w:t>S</w:t>
      </w:r>
      <w:r w:rsidRPr="000E4C19">
        <w:rPr>
          <w:rFonts w:ascii="Arial" w:hAnsi="Arial" w:cs="Arial"/>
          <w:sz w:val="32"/>
          <w:szCs w:val="32"/>
          <w:lang w:val="de-AT"/>
        </w:rPr>
        <w:t xml:space="preserve">ERVO </w:t>
      </w:r>
      <w:r w:rsidR="00D07AA1" w:rsidRPr="000E4C19">
        <w:rPr>
          <w:rFonts w:ascii="Arial" w:hAnsi="Arial" w:cs="Arial"/>
          <w:sz w:val="32"/>
          <w:szCs w:val="32"/>
          <w:lang w:val="de-AT"/>
        </w:rPr>
        <w:t>3</w:t>
      </w:r>
      <w:r w:rsidRPr="000E4C19">
        <w:rPr>
          <w:rFonts w:ascii="Arial" w:hAnsi="Arial" w:cs="Arial"/>
          <w:sz w:val="32"/>
          <w:szCs w:val="32"/>
          <w:lang w:val="de-AT"/>
        </w:rPr>
        <w:t>000</w:t>
      </w:r>
      <w:r w:rsidR="00C72E20" w:rsidRPr="000E4C19">
        <w:rPr>
          <w:rFonts w:ascii="Arial" w:hAnsi="Arial" w:cs="Arial"/>
          <w:sz w:val="32"/>
          <w:szCs w:val="32"/>
          <w:lang w:val="de-AT"/>
        </w:rPr>
        <w:t xml:space="preserve"> </w:t>
      </w:r>
      <w:r w:rsidR="00AE5D93">
        <w:rPr>
          <w:rFonts w:ascii="Arial" w:hAnsi="Arial" w:cs="Arial"/>
          <w:sz w:val="32"/>
          <w:szCs w:val="32"/>
          <w:lang w:val="de-AT"/>
        </w:rPr>
        <w:t>–</w:t>
      </w:r>
      <w:r w:rsidRPr="000E4C19">
        <w:rPr>
          <w:rFonts w:ascii="Arial" w:hAnsi="Arial" w:cs="Arial"/>
          <w:sz w:val="32"/>
          <w:szCs w:val="32"/>
          <w:lang w:val="de-AT"/>
        </w:rPr>
        <w:t xml:space="preserve"> </w:t>
      </w:r>
      <w:r w:rsidR="00AE5D93">
        <w:rPr>
          <w:rFonts w:ascii="Arial" w:hAnsi="Arial" w:cs="Arial"/>
          <w:sz w:val="32"/>
          <w:szCs w:val="32"/>
          <w:lang w:val="de-AT"/>
        </w:rPr>
        <w:t>neuer Anbaudrehpflug</w:t>
      </w:r>
    </w:p>
    <w:p w14:paraId="08680DE2" w14:textId="4C1B0DD8" w:rsidR="009B650C" w:rsidRDefault="001215C5" w:rsidP="001215C5">
      <w:pPr>
        <w:autoSpaceDE w:val="0"/>
        <w:autoSpaceDN w:val="0"/>
        <w:adjustRightInd w:val="0"/>
        <w:spacing w:line="360" w:lineRule="auto"/>
        <w:jc w:val="both"/>
        <w:rPr>
          <w:rFonts w:ascii="Arial" w:hAnsi="Arial" w:cs="Arial"/>
          <w:lang w:val="de-AT"/>
        </w:rPr>
      </w:pPr>
      <w:r>
        <w:rPr>
          <w:rFonts w:ascii="Arial" w:hAnsi="Arial" w:cs="Arial"/>
        </w:rPr>
        <w:t xml:space="preserve">Mit dem SERVO 3000 bringt der Ackerbauspezialist Pöttinger einen neuen Anbaudrehpflug für das mittlere Leistungssegment bis 200 PS ins Rennen. Die Technikabteilung hat dazu viele Features des stärkeren SERVO 4000 übernommen, um Langlebigkeit, Komfort und das beste Arbeitsergebnis zu vereinen. </w:t>
      </w:r>
      <w:r w:rsidRPr="48A18F9F">
        <w:rPr>
          <w:rFonts w:ascii="Arial" w:hAnsi="Arial" w:cs="Arial"/>
        </w:rPr>
        <w:t>Die SERVO</w:t>
      </w:r>
      <w:r>
        <w:rPr>
          <w:rFonts w:ascii="Arial" w:hAnsi="Arial" w:cs="Arial"/>
        </w:rPr>
        <w:t xml:space="preserve"> </w:t>
      </w:r>
      <w:r w:rsidRPr="48A18F9F">
        <w:rPr>
          <w:rFonts w:ascii="Arial" w:hAnsi="Arial" w:cs="Arial"/>
        </w:rPr>
        <w:t>3000 Pflüge sind mit einer Scharzahl von drei bis fünf Schare sowie unterschiedlichen Körperabständen und Rahmenhöhe</w:t>
      </w:r>
      <w:r>
        <w:rPr>
          <w:rFonts w:ascii="Arial" w:hAnsi="Arial" w:cs="Arial"/>
        </w:rPr>
        <w:t>n</w:t>
      </w:r>
      <w:r w:rsidRPr="48A18F9F">
        <w:rPr>
          <w:rFonts w:ascii="Arial" w:hAnsi="Arial" w:cs="Arial"/>
        </w:rPr>
        <w:t xml:space="preserve"> erhältlich.</w:t>
      </w:r>
    </w:p>
    <w:tbl>
      <w:tblPr>
        <w:tblStyle w:val="Tabellenraster"/>
        <w:tblW w:w="0" w:type="auto"/>
        <w:tblLook w:val="04A0" w:firstRow="1" w:lastRow="0" w:firstColumn="1" w:lastColumn="0" w:noHBand="0" w:noVBand="1"/>
      </w:tblPr>
      <w:tblGrid>
        <w:gridCol w:w="4248"/>
        <w:gridCol w:w="4248"/>
      </w:tblGrid>
      <w:tr w:rsidR="00602DD4" w:rsidRPr="00602DD4" w14:paraId="7B65712A" w14:textId="77777777" w:rsidTr="006C4479">
        <w:tc>
          <w:tcPr>
            <w:tcW w:w="4248" w:type="dxa"/>
          </w:tcPr>
          <w:p w14:paraId="1AE93BAC" w14:textId="77777777" w:rsidR="009B650C" w:rsidRPr="00602DD4" w:rsidRDefault="009B650C" w:rsidP="006C4479">
            <w:pPr>
              <w:pStyle w:val="Textkrper3"/>
              <w:spacing w:after="0"/>
              <w:jc w:val="center"/>
              <w:rPr>
                <w:noProof/>
                <w:color w:val="FF00FF"/>
              </w:rPr>
            </w:pPr>
          </w:p>
          <w:p w14:paraId="00A2F22C" w14:textId="441FEB98" w:rsidR="009B650C" w:rsidRPr="00602DD4" w:rsidRDefault="00727D75" w:rsidP="006C4479">
            <w:pPr>
              <w:pStyle w:val="Textkrper3"/>
              <w:spacing w:after="0"/>
              <w:jc w:val="center"/>
              <w:rPr>
                <w:noProof/>
                <w:color w:val="FF00FF"/>
              </w:rPr>
            </w:pPr>
            <w:r w:rsidRPr="00DE5A40">
              <w:rPr>
                <w:noProof/>
              </w:rPr>
              <w:drawing>
                <wp:inline distT="0" distB="0" distL="0" distR="0" wp14:anchorId="179DFEF0" wp14:editId="1AE61110">
                  <wp:extent cx="1462037" cy="850790"/>
                  <wp:effectExtent l="0" t="0" r="5080" b="6985"/>
                  <wp:docPr id="1625569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69953" name=""/>
                          <pic:cNvPicPr/>
                        </pic:nvPicPr>
                        <pic:blipFill>
                          <a:blip r:embed="rId11"/>
                          <a:stretch>
                            <a:fillRect/>
                          </a:stretch>
                        </pic:blipFill>
                        <pic:spPr>
                          <a:xfrm>
                            <a:off x="0" y="0"/>
                            <a:ext cx="1466647" cy="853473"/>
                          </a:xfrm>
                          <a:prstGeom prst="rect">
                            <a:avLst/>
                          </a:prstGeom>
                        </pic:spPr>
                      </pic:pic>
                    </a:graphicData>
                  </a:graphic>
                </wp:inline>
              </w:drawing>
            </w:r>
          </w:p>
        </w:tc>
        <w:tc>
          <w:tcPr>
            <w:tcW w:w="4248" w:type="dxa"/>
          </w:tcPr>
          <w:p w14:paraId="06312B29" w14:textId="77777777" w:rsidR="009B650C" w:rsidRPr="00602DD4" w:rsidRDefault="009B650C" w:rsidP="006C4479">
            <w:pPr>
              <w:pStyle w:val="Textkrper3"/>
              <w:spacing w:after="0"/>
              <w:jc w:val="center"/>
              <w:rPr>
                <w:noProof/>
                <w:color w:val="FF00FF"/>
              </w:rPr>
            </w:pPr>
          </w:p>
          <w:p w14:paraId="27518353" w14:textId="4C4248F2" w:rsidR="009B650C" w:rsidRPr="00602DD4" w:rsidRDefault="00F24879" w:rsidP="006C4479">
            <w:pPr>
              <w:pStyle w:val="Textkrper3"/>
              <w:spacing w:after="0"/>
              <w:jc w:val="center"/>
              <w:rPr>
                <w:noProof/>
                <w:color w:val="FF00FF"/>
              </w:rPr>
            </w:pPr>
            <w:r>
              <w:rPr>
                <w:noProof/>
              </w:rPr>
              <w:drawing>
                <wp:inline distT="0" distB="0" distL="0" distR="0" wp14:anchorId="25F541C9" wp14:editId="7071E844">
                  <wp:extent cx="1272746" cy="850265"/>
                  <wp:effectExtent l="0" t="0" r="3810" b="6985"/>
                  <wp:docPr id="1227226781" name="Grafik 122722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8392" cy="860717"/>
                          </a:xfrm>
                          <a:prstGeom prst="rect">
                            <a:avLst/>
                          </a:prstGeom>
                          <a:noFill/>
                          <a:ln>
                            <a:noFill/>
                          </a:ln>
                        </pic:spPr>
                      </pic:pic>
                    </a:graphicData>
                  </a:graphic>
                </wp:inline>
              </w:drawing>
            </w:r>
          </w:p>
          <w:p w14:paraId="7D27D00D" w14:textId="77777777" w:rsidR="009B650C" w:rsidRPr="00602DD4" w:rsidRDefault="009B650C" w:rsidP="006C4479">
            <w:pPr>
              <w:pStyle w:val="Textkrper3"/>
              <w:spacing w:after="0"/>
              <w:rPr>
                <w:noProof/>
                <w:color w:val="FF00FF"/>
              </w:rPr>
            </w:pPr>
          </w:p>
        </w:tc>
      </w:tr>
      <w:tr w:rsidR="00602DD4" w:rsidRPr="00C5071A" w14:paraId="61B265E6" w14:textId="77777777" w:rsidTr="006C4479">
        <w:tc>
          <w:tcPr>
            <w:tcW w:w="4248" w:type="dxa"/>
          </w:tcPr>
          <w:p w14:paraId="7DB34E91" w14:textId="29AA3D3B" w:rsidR="009B650C" w:rsidRPr="00C5071A" w:rsidRDefault="00464156" w:rsidP="006C4479">
            <w:pPr>
              <w:pStyle w:val="Textkrper3"/>
              <w:jc w:val="center"/>
              <w:rPr>
                <w:rFonts w:ascii="Arial" w:hAnsi="Arial" w:cs="Arial"/>
                <w:color w:val="FF00FF"/>
                <w:sz w:val="22"/>
                <w:szCs w:val="22"/>
              </w:rPr>
            </w:pPr>
            <w:r w:rsidRPr="00C5071A">
              <w:rPr>
                <w:rFonts w:ascii="Arial" w:hAnsi="Arial" w:cs="Arial"/>
                <w:sz w:val="22"/>
                <w:szCs w:val="22"/>
              </w:rPr>
              <w:t>Der SERVO 3000 Anbaudrehpflug sorgt für bestes Arbeitsergebnis</w:t>
            </w:r>
          </w:p>
        </w:tc>
        <w:tc>
          <w:tcPr>
            <w:tcW w:w="4248" w:type="dxa"/>
          </w:tcPr>
          <w:p w14:paraId="62DA09AF" w14:textId="0A3B1D67" w:rsidR="009B650C" w:rsidRPr="00C5071A" w:rsidRDefault="00C5071A" w:rsidP="006C4479">
            <w:pPr>
              <w:pStyle w:val="Textkrper3"/>
              <w:jc w:val="center"/>
              <w:rPr>
                <w:rFonts w:ascii="Arial" w:hAnsi="Arial" w:cs="Arial"/>
                <w:color w:val="FF00FF"/>
                <w:sz w:val="22"/>
                <w:szCs w:val="22"/>
              </w:rPr>
            </w:pPr>
            <w:r w:rsidRPr="00C5071A">
              <w:rPr>
                <w:rFonts w:ascii="Arial" w:hAnsi="Arial" w:cs="Arial"/>
                <w:sz w:val="22"/>
                <w:szCs w:val="22"/>
              </w:rPr>
              <w:t>Pöttinger bringt mit dem SERVO 3000 einen zuverlässigen und durchdachten Pflug</w:t>
            </w:r>
          </w:p>
        </w:tc>
      </w:tr>
      <w:tr w:rsidR="00602DD4" w:rsidRPr="00602DD4" w14:paraId="3CC22A2B" w14:textId="77777777" w:rsidTr="006C4479">
        <w:tc>
          <w:tcPr>
            <w:tcW w:w="4248" w:type="dxa"/>
          </w:tcPr>
          <w:p w14:paraId="0E88598A" w14:textId="77777777" w:rsidR="009B650C" w:rsidRDefault="00A63974" w:rsidP="005C5267">
            <w:pPr>
              <w:jc w:val="center"/>
              <w:rPr>
                <w:rStyle w:val="Hyperlink"/>
              </w:rPr>
            </w:pPr>
            <w:hyperlink r:id="rId13" w:history="1">
              <w:r w:rsidRPr="00542DD2">
                <w:rPr>
                  <w:rStyle w:val="Hyperlink"/>
                  <w:rFonts w:ascii="Arial" w:hAnsi="Arial" w:cs="Arial"/>
                  <w:bCs/>
                  <w:sz w:val="20"/>
                  <w:szCs w:val="20"/>
                </w:rPr>
                <w:t>https://www.poettinger.at/de_at/newsroom/pressebild/102884</w:t>
              </w:r>
            </w:hyperlink>
          </w:p>
          <w:p w14:paraId="13FC14E7" w14:textId="1EC2D003" w:rsidR="005C5267" w:rsidRPr="005C5267" w:rsidRDefault="005C5267" w:rsidP="005C5267">
            <w:pPr>
              <w:jc w:val="center"/>
              <w:rPr>
                <w:rFonts w:ascii="Arial" w:hAnsi="Arial" w:cs="Arial"/>
                <w:bCs/>
                <w:color w:val="FF0000"/>
                <w:sz w:val="20"/>
                <w:szCs w:val="20"/>
              </w:rPr>
            </w:pPr>
          </w:p>
        </w:tc>
        <w:tc>
          <w:tcPr>
            <w:tcW w:w="4248" w:type="dxa"/>
          </w:tcPr>
          <w:p w14:paraId="0E386A53" w14:textId="77777777" w:rsidR="009B650C" w:rsidRDefault="005C5267" w:rsidP="005C5267">
            <w:pPr>
              <w:jc w:val="center"/>
              <w:rPr>
                <w:rStyle w:val="Hyperlink"/>
                <w:rFonts w:ascii="Arial" w:hAnsi="Arial" w:cs="Arial"/>
                <w:sz w:val="20"/>
                <w:szCs w:val="20"/>
              </w:rPr>
            </w:pPr>
            <w:hyperlink r:id="rId14" w:history="1">
              <w:r w:rsidRPr="00542DD2">
                <w:rPr>
                  <w:rStyle w:val="Hyperlink"/>
                  <w:rFonts w:ascii="Arial" w:hAnsi="Arial" w:cs="Arial"/>
                  <w:sz w:val="20"/>
                  <w:szCs w:val="20"/>
                </w:rPr>
                <w:t>https://www.poettinger.at/de_at/newsroom/pressebild/11</w:t>
              </w:r>
              <w:r w:rsidRPr="00542DD2">
                <w:rPr>
                  <w:rStyle w:val="Hyperlink"/>
                  <w:rFonts w:ascii="Arial" w:hAnsi="Arial" w:cs="Arial"/>
                  <w:sz w:val="20"/>
                  <w:szCs w:val="20"/>
                </w:rPr>
                <w:t>0</w:t>
              </w:r>
              <w:r w:rsidRPr="00542DD2">
                <w:rPr>
                  <w:rStyle w:val="Hyperlink"/>
                  <w:rFonts w:ascii="Arial" w:hAnsi="Arial" w:cs="Arial"/>
                  <w:sz w:val="20"/>
                  <w:szCs w:val="20"/>
                </w:rPr>
                <w:t>115</w:t>
              </w:r>
            </w:hyperlink>
          </w:p>
          <w:p w14:paraId="48BAAE6B" w14:textId="7E725F93" w:rsidR="00F540C8" w:rsidRPr="005C5267" w:rsidRDefault="00F540C8" w:rsidP="005C5267">
            <w:pPr>
              <w:jc w:val="center"/>
              <w:rPr>
                <w:rFonts w:ascii="Arial" w:hAnsi="Arial" w:cs="Arial"/>
                <w:color w:val="FF0000"/>
                <w:sz w:val="20"/>
                <w:szCs w:val="20"/>
              </w:rPr>
            </w:pPr>
          </w:p>
        </w:tc>
      </w:tr>
    </w:tbl>
    <w:p w14:paraId="7FD891A7" w14:textId="77777777" w:rsidR="009B650C" w:rsidRDefault="009B650C" w:rsidP="009B650C">
      <w:pPr>
        <w:pStyle w:val="Textkrper3"/>
      </w:pPr>
    </w:p>
    <w:p w14:paraId="3258B24C" w14:textId="77777777" w:rsidR="009B650C" w:rsidRDefault="009B650C" w:rsidP="009B650C">
      <w:pPr>
        <w:spacing w:line="360" w:lineRule="auto"/>
        <w:jc w:val="both"/>
        <w:rPr>
          <w:rFonts w:ascii="Arial" w:hAnsi="Arial" w:cs="Arial"/>
        </w:rPr>
      </w:pPr>
      <w:r>
        <w:rPr>
          <w:rFonts w:ascii="Arial" w:hAnsi="Arial" w:cs="Arial"/>
        </w:rPr>
        <w:t>Mehr Informationen finden Sie im ausführlichen Pressetext:</w:t>
      </w:r>
    </w:p>
    <w:p w14:paraId="236F5A59" w14:textId="4A1B78C0" w:rsidR="00602DD4" w:rsidRPr="00CA7956" w:rsidRDefault="00CA7956" w:rsidP="00EF1414">
      <w:pPr>
        <w:autoSpaceDE w:val="0"/>
        <w:autoSpaceDN w:val="0"/>
        <w:adjustRightInd w:val="0"/>
        <w:spacing w:line="360" w:lineRule="auto"/>
        <w:jc w:val="both"/>
        <w:rPr>
          <w:rFonts w:ascii="Arial" w:hAnsi="Arial" w:cs="Arial"/>
        </w:rPr>
      </w:pPr>
      <w:hyperlink r:id="rId15" w:history="1">
        <w:r w:rsidRPr="00CA7956">
          <w:rPr>
            <w:rStyle w:val="Hyperlink"/>
            <w:rFonts w:ascii="Arial" w:hAnsi="Arial" w:cs="Arial"/>
          </w:rPr>
          <w:t>https://www.poettinger.at/de_in/newsroom/artikel/14538</w:t>
        </w:r>
      </w:hyperlink>
    </w:p>
    <w:p w14:paraId="14536FA4" w14:textId="77777777" w:rsidR="00CA7956" w:rsidRDefault="00CA7956" w:rsidP="00EF1414">
      <w:pPr>
        <w:autoSpaceDE w:val="0"/>
        <w:autoSpaceDN w:val="0"/>
        <w:adjustRightInd w:val="0"/>
        <w:spacing w:line="360" w:lineRule="auto"/>
        <w:jc w:val="both"/>
        <w:rPr>
          <w:rFonts w:ascii="Arial" w:hAnsi="Arial" w:cs="Arial"/>
          <w:lang w:val="de-AT"/>
        </w:rPr>
      </w:pPr>
    </w:p>
    <w:p w14:paraId="690C964F" w14:textId="77777777" w:rsidR="00C419BB" w:rsidRDefault="00C419BB" w:rsidP="00EF1414">
      <w:pPr>
        <w:autoSpaceDE w:val="0"/>
        <w:autoSpaceDN w:val="0"/>
        <w:adjustRightInd w:val="0"/>
        <w:spacing w:line="360" w:lineRule="auto"/>
        <w:jc w:val="both"/>
        <w:rPr>
          <w:rFonts w:ascii="Arial" w:hAnsi="Arial" w:cs="Arial"/>
          <w:lang w:val="de-AT"/>
        </w:rPr>
      </w:pPr>
    </w:p>
    <w:p w14:paraId="2B2DE8B9" w14:textId="11694E0B" w:rsidR="00A07E02" w:rsidRPr="00173146" w:rsidRDefault="00A07E02" w:rsidP="00A07E02">
      <w:pPr>
        <w:spacing w:line="360" w:lineRule="auto"/>
        <w:jc w:val="both"/>
        <w:rPr>
          <w:rFonts w:ascii="Arial" w:hAnsi="Arial" w:cs="Arial"/>
          <w:sz w:val="32"/>
          <w:szCs w:val="32"/>
        </w:rPr>
      </w:pPr>
      <w:r w:rsidRPr="00173146">
        <w:rPr>
          <w:rFonts w:ascii="Arial" w:hAnsi="Arial" w:cs="Arial"/>
          <w:sz w:val="32"/>
          <w:szCs w:val="32"/>
        </w:rPr>
        <w:t xml:space="preserve">TERRADISC T mit Verteilsystem für AMICO F </w:t>
      </w:r>
    </w:p>
    <w:p w14:paraId="5E989392" w14:textId="77777777" w:rsidR="00A07E02" w:rsidRPr="00B95B27" w:rsidRDefault="00A07E02" w:rsidP="00A07E02">
      <w:pPr>
        <w:pStyle w:val="CP"/>
        <w:spacing w:line="360" w:lineRule="auto"/>
        <w:jc w:val="both"/>
        <w:rPr>
          <w:rFonts w:ascii="Arial" w:hAnsi="Arial" w:cs="Arial"/>
          <w:color w:val="auto"/>
          <w:spacing w:val="0"/>
          <w:sz w:val="24"/>
          <w:szCs w:val="24"/>
        </w:rPr>
      </w:pPr>
      <w:r w:rsidRPr="00B95B27">
        <w:rPr>
          <w:rFonts w:ascii="Arial" w:hAnsi="Arial" w:cs="Arial"/>
          <w:color w:val="auto"/>
          <w:spacing w:val="0"/>
          <w:sz w:val="24"/>
          <w:szCs w:val="24"/>
        </w:rPr>
        <w:t xml:space="preserve">Für die schlagkräftige Ausbringung während der Stoppelbearbeitung oder Saatbettbereitung hat </w:t>
      </w:r>
      <w:r>
        <w:rPr>
          <w:rFonts w:ascii="Arial" w:hAnsi="Arial" w:cs="Arial"/>
          <w:color w:val="auto"/>
          <w:spacing w:val="0"/>
          <w:sz w:val="24"/>
          <w:szCs w:val="24"/>
        </w:rPr>
        <w:t>Pöttinger</w:t>
      </w:r>
      <w:r w:rsidRPr="00B95B27">
        <w:rPr>
          <w:rFonts w:ascii="Arial" w:hAnsi="Arial" w:cs="Arial"/>
          <w:color w:val="auto"/>
          <w:spacing w:val="0"/>
          <w:sz w:val="24"/>
          <w:szCs w:val="24"/>
        </w:rPr>
        <w:t xml:space="preserve"> </w:t>
      </w:r>
      <w:r>
        <w:rPr>
          <w:rFonts w:ascii="Arial" w:hAnsi="Arial" w:cs="Arial"/>
          <w:color w:val="auto"/>
          <w:spacing w:val="0"/>
          <w:sz w:val="24"/>
          <w:szCs w:val="24"/>
        </w:rPr>
        <w:t xml:space="preserve">neben den TERRIA Grubbern nun auch </w:t>
      </w:r>
      <w:r w:rsidRPr="00B95B27">
        <w:rPr>
          <w:rFonts w:ascii="Arial" w:hAnsi="Arial" w:cs="Arial"/>
          <w:color w:val="auto"/>
          <w:spacing w:val="0"/>
          <w:sz w:val="24"/>
          <w:szCs w:val="24"/>
        </w:rPr>
        <w:t>die gezogenen TERRADISC</w:t>
      </w:r>
      <w:r>
        <w:rPr>
          <w:rFonts w:ascii="Arial" w:hAnsi="Arial" w:cs="Arial"/>
          <w:color w:val="auto"/>
          <w:spacing w:val="0"/>
          <w:sz w:val="24"/>
          <w:szCs w:val="24"/>
        </w:rPr>
        <w:t xml:space="preserve"> 8001 T / 10001</w:t>
      </w:r>
      <w:r w:rsidRPr="00B95B27">
        <w:rPr>
          <w:rFonts w:ascii="Arial" w:hAnsi="Arial" w:cs="Arial"/>
          <w:color w:val="auto"/>
          <w:spacing w:val="0"/>
          <w:sz w:val="24"/>
          <w:szCs w:val="24"/>
        </w:rPr>
        <w:t xml:space="preserve"> T </w:t>
      </w:r>
      <w:r>
        <w:rPr>
          <w:rFonts w:ascii="Arial" w:hAnsi="Arial" w:cs="Arial"/>
          <w:color w:val="auto"/>
          <w:spacing w:val="0"/>
          <w:sz w:val="24"/>
          <w:szCs w:val="24"/>
        </w:rPr>
        <w:t>Scheibeneggen</w:t>
      </w:r>
      <w:r w:rsidRPr="00B95B27">
        <w:rPr>
          <w:rFonts w:ascii="Arial" w:hAnsi="Arial" w:cs="Arial"/>
          <w:color w:val="auto"/>
          <w:spacing w:val="0"/>
          <w:sz w:val="24"/>
          <w:szCs w:val="24"/>
        </w:rPr>
        <w:t xml:space="preserve"> mit einem Verteilsystem ausgestattet</w:t>
      </w:r>
      <w:r>
        <w:rPr>
          <w:rFonts w:ascii="Arial" w:hAnsi="Arial" w:cs="Arial"/>
          <w:color w:val="auto"/>
          <w:spacing w:val="0"/>
          <w:sz w:val="24"/>
          <w:szCs w:val="24"/>
        </w:rPr>
        <w:t xml:space="preserve"> und mit dem Fronttank AMICO F gekoppelt</w:t>
      </w:r>
      <w:r w:rsidRPr="00B95B27">
        <w:rPr>
          <w:rFonts w:ascii="Arial" w:hAnsi="Arial" w:cs="Arial"/>
          <w:color w:val="auto"/>
          <w:spacing w:val="0"/>
          <w:sz w:val="24"/>
          <w:szCs w:val="24"/>
        </w:rPr>
        <w:t xml:space="preserve">. </w:t>
      </w:r>
      <w:r>
        <w:rPr>
          <w:rFonts w:ascii="Arial" w:hAnsi="Arial" w:cs="Arial"/>
          <w:color w:val="auto"/>
          <w:spacing w:val="0"/>
          <w:sz w:val="24"/>
          <w:szCs w:val="24"/>
        </w:rPr>
        <w:t xml:space="preserve">Dadurch </w:t>
      </w:r>
      <w:r>
        <w:rPr>
          <w:rFonts w:ascii="Arial" w:hAnsi="Arial" w:cs="Arial"/>
          <w:color w:val="auto"/>
          <w:spacing w:val="0"/>
          <w:sz w:val="24"/>
          <w:szCs w:val="24"/>
        </w:rPr>
        <w:lastRenderedPageBreak/>
        <w:t>werden</w:t>
      </w:r>
      <w:r w:rsidRPr="00B95B27">
        <w:rPr>
          <w:rFonts w:ascii="Arial" w:hAnsi="Arial" w:cs="Arial"/>
          <w:color w:val="auto"/>
          <w:spacing w:val="0"/>
          <w:sz w:val="24"/>
          <w:szCs w:val="24"/>
        </w:rPr>
        <w:t xml:space="preserve"> somit die Arbeitsschritte Bodenbearbeitung und</w:t>
      </w:r>
      <w:r>
        <w:rPr>
          <w:rFonts w:ascii="Arial" w:hAnsi="Arial" w:cs="Arial"/>
          <w:color w:val="auto"/>
          <w:spacing w:val="0"/>
          <w:sz w:val="24"/>
          <w:szCs w:val="24"/>
        </w:rPr>
        <w:t xml:space="preserve"> Aussaat oder Düngung zusammen</w:t>
      </w:r>
      <w:r w:rsidRPr="00B95B27">
        <w:rPr>
          <w:rFonts w:ascii="Arial" w:hAnsi="Arial" w:cs="Arial"/>
          <w:color w:val="auto"/>
          <w:spacing w:val="0"/>
          <w:sz w:val="24"/>
          <w:szCs w:val="24"/>
        </w:rPr>
        <w:t xml:space="preserve"> erledigt.</w:t>
      </w:r>
    </w:p>
    <w:p w14:paraId="7BEE36D0" w14:textId="77777777" w:rsidR="003C1E02" w:rsidRDefault="003C1E02" w:rsidP="00106B85">
      <w:pPr>
        <w:rPr>
          <w:noProof/>
        </w:rPr>
      </w:pPr>
    </w:p>
    <w:tbl>
      <w:tblPr>
        <w:tblStyle w:val="Tabellenraster"/>
        <w:tblW w:w="0" w:type="auto"/>
        <w:tblLook w:val="04A0" w:firstRow="1" w:lastRow="0" w:firstColumn="1" w:lastColumn="0" w:noHBand="0" w:noVBand="1"/>
      </w:tblPr>
      <w:tblGrid>
        <w:gridCol w:w="4248"/>
        <w:gridCol w:w="4248"/>
      </w:tblGrid>
      <w:tr w:rsidR="00106B85" w14:paraId="03B6AB53" w14:textId="77777777" w:rsidTr="006C4479">
        <w:tc>
          <w:tcPr>
            <w:tcW w:w="4531" w:type="dxa"/>
          </w:tcPr>
          <w:p w14:paraId="367A629A" w14:textId="77777777" w:rsidR="00106B85" w:rsidRDefault="00106B85" w:rsidP="006C4479">
            <w:pPr>
              <w:jc w:val="center"/>
              <w:rPr>
                <w:noProof/>
              </w:rPr>
            </w:pPr>
          </w:p>
          <w:p w14:paraId="1025877D" w14:textId="77777777" w:rsidR="00106B85" w:rsidRDefault="00106B85" w:rsidP="006C4479">
            <w:pPr>
              <w:jc w:val="center"/>
              <w:rPr>
                <w:noProof/>
              </w:rPr>
            </w:pPr>
            <w:r>
              <w:rPr>
                <w:noProof/>
              </w:rPr>
              <w:drawing>
                <wp:inline distT="0" distB="0" distL="0" distR="0" wp14:anchorId="1DDE6579" wp14:editId="77E78C33">
                  <wp:extent cx="1287000" cy="859643"/>
                  <wp:effectExtent l="0" t="0" r="8890" b="0"/>
                  <wp:docPr id="1182051981" name="Grafik 1" descr="Ein Bild, das draußen, Gras, Himmel,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51981" name="Grafik 1" descr="Ein Bild, das draußen, Gras, Himmel, Traktor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0497" cy="868658"/>
                          </a:xfrm>
                          <a:prstGeom prst="rect">
                            <a:avLst/>
                          </a:prstGeom>
                          <a:noFill/>
                          <a:ln>
                            <a:noFill/>
                          </a:ln>
                        </pic:spPr>
                      </pic:pic>
                    </a:graphicData>
                  </a:graphic>
                </wp:inline>
              </w:drawing>
            </w:r>
          </w:p>
          <w:p w14:paraId="0ACB7C36" w14:textId="77777777" w:rsidR="00106B85" w:rsidRDefault="00106B85" w:rsidP="006C4479">
            <w:pPr>
              <w:jc w:val="center"/>
              <w:rPr>
                <w:noProof/>
              </w:rPr>
            </w:pPr>
          </w:p>
        </w:tc>
        <w:tc>
          <w:tcPr>
            <w:tcW w:w="4531" w:type="dxa"/>
          </w:tcPr>
          <w:p w14:paraId="3B68E721" w14:textId="77777777" w:rsidR="00106B85" w:rsidRDefault="00106B85" w:rsidP="006C4479">
            <w:pPr>
              <w:jc w:val="center"/>
              <w:rPr>
                <w:noProof/>
              </w:rPr>
            </w:pPr>
          </w:p>
          <w:p w14:paraId="4277A9B7" w14:textId="77777777" w:rsidR="00106B85" w:rsidRDefault="00106B85" w:rsidP="006C4479">
            <w:pPr>
              <w:jc w:val="center"/>
              <w:rPr>
                <w:noProof/>
              </w:rPr>
            </w:pPr>
            <w:r>
              <w:rPr>
                <w:noProof/>
              </w:rPr>
              <w:drawing>
                <wp:inline distT="0" distB="0" distL="0" distR="0" wp14:anchorId="08FA780B" wp14:editId="0BDBE6B0">
                  <wp:extent cx="1346048" cy="899085"/>
                  <wp:effectExtent l="0" t="0" r="6985" b="0"/>
                  <wp:docPr id="1982774652" name="Grafik 2" descr="Ein Bild, das Himmel, draußen, Farm,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74652" name="Grafik 2" descr="Ein Bild, das Himmel, draußen, Farm, Traktor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1685" cy="909530"/>
                          </a:xfrm>
                          <a:prstGeom prst="rect">
                            <a:avLst/>
                          </a:prstGeom>
                          <a:noFill/>
                          <a:ln>
                            <a:noFill/>
                          </a:ln>
                        </pic:spPr>
                      </pic:pic>
                    </a:graphicData>
                  </a:graphic>
                </wp:inline>
              </w:drawing>
            </w:r>
          </w:p>
        </w:tc>
      </w:tr>
      <w:tr w:rsidR="00106B85" w:rsidRPr="003C1E02" w14:paraId="2B2CA434" w14:textId="77777777" w:rsidTr="006C4479">
        <w:tc>
          <w:tcPr>
            <w:tcW w:w="4531" w:type="dxa"/>
          </w:tcPr>
          <w:p w14:paraId="11D73A77" w14:textId="77777777" w:rsidR="00106B85" w:rsidRPr="003C1E02" w:rsidRDefault="00106B85" w:rsidP="006C4479">
            <w:pPr>
              <w:jc w:val="center"/>
              <w:rPr>
                <w:rFonts w:ascii="Arial" w:hAnsi="Arial" w:cs="Arial"/>
                <w:noProof/>
                <w:color w:val="000000" w:themeColor="text1"/>
                <w:sz w:val="22"/>
                <w:szCs w:val="22"/>
              </w:rPr>
            </w:pPr>
            <w:r w:rsidRPr="003C1E02">
              <w:rPr>
                <w:rFonts w:ascii="Arial" w:hAnsi="Arial" w:cs="Arial"/>
                <w:color w:val="000000" w:themeColor="text1"/>
                <w:sz w:val="22"/>
                <w:szCs w:val="22"/>
              </w:rPr>
              <w:t>Ausbringung und Bodenbearbeitung in einer Überfahrt: TERRADISC 1001 T, AMICO F</w:t>
            </w:r>
          </w:p>
        </w:tc>
        <w:tc>
          <w:tcPr>
            <w:tcW w:w="4531" w:type="dxa"/>
          </w:tcPr>
          <w:p w14:paraId="08EA9A43" w14:textId="77777777" w:rsidR="00106B85" w:rsidRPr="003C1E02" w:rsidRDefault="00106B85" w:rsidP="006C4479">
            <w:pPr>
              <w:jc w:val="center"/>
              <w:rPr>
                <w:rFonts w:ascii="Arial" w:hAnsi="Arial" w:cs="Arial"/>
                <w:color w:val="000000" w:themeColor="text1"/>
                <w:sz w:val="22"/>
                <w:szCs w:val="22"/>
              </w:rPr>
            </w:pPr>
            <w:r w:rsidRPr="003C1E02">
              <w:rPr>
                <w:rFonts w:ascii="Arial" w:hAnsi="Arial" w:cs="Arial"/>
                <w:color w:val="000000" w:themeColor="text1"/>
                <w:sz w:val="22"/>
                <w:szCs w:val="22"/>
              </w:rPr>
              <w:t>AMICO F Fronttank und TERRADISC 10001 T mit Verteilsystem</w:t>
            </w:r>
          </w:p>
        </w:tc>
      </w:tr>
      <w:tr w:rsidR="00106B85" w:rsidRPr="003C1E02" w14:paraId="61FBB2FE" w14:textId="77777777" w:rsidTr="006C4479">
        <w:tc>
          <w:tcPr>
            <w:tcW w:w="4531" w:type="dxa"/>
          </w:tcPr>
          <w:p w14:paraId="6AA42AA4" w14:textId="77777777" w:rsidR="00106B85" w:rsidRPr="003C1E02" w:rsidRDefault="00000000" w:rsidP="006C4479">
            <w:pPr>
              <w:jc w:val="center"/>
              <w:rPr>
                <w:rFonts w:ascii="Arial" w:hAnsi="Arial" w:cs="Arial"/>
                <w:sz w:val="20"/>
                <w:szCs w:val="20"/>
              </w:rPr>
            </w:pPr>
            <w:hyperlink r:id="rId18" w:history="1">
              <w:r w:rsidR="00106B85" w:rsidRPr="003C1E02">
                <w:rPr>
                  <w:rStyle w:val="Hyperlink"/>
                  <w:rFonts w:ascii="Arial" w:hAnsi="Arial" w:cs="Arial"/>
                  <w:sz w:val="20"/>
                  <w:szCs w:val="20"/>
                </w:rPr>
                <w:t>https://www.poettinger.at/de_at/newsroom/pressebild/102084</w:t>
              </w:r>
            </w:hyperlink>
          </w:p>
          <w:p w14:paraId="3704C7EB" w14:textId="77777777" w:rsidR="00106B85" w:rsidRPr="003C1E02" w:rsidRDefault="00106B85" w:rsidP="006C4479">
            <w:pPr>
              <w:jc w:val="center"/>
              <w:rPr>
                <w:rFonts w:ascii="Arial" w:hAnsi="Arial" w:cs="Arial"/>
                <w:noProof/>
                <w:color w:val="FF00FF"/>
                <w:sz w:val="20"/>
                <w:szCs w:val="20"/>
              </w:rPr>
            </w:pPr>
          </w:p>
        </w:tc>
        <w:tc>
          <w:tcPr>
            <w:tcW w:w="4531" w:type="dxa"/>
          </w:tcPr>
          <w:p w14:paraId="4D766341" w14:textId="77777777" w:rsidR="00106B85" w:rsidRPr="003C1E02" w:rsidRDefault="00000000" w:rsidP="006C4479">
            <w:pPr>
              <w:jc w:val="center"/>
              <w:rPr>
                <w:rFonts w:ascii="Arial" w:hAnsi="Arial" w:cs="Arial"/>
                <w:noProof/>
                <w:color w:val="FF00FF"/>
                <w:sz w:val="20"/>
                <w:szCs w:val="20"/>
              </w:rPr>
            </w:pPr>
            <w:hyperlink r:id="rId19" w:history="1">
              <w:r w:rsidR="00106B85" w:rsidRPr="003C1E02">
                <w:rPr>
                  <w:rStyle w:val="Hyperlink"/>
                  <w:rFonts w:ascii="Arial" w:hAnsi="Arial" w:cs="Arial"/>
                  <w:noProof/>
                  <w:sz w:val="20"/>
                  <w:szCs w:val="20"/>
                </w:rPr>
                <w:t>https://www.poettinger.at/de_at/newsroom/pressebild/102083</w:t>
              </w:r>
            </w:hyperlink>
          </w:p>
          <w:p w14:paraId="51CA8922" w14:textId="77777777" w:rsidR="00106B85" w:rsidRPr="003C1E02" w:rsidRDefault="00106B85" w:rsidP="006C4479">
            <w:pPr>
              <w:jc w:val="center"/>
              <w:rPr>
                <w:rFonts w:ascii="Arial" w:hAnsi="Arial" w:cs="Arial"/>
                <w:noProof/>
                <w:color w:val="FF00FF"/>
                <w:sz w:val="20"/>
                <w:szCs w:val="20"/>
              </w:rPr>
            </w:pPr>
          </w:p>
        </w:tc>
      </w:tr>
    </w:tbl>
    <w:p w14:paraId="100EABB8" w14:textId="77777777" w:rsidR="00106B85" w:rsidRPr="001D303D" w:rsidRDefault="00106B85" w:rsidP="00106B85">
      <w:pPr>
        <w:rPr>
          <w:noProof/>
          <w:color w:val="FF00FF"/>
        </w:rPr>
      </w:pPr>
    </w:p>
    <w:p w14:paraId="3B1AC16A" w14:textId="77777777" w:rsidR="00106B85" w:rsidRDefault="00106B85" w:rsidP="00106B85">
      <w:pPr>
        <w:spacing w:line="360" w:lineRule="auto"/>
        <w:jc w:val="both"/>
        <w:rPr>
          <w:rFonts w:ascii="Arial" w:hAnsi="Arial" w:cs="Arial"/>
        </w:rPr>
      </w:pPr>
      <w:r>
        <w:rPr>
          <w:rFonts w:ascii="Arial" w:hAnsi="Arial" w:cs="Arial"/>
        </w:rPr>
        <w:t>Mehr Informationen finden Sie im ausführlichen Pressetext:</w:t>
      </w:r>
    </w:p>
    <w:p w14:paraId="024C1E0B" w14:textId="1317E47B" w:rsidR="00602DD4" w:rsidRPr="00FC22D1" w:rsidRDefault="00000000" w:rsidP="00EF1414">
      <w:pPr>
        <w:autoSpaceDE w:val="0"/>
        <w:autoSpaceDN w:val="0"/>
        <w:adjustRightInd w:val="0"/>
        <w:spacing w:line="360" w:lineRule="auto"/>
        <w:jc w:val="both"/>
        <w:rPr>
          <w:rFonts w:ascii="Arial" w:hAnsi="Arial" w:cs="Arial"/>
        </w:rPr>
      </w:pPr>
      <w:hyperlink r:id="rId20" w:history="1">
        <w:r w:rsidR="00FC22D1" w:rsidRPr="00FC22D1">
          <w:rPr>
            <w:rStyle w:val="Hyperlink"/>
            <w:rFonts w:ascii="Arial" w:hAnsi="Arial" w:cs="Arial"/>
          </w:rPr>
          <w:t>https://www.poettinger.at/de_at/newsroom/artikel/14433</w:t>
        </w:r>
      </w:hyperlink>
    </w:p>
    <w:p w14:paraId="050CD6C7" w14:textId="77777777" w:rsidR="00FC22D1" w:rsidRDefault="00FC22D1" w:rsidP="00EF1414">
      <w:pPr>
        <w:autoSpaceDE w:val="0"/>
        <w:autoSpaceDN w:val="0"/>
        <w:adjustRightInd w:val="0"/>
        <w:spacing w:line="360" w:lineRule="auto"/>
        <w:jc w:val="both"/>
        <w:rPr>
          <w:rFonts w:ascii="Arial" w:hAnsi="Arial" w:cs="Arial"/>
        </w:rPr>
      </w:pPr>
    </w:p>
    <w:p w14:paraId="7A407BBB" w14:textId="77777777" w:rsidR="00E547F6" w:rsidRPr="00214F47" w:rsidRDefault="00E547F6" w:rsidP="00E547F6">
      <w:pPr>
        <w:spacing w:line="360" w:lineRule="auto"/>
        <w:jc w:val="both"/>
        <w:rPr>
          <w:rFonts w:ascii="Arial" w:hAnsi="Arial" w:cs="Arial"/>
          <w:sz w:val="32"/>
          <w:szCs w:val="32"/>
        </w:rPr>
      </w:pPr>
      <w:r w:rsidRPr="00214F47">
        <w:rPr>
          <w:rFonts w:ascii="Arial" w:hAnsi="Arial" w:cs="Arial"/>
          <w:sz w:val="32"/>
          <w:szCs w:val="32"/>
        </w:rPr>
        <w:t>Starre LION Kreiseleggen erhalten Facelift</w:t>
      </w:r>
    </w:p>
    <w:p w14:paraId="16D7A6AD" w14:textId="1455D9F5" w:rsidR="00E547F6" w:rsidRPr="00CC4B04" w:rsidRDefault="00E547F6" w:rsidP="00E547F6">
      <w:pPr>
        <w:spacing w:line="360" w:lineRule="auto"/>
        <w:jc w:val="both"/>
        <w:rPr>
          <w:rFonts w:ascii="Arial" w:hAnsi="Arial" w:cs="Arial"/>
        </w:rPr>
      </w:pPr>
      <w:r w:rsidRPr="00CC4B04">
        <w:rPr>
          <w:rFonts w:ascii="Arial" w:hAnsi="Arial" w:cs="Arial"/>
        </w:rPr>
        <w:t xml:space="preserve">Beste Krümelung und gute Durchmischung zur perfekten Saatbettaufbereitung sind die Vorzüge der </w:t>
      </w:r>
      <w:r>
        <w:rPr>
          <w:rFonts w:ascii="Arial" w:hAnsi="Arial" w:cs="Arial"/>
        </w:rPr>
        <w:t>Pöttinger-</w:t>
      </w:r>
      <w:r w:rsidRPr="00CC4B04">
        <w:rPr>
          <w:rFonts w:ascii="Arial" w:hAnsi="Arial" w:cs="Arial"/>
        </w:rPr>
        <w:t xml:space="preserve">Kreiseleggen. In Kombination mit einer Sämaschine entsteht ein einsatzflexibles und schlagkräftiges Gespann für eine perfekte Aussaat. </w:t>
      </w:r>
      <w:r>
        <w:rPr>
          <w:rFonts w:ascii="Arial" w:hAnsi="Arial" w:cs="Arial"/>
        </w:rPr>
        <w:t>Pöttinger bietet die maßgeschneiderte Lösung durch LION Kreiseleggen mit</w:t>
      </w:r>
      <w:r w:rsidRPr="00CC4B04">
        <w:rPr>
          <w:rFonts w:ascii="Arial" w:hAnsi="Arial" w:cs="Arial"/>
        </w:rPr>
        <w:t xml:space="preserve"> Arbeitsbreiten von 2,5</w:t>
      </w:r>
      <w:r>
        <w:rPr>
          <w:rFonts w:ascii="Arial" w:hAnsi="Arial" w:cs="Arial"/>
        </w:rPr>
        <w:t xml:space="preserve"> m</w:t>
      </w:r>
      <w:r w:rsidRPr="00CC4B04">
        <w:rPr>
          <w:rFonts w:ascii="Arial" w:hAnsi="Arial" w:cs="Arial"/>
        </w:rPr>
        <w:t xml:space="preserve"> bis 4,0 m und vielen Ausstattungsvarianten für sämtliche Böden und unterschiedliche Betriebsgrößen</w:t>
      </w:r>
      <w:r>
        <w:rPr>
          <w:rFonts w:ascii="Arial" w:hAnsi="Arial" w:cs="Arial"/>
        </w:rPr>
        <w:t>.</w:t>
      </w:r>
    </w:p>
    <w:p w14:paraId="6A220A7F" w14:textId="77777777" w:rsidR="00E547F6" w:rsidRDefault="00E547F6" w:rsidP="00E547F6">
      <w:pPr>
        <w:spacing w:line="360" w:lineRule="auto"/>
        <w:jc w:val="both"/>
        <w:rPr>
          <w:rFonts w:ascii="Arial" w:hAnsi="Arial" w:cs="Arial"/>
          <w:b/>
          <w:color w:val="000000" w:themeColor="text1"/>
        </w:rPr>
      </w:pPr>
    </w:p>
    <w:tbl>
      <w:tblPr>
        <w:tblStyle w:val="Tabellenraster"/>
        <w:tblW w:w="8356" w:type="dxa"/>
        <w:tblLayout w:type="fixed"/>
        <w:tblLook w:val="04A0" w:firstRow="1" w:lastRow="0" w:firstColumn="1" w:lastColumn="0" w:noHBand="0" w:noVBand="1"/>
      </w:tblPr>
      <w:tblGrid>
        <w:gridCol w:w="4390"/>
        <w:gridCol w:w="3966"/>
      </w:tblGrid>
      <w:tr w:rsidR="00FE6174" w:rsidRPr="000333B1" w14:paraId="769C20B9" w14:textId="77777777" w:rsidTr="006C4479">
        <w:trPr>
          <w:trHeight w:val="1544"/>
        </w:trPr>
        <w:tc>
          <w:tcPr>
            <w:tcW w:w="4390" w:type="dxa"/>
          </w:tcPr>
          <w:p w14:paraId="6A207CF8" w14:textId="77777777" w:rsidR="00FE6174" w:rsidRPr="000333B1" w:rsidRDefault="00FE6174" w:rsidP="006C4479">
            <w:pPr>
              <w:autoSpaceDE w:val="0"/>
              <w:autoSpaceDN w:val="0"/>
              <w:adjustRightInd w:val="0"/>
              <w:spacing w:line="360" w:lineRule="auto"/>
              <w:rPr>
                <w:rFonts w:ascii="Arial" w:hAnsi="Arial"/>
                <w:color w:val="FF0000"/>
                <w:lang w:val="de-AT" w:eastAsia="en-US"/>
              </w:rPr>
            </w:pPr>
            <w:bookmarkStart w:id="2" w:name="_Hlk89175597"/>
          </w:p>
          <w:p w14:paraId="7B6714F3" w14:textId="77777777" w:rsidR="00FE6174" w:rsidRPr="000333B1" w:rsidRDefault="00FE6174" w:rsidP="006C4479">
            <w:pPr>
              <w:autoSpaceDE w:val="0"/>
              <w:autoSpaceDN w:val="0"/>
              <w:adjustRightInd w:val="0"/>
              <w:spacing w:line="360" w:lineRule="auto"/>
              <w:jc w:val="center"/>
            </w:pPr>
            <w:r>
              <w:rPr>
                <w:noProof/>
              </w:rPr>
              <w:drawing>
                <wp:inline distT="0" distB="0" distL="0" distR="0" wp14:anchorId="6665DC72" wp14:editId="6CC6E584">
                  <wp:extent cx="1428750" cy="953691"/>
                  <wp:effectExtent l="0" t="0" r="0" b="0"/>
                  <wp:docPr id="1" name="Bild 1" descr="Ein Bild, das Rad, Reifen, draußen,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Rad, Reifen, draußen, Gelände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7677" cy="959649"/>
                          </a:xfrm>
                          <a:prstGeom prst="rect">
                            <a:avLst/>
                          </a:prstGeom>
                          <a:noFill/>
                          <a:ln>
                            <a:noFill/>
                          </a:ln>
                        </pic:spPr>
                      </pic:pic>
                    </a:graphicData>
                  </a:graphic>
                </wp:inline>
              </w:drawing>
            </w:r>
          </w:p>
        </w:tc>
        <w:tc>
          <w:tcPr>
            <w:tcW w:w="3966" w:type="dxa"/>
          </w:tcPr>
          <w:p w14:paraId="3C9BACD5" w14:textId="77777777" w:rsidR="00FE6174" w:rsidRPr="000333B1" w:rsidRDefault="00FE6174" w:rsidP="006C4479">
            <w:pPr>
              <w:autoSpaceDE w:val="0"/>
              <w:autoSpaceDN w:val="0"/>
              <w:adjustRightInd w:val="0"/>
              <w:spacing w:line="360" w:lineRule="auto"/>
              <w:jc w:val="center"/>
              <w:rPr>
                <w:rFonts w:ascii="Arial" w:hAnsi="Arial"/>
                <w:color w:val="FF0000"/>
                <w:lang w:val="de-AT" w:eastAsia="en-US"/>
              </w:rPr>
            </w:pPr>
          </w:p>
          <w:p w14:paraId="3B423947" w14:textId="77777777" w:rsidR="00FE6174" w:rsidRPr="000333B1" w:rsidRDefault="00FE6174" w:rsidP="006C4479">
            <w:pPr>
              <w:autoSpaceDE w:val="0"/>
              <w:autoSpaceDN w:val="0"/>
              <w:adjustRightInd w:val="0"/>
              <w:spacing w:line="360" w:lineRule="auto"/>
              <w:jc w:val="center"/>
            </w:pPr>
            <w:r>
              <w:rPr>
                <w:noProof/>
              </w:rPr>
              <w:drawing>
                <wp:inline distT="0" distB="0" distL="0" distR="0" wp14:anchorId="255FEC92" wp14:editId="6C035B01">
                  <wp:extent cx="1428750" cy="953643"/>
                  <wp:effectExtent l="0" t="0" r="0" b="0"/>
                  <wp:docPr id="1867806395" name="Grafik 1" descr="Ein Bild, das Traktor, draußen, Landwirtschaftstechnik,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06395" name="Grafik 1" descr="Ein Bild, das Traktor, draußen, Landwirtschaftstechnik, Farm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953" cy="961788"/>
                          </a:xfrm>
                          <a:prstGeom prst="rect">
                            <a:avLst/>
                          </a:prstGeom>
                          <a:noFill/>
                          <a:ln>
                            <a:noFill/>
                          </a:ln>
                        </pic:spPr>
                      </pic:pic>
                    </a:graphicData>
                  </a:graphic>
                </wp:inline>
              </w:drawing>
            </w:r>
          </w:p>
        </w:tc>
      </w:tr>
      <w:tr w:rsidR="00FE6174" w:rsidRPr="000333B1" w14:paraId="6E12C82C" w14:textId="77777777" w:rsidTr="006C4479">
        <w:trPr>
          <w:trHeight w:val="485"/>
        </w:trPr>
        <w:tc>
          <w:tcPr>
            <w:tcW w:w="4390" w:type="dxa"/>
          </w:tcPr>
          <w:p w14:paraId="5EA0416E" w14:textId="77777777" w:rsidR="00FE6174" w:rsidRPr="00E502FC" w:rsidRDefault="00FE6174" w:rsidP="006C4479">
            <w:pPr>
              <w:autoSpaceDE w:val="0"/>
              <w:autoSpaceDN w:val="0"/>
              <w:adjustRightInd w:val="0"/>
              <w:jc w:val="center"/>
              <w:rPr>
                <w:rFonts w:ascii="Arial" w:hAnsi="Arial"/>
                <w:color w:val="FF0000"/>
                <w:sz w:val="22"/>
                <w:szCs w:val="22"/>
                <w:lang w:val="de-AT" w:eastAsia="en-US"/>
              </w:rPr>
            </w:pPr>
            <w:r w:rsidRPr="00990ADB">
              <w:rPr>
                <w:rFonts w:ascii="Arial" w:hAnsi="Arial"/>
                <w:sz w:val="22"/>
                <w:szCs w:val="22"/>
                <w:lang w:val="de-AT" w:eastAsia="en-US"/>
              </w:rPr>
              <w:t xml:space="preserve">Die LION 3030MASTER besticht </w:t>
            </w:r>
            <w:r w:rsidRPr="00B06EC6">
              <w:rPr>
                <w:rFonts w:ascii="Arial" w:hAnsi="Arial"/>
                <w:sz w:val="22"/>
                <w:szCs w:val="22"/>
                <w:lang w:val="de-AT" w:eastAsia="en-US"/>
              </w:rPr>
              <w:t>auch durch ihr neues</w:t>
            </w:r>
            <w:r>
              <w:rPr>
                <w:rFonts w:ascii="Arial" w:hAnsi="Arial"/>
                <w:sz w:val="22"/>
                <w:szCs w:val="22"/>
                <w:lang w:val="de-AT" w:eastAsia="en-US"/>
              </w:rPr>
              <w:t xml:space="preserve">, attraktives </w:t>
            </w:r>
            <w:r w:rsidRPr="00B06EC6">
              <w:rPr>
                <w:rFonts w:ascii="Arial" w:hAnsi="Arial"/>
                <w:sz w:val="22"/>
                <w:szCs w:val="22"/>
                <w:lang w:val="de-AT" w:eastAsia="en-US"/>
              </w:rPr>
              <w:t>Design</w:t>
            </w:r>
          </w:p>
        </w:tc>
        <w:tc>
          <w:tcPr>
            <w:tcW w:w="3966" w:type="dxa"/>
          </w:tcPr>
          <w:p w14:paraId="44FB0C47" w14:textId="77777777" w:rsidR="00FE6174" w:rsidRPr="00E502FC" w:rsidRDefault="00FE6174" w:rsidP="006C4479">
            <w:pPr>
              <w:autoSpaceDE w:val="0"/>
              <w:autoSpaceDN w:val="0"/>
              <w:adjustRightInd w:val="0"/>
              <w:jc w:val="center"/>
              <w:rPr>
                <w:rFonts w:ascii="Arial" w:hAnsi="Arial"/>
                <w:color w:val="FF0000"/>
                <w:sz w:val="22"/>
                <w:szCs w:val="22"/>
                <w:lang w:val="de-AT" w:eastAsia="en-US"/>
              </w:rPr>
            </w:pPr>
            <w:r w:rsidRPr="00A00256">
              <w:rPr>
                <w:rFonts w:ascii="Arial" w:hAnsi="Arial"/>
                <w:sz w:val="22"/>
                <w:szCs w:val="22"/>
                <w:lang w:val="de-AT" w:eastAsia="en-US"/>
              </w:rPr>
              <w:t xml:space="preserve">Unterschiedliche Einsatzbedingungen sind die Stärken </w:t>
            </w:r>
            <w:r w:rsidRPr="007D5122">
              <w:rPr>
                <w:rFonts w:ascii="Arial" w:hAnsi="Arial"/>
                <w:sz w:val="22"/>
                <w:szCs w:val="22"/>
                <w:lang w:val="de-AT" w:eastAsia="en-US"/>
              </w:rPr>
              <w:t>der LION 3030 MASTER mit VITASEM M 3000 DD</w:t>
            </w:r>
          </w:p>
        </w:tc>
      </w:tr>
      <w:tr w:rsidR="00FE6174" w:rsidRPr="00974DDE" w14:paraId="48F7D2FC" w14:textId="77777777" w:rsidTr="006C4479">
        <w:trPr>
          <w:trHeight w:val="234"/>
        </w:trPr>
        <w:tc>
          <w:tcPr>
            <w:tcW w:w="4390" w:type="dxa"/>
          </w:tcPr>
          <w:p w14:paraId="61962BA8" w14:textId="77777777" w:rsidR="00FE6174" w:rsidRPr="00974DDE" w:rsidRDefault="00000000" w:rsidP="006C4479">
            <w:pPr>
              <w:jc w:val="center"/>
              <w:rPr>
                <w:rFonts w:ascii="Arial" w:eastAsia="Calibri" w:hAnsi="Arial" w:cs="Arial"/>
                <w:sz w:val="20"/>
                <w:szCs w:val="20"/>
                <w:lang w:eastAsia="en-US"/>
              </w:rPr>
            </w:pPr>
            <w:hyperlink r:id="rId23" w:history="1">
              <w:r w:rsidR="00FE6174" w:rsidRPr="00974DDE">
                <w:rPr>
                  <w:rStyle w:val="Hyperlink"/>
                  <w:rFonts w:ascii="Arial" w:eastAsia="Calibri" w:hAnsi="Arial" w:cs="Arial"/>
                  <w:sz w:val="20"/>
                  <w:szCs w:val="20"/>
                  <w:lang w:eastAsia="en-US"/>
                </w:rPr>
                <w:t>https://www.poettinger.at/de_at/newsroom/pressebild/102541</w:t>
              </w:r>
            </w:hyperlink>
          </w:p>
          <w:p w14:paraId="5915A69E" w14:textId="77777777" w:rsidR="00FE6174" w:rsidRPr="00974DDE" w:rsidRDefault="00FE6174" w:rsidP="006C4479">
            <w:pPr>
              <w:jc w:val="center"/>
              <w:rPr>
                <w:rFonts w:ascii="Arial" w:eastAsia="Calibri" w:hAnsi="Arial" w:cs="Arial"/>
                <w:sz w:val="20"/>
                <w:szCs w:val="20"/>
                <w:lang w:eastAsia="en-US"/>
              </w:rPr>
            </w:pPr>
          </w:p>
        </w:tc>
        <w:tc>
          <w:tcPr>
            <w:tcW w:w="3966" w:type="dxa"/>
          </w:tcPr>
          <w:p w14:paraId="2EA5EC64" w14:textId="77777777" w:rsidR="00FE6174" w:rsidRPr="00974DDE" w:rsidRDefault="00000000" w:rsidP="006C4479">
            <w:pPr>
              <w:jc w:val="center"/>
              <w:rPr>
                <w:rFonts w:ascii="Arial" w:hAnsi="Arial" w:cs="Arial"/>
                <w:sz w:val="20"/>
                <w:szCs w:val="20"/>
              </w:rPr>
            </w:pPr>
            <w:hyperlink r:id="rId24" w:history="1">
              <w:r w:rsidR="00FE6174" w:rsidRPr="00974DDE">
                <w:rPr>
                  <w:rStyle w:val="Hyperlink"/>
                  <w:rFonts w:ascii="Arial" w:hAnsi="Arial" w:cs="Arial"/>
                  <w:sz w:val="20"/>
                  <w:szCs w:val="20"/>
                </w:rPr>
                <w:t>https://www.poettinger.at/de_at/newsroom/pressebild/102543</w:t>
              </w:r>
            </w:hyperlink>
          </w:p>
          <w:p w14:paraId="2E6A8EDF" w14:textId="77777777" w:rsidR="00FE6174" w:rsidRPr="00974DDE" w:rsidRDefault="00FE6174" w:rsidP="006C4479">
            <w:pPr>
              <w:rPr>
                <w:rFonts w:ascii="Arial" w:hAnsi="Arial" w:cs="Arial"/>
                <w:sz w:val="20"/>
                <w:szCs w:val="20"/>
              </w:rPr>
            </w:pPr>
          </w:p>
        </w:tc>
      </w:tr>
      <w:bookmarkEnd w:id="2"/>
    </w:tbl>
    <w:p w14:paraId="1CFC3FEC" w14:textId="77777777" w:rsidR="00014688" w:rsidRDefault="00014688" w:rsidP="00014688">
      <w:pPr>
        <w:widowControl w:val="0"/>
        <w:autoSpaceDE w:val="0"/>
        <w:autoSpaceDN w:val="0"/>
        <w:adjustRightInd w:val="0"/>
        <w:spacing w:line="360" w:lineRule="auto"/>
        <w:jc w:val="both"/>
        <w:rPr>
          <w:rFonts w:ascii="Arial" w:hAnsi="Arial" w:cs="Arial"/>
          <w:snapToGrid w:val="0"/>
          <w:color w:val="000000"/>
        </w:rPr>
      </w:pPr>
    </w:p>
    <w:p w14:paraId="38219933" w14:textId="77777777" w:rsidR="00FE6174" w:rsidRDefault="00FE6174" w:rsidP="00FE6174">
      <w:pPr>
        <w:spacing w:line="360" w:lineRule="auto"/>
        <w:jc w:val="both"/>
        <w:rPr>
          <w:rFonts w:ascii="Arial" w:hAnsi="Arial" w:cs="Arial"/>
        </w:rPr>
      </w:pPr>
      <w:r>
        <w:rPr>
          <w:rFonts w:ascii="Arial" w:hAnsi="Arial" w:cs="Arial"/>
        </w:rPr>
        <w:t>Mehr Informationen finden Sie im ausführlichen Pressetext:</w:t>
      </w:r>
    </w:p>
    <w:p w14:paraId="142CF569" w14:textId="2A92E5C5" w:rsidR="00014688" w:rsidRPr="00DD4217" w:rsidRDefault="00000000" w:rsidP="00014688">
      <w:pPr>
        <w:rPr>
          <w:rFonts w:ascii="Arial" w:hAnsi="Arial" w:cs="Arial"/>
        </w:rPr>
      </w:pPr>
      <w:hyperlink r:id="rId25" w:history="1">
        <w:r w:rsidR="00DD4217" w:rsidRPr="00DD4217">
          <w:rPr>
            <w:rStyle w:val="Hyperlink"/>
            <w:rFonts w:ascii="Arial" w:hAnsi="Arial" w:cs="Arial"/>
          </w:rPr>
          <w:t>https://www.poettinger.at/de_at/newsroom/artikel/14429</w:t>
        </w:r>
      </w:hyperlink>
    </w:p>
    <w:p w14:paraId="5D5BD895" w14:textId="77777777" w:rsidR="00DD4217" w:rsidRDefault="00DD4217" w:rsidP="00014688">
      <w:pPr>
        <w:rPr>
          <w:rFonts w:ascii="Arial" w:hAnsi="Arial" w:cs="Arial"/>
          <w:b/>
        </w:rPr>
      </w:pPr>
    </w:p>
    <w:p w14:paraId="51AB1CE3" w14:textId="77777777" w:rsidR="00C419BB" w:rsidRDefault="00C419BB" w:rsidP="00014688">
      <w:pPr>
        <w:rPr>
          <w:rFonts w:ascii="Arial" w:hAnsi="Arial" w:cs="Arial"/>
          <w:b/>
        </w:rPr>
      </w:pPr>
    </w:p>
    <w:p w14:paraId="53B054D2" w14:textId="3FFB02CC" w:rsidR="00CA1826" w:rsidRPr="00C02317" w:rsidRDefault="00CA1826" w:rsidP="00CA1826">
      <w:pPr>
        <w:spacing w:line="360" w:lineRule="auto"/>
        <w:jc w:val="both"/>
        <w:rPr>
          <w:rFonts w:ascii="Arial" w:hAnsi="Arial" w:cs="Arial"/>
          <w:sz w:val="32"/>
          <w:szCs w:val="32"/>
        </w:rPr>
      </w:pPr>
      <w:r w:rsidRPr="00C02317">
        <w:rPr>
          <w:rFonts w:ascii="Arial" w:hAnsi="Arial" w:cs="Arial"/>
          <w:sz w:val="32"/>
          <w:szCs w:val="32"/>
        </w:rPr>
        <w:t xml:space="preserve">Mechanische VITASEM Sätechnik </w:t>
      </w:r>
      <w:r w:rsidR="00BE45F9">
        <w:rPr>
          <w:rFonts w:ascii="Arial" w:hAnsi="Arial" w:cs="Arial"/>
          <w:sz w:val="32"/>
          <w:szCs w:val="32"/>
        </w:rPr>
        <w:t>mit innovativen Features</w:t>
      </w:r>
    </w:p>
    <w:p w14:paraId="0EF96B58" w14:textId="77777777" w:rsidR="00237B66" w:rsidRPr="00C02317" w:rsidRDefault="00CA1826" w:rsidP="00237B66">
      <w:pPr>
        <w:spacing w:line="360" w:lineRule="auto"/>
        <w:jc w:val="both"/>
        <w:rPr>
          <w:rFonts w:ascii="Arial" w:hAnsi="Arial" w:cs="Arial"/>
        </w:rPr>
      </w:pPr>
      <w:r w:rsidRPr="00C02317">
        <w:rPr>
          <w:rFonts w:ascii="Arial" w:hAnsi="Arial" w:cs="Arial"/>
        </w:rPr>
        <w:t xml:space="preserve">Bewährte Technik trifft auf bedienerfreundliche, praktische Features – dies zeichnet die neueste Generation der mechanischen VITASEM Sämaschinen aus. </w:t>
      </w:r>
      <w:r w:rsidR="00237B66" w:rsidRPr="00C529F8">
        <w:rPr>
          <w:rFonts w:ascii="Arial" w:hAnsi="Arial" w:cs="Arial"/>
        </w:rPr>
        <w:t>Die Maschinen sind als einfache Anbausämaschinen und als Aufbausämaschinen, VITASEM M, erhältlich.</w:t>
      </w:r>
    </w:p>
    <w:p w14:paraId="33DC8AA1" w14:textId="77777777" w:rsidR="00235BCC" w:rsidRPr="00C02317" w:rsidRDefault="00235BCC" w:rsidP="00CA1826">
      <w:pPr>
        <w:spacing w:line="360" w:lineRule="auto"/>
        <w:jc w:val="both"/>
        <w:rPr>
          <w:rFonts w:ascii="Arial" w:hAnsi="Arial" w:cs="Arial"/>
        </w:rPr>
      </w:pPr>
    </w:p>
    <w:tbl>
      <w:tblPr>
        <w:tblStyle w:val="Tabellenraster"/>
        <w:tblW w:w="8356" w:type="dxa"/>
        <w:tblLayout w:type="fixed"/>
        <w:tblLook w:val="04A0" w:firstRow="1" w:lastRow="0" w:firstColumn="1" w:lastColumn="0" w:noHBand="0" w:noVBand="1"/>
      </w:tblPr>
      <w:tblGrid>
        <w:gridCol w:w="4390"/>
        <w:gridCol w:w="3966"/>
      </w:tblGrid>
      <w:tr w:rsidR="00235BCC" w:rsidRPr="000333B1" w14:paraId="67CD0DB8" w14:textId="77777777" w:rsidTr="008E3A9B">
        <w:trPr>
          <w:trHeight w:val="1544"/>
        </w:trPr>
        <w:tc>
          <w:tcPr>
            <w:tcW w:w="4390" w:type="dxa"/>
          </w:tcPr>
          <w:p w14:paraId="0B0A6C1C" w14:textId="77777777" w:rsidR="00235BCC" w:rsidRPr="000333B1" w:rsidRDefault="00235BCC" w:rsidP="008E3A9B">
            <w:pPr>
              <w:autoSpaceDE w:val="0"/>
              <w:autoSpaceDN w:val="0"/>
              <w:adjustRightInd w:val="0"/>
              <w:spacing w:line="360" w:lineRule="auto"/>
              <w:rPr>
                <w:rFonts w:ascii="Arial" w:hAnsi="Arial"/>
                <w:color w:val="FF0000"/>
                <w:lang w:val="de-AT" w:eastAsia="en-US"/>
              </w:rPr>
            </w:pPr>
            <w:r>
              <w:rPr>
                <w:noProof/>
              </w:rPr>
              <w:drawing>
                <wp:anchor distT="0" distB="0" distL="114300" distR="114300" simplePos="0" relativeHeight="251659264" behindDoc="0" locked="0" layoutInCell="1" allowOverlap="1" wp14:anchorId="1493A92B" wp14:editId="7FCD88BF">
                  <wp:simplePos x="0" y="0"/>
                  <wp:positionH relativeFrom="column">
                    <wp:posOffset>485775</wp:posOffset>
                  </wp:positionH>
                  <wp:positionV relativeFrom="paragraph">
                    <wp:posOffset>172085</wp:posOffset>
                  </wp:positionV>
                  <wp:extent cx="1793240" cy="1196925"/>
                  <wp:effectExtent l="0" t="0" r="0" b="3810"/>
                  <wp:wrapNone/>
                  <wp:docPr id="28997351" name="Grafik 2" descr="Ein Bild, das draußen, Rad, Fahrzeug,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7351" name="Grafik 2" descr="Ein Bild, das draußen, Rad, Fahrzeug, Reifen enthält.&#10;&#10;Automatisch generierte Beschreibu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3240" cy="1196925"/>
                          </a:xfrm>
                          <a:prstGeom prst="rect">
                            <a:avLst/>
                          </a:prstGeom>
                          <a:noFill/>
                          <a:ln>
                            <a:noFill/>
                          </a:ln>
                        </pic:spPr>
                      </pic:pic>
                    </a:graphicData>
                  </a:graphic>
                </wp:anchor>
              </w:drawing>
            </w:r>
          </w:p>
          <w:p w14:paraId="29E21AAE" w14:textId="77777777" w:rsidR="00235BCC" w:rsidRDefault="00235BCC" w:rsidP="008E3A9B">
            <w:pPr>
              <w:autoSpaceDE w:val="0"/>
              <w:autoSpaceDN w:val="0"/>
              <w:adjustRightInd w:val="0"/>
              <w:spacing w:line="360" w:lineRule="auto"/>
              <w:jc w:val="center"/>
            </w:pPr>
          </w:p>
          <w:p w14:paraId="62265B01" w14:textId="77777777" w:rsidR="00235BCC" w:rsidRDefault="00235BCC" w:rsidP="008E3A9B">
            <w:pPr>
              <w:autoSpaceDE w:val="0"/>
              <w:autoSpaceDN w:val="0"/>
              <w:adjustRightInd w:val="0"/>
              <w:spacing w:line="360" w:lineRule="auto"/>
              <w:jc w:val="center"/>
            </w:pPr>
          </w:p>
          <w:p w14:paraId="747E0E60" w14:textId="77777777" w:rsidR="00235BCC" w:rsidRDefault="00235BCC" w:rsidP="008E3A9B">
            <w:pPr>
              <w:autoSpaceDE w:val="0"/>
              <w:autoSpaceDN w:val="0"/>
              <w:adjustRightInd w:val="0"/>
              <w:spacing w:line="360" w:lineRule="auto"/>
              <w:jc w:val="center"/>
            </w:pPr>
          </w:p>
          <w:p w14:paraId="22FA70FD" w14:textId="77777777" w:rsidR="00235BCC" w:rsidRDefault="00235BCC" w:rsidP="008E3A9B">
            <w:pPr>
              <w:autoSpaceDE w:val="0"/>
              <w:autoSpaceDN w:val="0"/>
              <w:adjustRightInd w:val="0"/>
              <w:spacing w:line="360" w:lineRule="auto"/>
              <w:jc w:val="center"/>
            </w:pPr>
          </w:p>
          <w:p w14:paraId="6C1B9541" w14:textId="77777777" w:rsidR="00235BCC" w:rsidRPr="000333B1" w:rsidRDefault="00235BCC" w:rsidP="00676899">
            <w:pPr>
              <w:autoSpaceDE w:val="0"/>
              <w:autoSpaceDN w:val="0"/>
              <w:adjustRightInd w:val="0"/>
              <w:spacing w:line="360" w:lineRule="auto"/>
            </w:pPr>
          </w:p>
        </w:tc>
        <w:tc>
          <w:tcPr>
            <w:tcW w:w="3966" w:type="dxa"/>
          </w:tcPr>
          <w:p w14:paraId="7939CD21" w14:textId="77777777" w:rsidR="00235BCC" w:rsidRPr="000333B1" w:rsidRDefault="00235BCC" w:rsidP="008E3A9B">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60288" behindDoc="0" locked="0" layoutInCell="1" allowOverlap="1" wp14:anchorId="0B03F516" wp14:editId="31DDFD79">
                  <wp:simplePos x="0" y="0"/>
                  <wp:positionH relativeFrom="column">
                    <wp:posOffset>431800</wp:posOffset>
                  </wp:positionH>
                  <wp:positionV relativeFrom="paragraph">
                    <wp:posOffset>168910</wp:posOffset>
                  </wp:positionV>
                  <wp:extent cx="1669415" cy="1114277"/>
                  <wp:effectExtent l="0" t="0" r="6985" b="0"/>
                  <wp:wrapNone/>
                  <wp:docPr id="686918599"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18599" name="Grafik 1" descr="Ein Bild, das draußen, Himmel, Landwirtschaftstechnik, Landwirtschaftsbetrieb enthält.&#10;&#10;Automatisch generierte Beschreibu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9415" cy="1114277"/>
                          </a:xfrm>
                          <a:prstGeom prst="rect">
                            <a:avLst/>
                          </a:prstGeom>
                          <a:noFill/>
                          <a:ln>
                            <a:noFill/>
                          </a:ln>
                        </pic:spPr>
                      </pic:pic>
                    </a:graphicData>
                  </a:graphic>
                </wp:anchor>
              </w:drawing>
            </w:r>
          </w:p>
          <w:p w14:paraId="397F6832" w14:textId="77777777" w:rsidR="00235BCC" w:rsidRPr="000333B1" w:rsidRDefault="00235BCC" w:rsidP="008E3A9B">
            <w:pPr>
              <w:autoSpaceDE w:val="0"/>
              <w:autoSpaceDN w:val="0"/>
              <w:adjustRightInd w:val="0"/>
              <w:spacing w:line="360" w:lineRule="auto"/>
              <w:jc w:val="center"/>
            </w:pPr>
          </w:p>
        </w:tc>
      </w:tr>
      <w:tr w:rsidR="00235BCC" w:rsidRPr="000333B1" w14:paraId="66463225" w14:textId="77777777" w:rsidTr="008E3A9B">
        <w:trPr>
          <w:trHeight w:val="485"/>
        </w:trPr>
        <w:tc>
          <w:tcPr>
            <w:tcW w:w="4390" w:type="dxa"/>
          </w:tcPr>
          <w:p w14:paraId="40943797" w14:textId="77777777" w:rsidR="00235BCC" w:rsidRPr="00E502FC" w:rsidRDefault="00235BCC" w:rsidP="008E3A9B">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 xml:space="preserve">Mechanische </w:t>
            </w:r>
            <w:r w:rsidRPr="001A0BC4">
              <w:rPr>
                <w:rFonts w:ascii="Arial" w:hAnsi="Arial"/>
                <w:sz w:val="22"/>
                <w:szCs w:val="22"/>
                <w:lang w:val="de-AT" w:eastAsia="en-US"/>
              </w:rPr>
              <w:t xml:space="preserve">Sämaschine VITASEM  M 3000 </w:t>
            </w:r>
            <w:r>
              <w:rPr>
                <w:rFonts w:ascii="Arial" w:hAnsi="Arial"/>
                <w:sz w:val="22"/>
                <w:szCs w:val="22"/>
                <w:lang w:val="de-AT" w:eastAsia="en-US"/>
              </w:rPr>
              <w:t xml:space="preserve">und VITASEM M 3000 DD </w:t>
            </w:r>
            <w:r w:rsidRPr="001A0BC4">
              <w:rPr>
                <w:rFonts w:ascii="Arial" w:hAnsi="Arial"/>
                <w:sz w:val="22"/>
                <w:szCs w:val="22"/>
                <w:lang w:val="de-AT" w:eastAsia="en-US"/>
              </w:rPr>
              <w:t>für optimale Saatbettbereitung</w:t>
            </w:r>
          </w:p>
        </w:tc>
        <w:tc>
          <w:tcPr>
            <w:tcW w:w="3966" w:type="dxa"/>
          </w:tcPr>
          <w:p w14:paraId="11257D57" w14:textId="77777777" w:rsidR="00235BCC" w:rsidRPr="00E502FC" w:rsidRDefault="00235BCC" w:rsidP="008E3A9B">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Großzügiger Saatkasten erhöht die Schlagkraft</w:t>
            </w:r>
          </w:p>
        </w:tc>
      </w:tr>
      <w:tr w:rsidR="00235BCC" w:rsidRPr="00235BCC" w14:paraId="4FDAB662" w14:textId="77777777" w:rsidTr="008E3A9B">
        <w:trPr>
          <w:trHeight w:val="234"/>
        </w:trPr>
        <w:tc>
          <w:tcPr>
            <w:tcW w:w="4390" w:type="dxa"/>
          </w:tcPr>
          <w:p w14:paraId="2DFE907B" w14:textId="77777777" w:rsidR="00235BCC" w:rsidRPr="00235BCC" w:rsidRDefault="00000000" w:rsidP="008E3A9B">
            <w:pPr>
              <w:jc w:val="center"/>
              <w:rPr>
                <w:rFonts w:ascii="Arial" w:eastAsia="Calibri" w:hAnsi="Arial" w:cs="Arial"/>
                <w:color w:val="FF0000"/>
                <w:sz w:val="20"/>
                <w:szCs w:val="20"/>
                <w:lang w:eastAsia="en-US"/>
              </w:rPr>
            </w:pPr>
            <w:hyperlink r:id="rId28" w:history="1">
              <w:r w:rsidR="00235BCC" w:rsidRPr="00235BCC">
                <w:rPr>
                  <w:rStyle w:val="Hyperlink"/>
                  <w:rFonts w:ascii="Arial" w:eastAsia="Calibri" w:hAnsi="Arial" w:cs="Arial"/>
                  <w:sz w:val="20"/>
                  <w:szCs w:val="20"/>
                  <w:lang w:eastAsia="en-US"/>
                </w:rPr>
                <w:t>https://www.poettinger.at/de_at/newsroom/pressebild/102542</w:t>
              </w:r>
            </w:hyperlink>
          </w:p>
          <w:p w14:paraId="19F98CC3" w14:textId="77777777" w:rsidR="00235BCC" w:rsidRPr="00235BCC" w:rsidRDefault="00235BCC" w:rsidP="008E3A9B">
            <w:pPr>
              <w:jc w:val="center"/>
              <w:rPr>
                <w:rFonts w:ascii="Arial" w:eastAsia="Calibri" w:hAnsi="Arial" w:cs="Arial"/>
                <w:color w:val="FF0000"/>
                <w:sz w:val="20"/>
                <w:szCs w:val="20"/>
                <w:lang w:eastAsia="en-US"/>
              </w:rPr>
            </w:pPr>
          </w:p>
        </w:tc>
        <w:tc>
          <w:tcPr>
            <w:tcW w:w="3966" w:type="dxa"/>
          </w:tcPr>
          <w:p w14:paraId="1599D2A9" w14:textId="77777777" w:rsidR="00235BCC" w:rsidRPr="00235BCC" w:rsidRDefault="00000000" w:rsidP="008E3A9B">
            <w:pPr>
              <w:jc w:val="center"/>
              <w:rPr>
                <w:rFonts w:ascii="Arial" w:eastAsia="Calibri" w:hAnsi="Arial" w:cs="Arial"/>
                <w:color w:val="FF0000"/>
                <w:sz w:val="20"/>
                <w:szCs w:val="20"/>
                <w:lang w:eastAsia="en-US"/>
              </w:rPr>
            </w:pPr>
            <w:hyperlink r:id="rId29" w:history="1">
              <w:r w:rsidR="00235BCC" w:rsidRPr="00235BCC">
                <w:rPr>
                  <w:rStyle w:val="Hyperlink"/>
                  <w:rFonts w:ascii="Arial" w:eastAsia="Calibri" w:hAnsi="Arial" w:cs="Arial"/>
                  <w:sz w:val="20"/>
                  <w:szCs w:val="20"/>
                  <w:lang w:eastAsia="en-US"/>
                </w:rPr>
                <w:t>https://www.poettinger.at/de_at/newsroom/pressebild/102544</w:t>
              </w:r>
            </w:hyperlink>
          </w:p>
          <w:p w14:paraId="49334B40" w14:textId="77777777" w:rsidR="00235BCC" w:rsidRPr="00235BCC" w:rsidRDefault="00235BCC" w:rsidP="008E3A9B">
            <w:pPr>
              <w:jc w:val="center"/>
              <w:rPr>
                <w:rFonts w:ascii="Arial" w:hAnsi="Arial" w:cs="Arial"/>
                <w:color w:val="FF0000"/>
                <w:sz w:val="20"/>
                <w:szCs w:val="20"/>
              </w:rPr>
            </w:pPr>
          </w:p>
        </w:tc>
      </w:tr>
    </w:tbl>
    <w:p w14:paraId="2BA3D0FD" w14:textId="77777777" w:rsidR="00FE6174" w:rsidRDefault="00FE6174" w:rsidP="00014688">
      <w:pPr>
        <w:rPr>
          <w:rFonts w:ascii="Arial" w:hAnsi="Arial" w:cs="Arial"/>
          <w:b/>
        </w:rPr>
      </w:pPr>
    </w:p>
    <w:p w14:paraId="0A0416FC" w14:textId="77777777" w:rsidR="00235BCC" w:rsidRDefault="00235BCC" w:rsidP="00235BCC">
      <w:pPr>
        <w:spacing w:line="360" w:lineRule="auto"/>
        <w:jc w:val="both"/>
        <w:rPr>
          <w:rFonts w:ascii="Arial" w:hAnsi="Arial" w:cs="Arial"/>
        </w:rPr>
      </w:pPr>
      <w:r>
        <w:rPr>
          <w:rFonts w:ascii="Arial" w:hAnsi="Arial" w:cs="Arial"/>
        </w:rPr>
        <w:t>Mehr Informationen finden Sie im ausführlichen Pressetext:</w:t>
      </w:r>
    </w:p>
    <w:p w14:paraId="2D08729C" w14:textId="338B363B" w:rsidR="00FE6174" w:rsidRPr="003403F9" w:rsidRDefault="00000000" w:rsidP="00014688">
      <w:pPr>
        <w:rPr>
          <w:rFonts w:ascii="Arial" w:hAnsi="Arial" w:cs="Arial"/>
        </w:rPr>
      </w:pPr>
      <w:hyperlink r:id="rId30" w:history="1">
        <w:r w:rsidR="003403F9" w:rsidRPr="003403F9">
          <w:rPr>
            <w:rStyle w:val="Hyperlink"/>
            <w:rFonts w:ascii="Arial" w:hAnsi="Arial" w:cs="Arial"/>
          </w:rPr>
          <w:t>https://www.poettinger.at/de_at/newsroom/artikel/14431</w:t>
        </w:r>
      </w:hyperlink>
    </w:p>
    <w:p w14:paraId="1BDDE4FF" w14:textId="77777777" w:rsidR="003403F9" w:rsidRDefault="003403F9" w:rsidP="00014688">
      <w:pPr>
        <w:rPr>
          <w:rFonts w:ascii="Arial" w:hAnsi="Arial" w:cs="Arial"/>
          <w:b/>
        </w:rPr>
      </w:pPr>
    </w:p>
    <w:p w14:paraId="18BDEFA4" w14:textId="77777777" w:rsidR="0063551A" w:rsidRPr="00C419BB" w:rsidRDefault="0063551A" w:rsidP="00935E58">
      <w:pPr>
        <w:spacing w:line="360" w:lineRule="auto"/>
        <w:jc w:val="both"/>
        <w:rPr>
          <w:rFonts w:ascii="Arial" w:hAnsi="Arial" w:cs="Arial"/>
        </w:rPr>
      </w:pPr>
    </w:p>
    <w:p w14:paraId="3D7E3BD4" w14:textId="0F891381" w:rsidR="00935E58" w:rsidRPr="00935E58" w:rsidRDefault="00935E58" w:rsidP="00935E58">
      <w:pPr>
        <w:spacing w:line="360" w:lineRule="auto"/>
        <w:jc w:val="both"/>
        <w:rPr>
          <w:rFonts w:ascii="Arial" w:hAnsi="Arial" w:cs="Arial"/>
          <w:sz w:val="32"/>
          <w:szCs w:val="32"/>
        </w:rPr>
      </w:pPr>
      <w:r w:rsidRPr="00935E58">
        <w:rPr>
          <w:rFonts w:ascii="Arial" w:hAnsi="Arial" w:cs="Arial"/>
          <w:sz w:val="32"/>
          <w:szCs w:val="32"/>
        </w:rPr>
        <w:t>TERRASEM mit neuer Profiline Komfortsteuerung</w:t>
      </w:r>
    </w:p>
    <w:p w14:paraId="19377416" w14:textId="77777777" w:rsidR="00935E58" w:rsidRDefault="00935E58" w:rsidP="00935E58">
      <w:pPr>
        <w:spacing w:line="360" w:lineRule="auto"/>
        <w:jc w:val="both"/>
        <w:rPr>
          <w:rFonts w:ascii="Arial" w:hAnsi="Arial" w:cs="Arial"/>
        </w:rPr>
      </w:pPr>
      <w:r>
        <w:rPr>
          <w:rFonts w:ascii="Arial" w:hAnsi="Arial" w:cs="Arial"/>
        </w:rPr>
        <w:t xml:space="preserve">Die TERRASEM Sämaschinen vereinen Effizienz mit höchster Einsatzflexibilität und präziser Saatgutablage. Um den </w:t>
      </w:r>
      <w:r w:rsidRPr="00220446">
        <w:rPr>
          <w:rFonts w:ascii="Arial" w:hAnsi="Arial" w:cs="Arial"/>
        </w:rPr>
        <w:t>Forderung</w:t>
      </w:r>
      <w:r>
        <w:rPr>
          <w:rFonts w:ascii="Arial" w:hAnsi="Arial" w:cs="Arial"/>
        </w:rPr>
        <w:t>en</w:t>
      </w:r>
      <w:r w:rsidRPr="00220446">
        <w:rPr>
          <w:rFonts w:ascii="Arial" w:hAnsi="Arial" w:cs="Arial"/>
        </w:rPr>
        <w:t xml:space="preserve"> der Praxis</w:t>
      </w:r>
      <w:r>
        <w:rPr>
          <w:rFonts w:ascii="Arial" w:hAnsi="Arial" w:cs="Arial"/>
        </w:rPr>
        <w:t xml:space="preserve"> nach mehr Bedienerfreundlichkeit zu entsprechen, wurde für die </w:t>
      </w:r>
      <w:r w:rsidRPr="00220446">
        <w:rPr>
          <w:rFonts w:ascii="Arial" w:hAnsi="Arial" w:cs="Arial"/>
        </w:rPr>
        <w:t>Universalsätechnik</w:t>
      </w:r>
      <w:r>
        <w:rPr>
          <w:rFonts w:ascii="Arial" w:hAnsi="Arial" w:cs="Arial"/>
        </w:rPr>
        <w:t xml:space="preserve"> die neue Profiline Komfortsteuerung entwickelt. </w:t>
      </w:r>
    </w:p>
    <w:tbl>
      <w:tblPr>
        <w:tblStyle w:val="Tabellenraster"/>
        <w:tblW w:w="8356" w:type="dxa"/>
        <w:tblLayout w:type="fixed"/>
        <w:tblLook w:val="04A0" w:firstRow="1" w:lastRow="0" w:firstColumn="1" w:lastColumn="0" w:noHBand="0" w:noVBand="1"/>
      </w:tblPr>
      <w:tblGrid>
        <w:gridCol w:w="4390"/>
        <w:gridCol w:w="3966"/>
      </w:tblGrid>
      <w:tr w:rsidR="006B29C3" w:rsidRPr="000333B1" w14:paraId="28A3FC1F" w14:textId="77777777" w:rsidTr="008E3A9B">
        <w:trPr>
          <w:trHeight w:val="1544"/>
        </w:trPr>
        <w:tc>
          <w:tcPr>
            <w:tcW w:w="4390" w:type="dxa"/>
          </w:tcPr>
          <w:p w14:paraId="096283D3" w14:textId="77777777" w:rsidR="006B29C3" w:rsidRPr="000333B1" w:rsidRDefault="006B29C3" w:rsidP="008E3A9B">
            <w:pPr>
              <w:autoSpaceDE w:val="0"/>
              <w:autoSpaceDN w:val="0"/>
              <w:adjustRightInd w:val="0"/>
              <w:spacing w:line="360" w:lineRule="auto"/>
              <w:rPr>
                <w:rFonts w:ascii="Arial" w:hAnsi="Arial"/>
                <w:color w:val="FF0000"/>
                <w:lang w:val="de-AT" w:eastAsia="en-US"/>
              </w:rPr>
            </w:pPr>
            <w:r>
              <w:rPr>
                <w:noProof/>
              </w:rPr>
              <w:lastRenderedPageBreak/>
              <w:drawing>
                <wp:anchor distT="0" distB="0" distL="114300" distR="114300" simplePos="0" relativeHeight="251663360" behindDoc="0" locked="0" layoutInCell="1" allowOverlap="1" wp14:anchorId="4744CED7" wp14:editId="35BFE180">
                  <wp:simplePos x="0" y="0"/>
                  <wp:positionH relativeFrom="column">
                    <wp:posOffset>533400</wp:posOffset>
                  </wp:positionH>
                  <wp:positionV relativeFrom="paragraph">
                    <wp:posOffset>132715</wp:posOffset>
                  </wp:positionV>
                  <wp:extent cx="1583690" cy="1057275"/>
                  <wp:effectExtent l="0" t="0" r="0" b="0"/>
                  <wp:wrapNone/>
                  <wp:docPr id="1197398227" name="Grafik 2" descr="Ein Bild, das draußen, Himmel, Landwirtschaftstechnik,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8227" name="Grafik 2" descr="Ein Bild, das draußen, Himmel, Landwirtschaftstechnik, Rad enthält.&#10;&#10;Automatisch generierte Beschreibu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3690" cy="1057275"/>
                          </a:xfrm>
                          <a:prstGeom prst="rect">
                            <a:avLst/>
                          </a:prstGeom>
                          <a:noFill/>
                          <a:ln>
                            <a:noFill/>
                          </a:ln>
                        </pic:spPr>
                      </pic:pic>
                    </a:graphicData>
                  </a:graphic>
                </wp:anchor>
              </w:drawing>
            </w:r>
          </w:p>
          <w:p w14:paraId="2367F8B7" w14:textId="77777777" w:rsidR="006B29C3" w:rsidRPr="000333B1" w:rsidRDefault="006B29C3" w:rsidP="008E3A9B">
            <w:pPr>
              <w:autoSpaceDE w:val="0"/>
              <w:autoSpaceDN w:val="0"/>
              <w:adjustRightInd w:val="0"/>
              <w:spacing w:line="360" w:lineRule="auto"/>
              <w:jc w:val="center"/>
            </w:pPr>
          </w:p>
        </w:tc>
        <w:tc>
          <w:tcPr>
            <w:tcW w:w="3966" w:type="dxa"/>
          </w:tcPr>
          <w:p w14:paraId="66BD4DC2" w14:textId="77777777" w:rsidR="006B29C3" w:rsidRDefault="006B29C3" w:rsidP="008E3A9B">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62336" behindDoc="0" locked="0" layoutInCell="1" allowOverlap="1" wp14:anchorId="1D3ACBB6" wp14:editId="73A5C148">
                  <wp:simplePos x="0" y="0"/>
                  <wp:positionH relativeFrom="column">
                    <wp:posOffset>365125</wp:posOffset>
                  </wp:positionH>
                  <wp:positionV relativeFrom="paragraph">
                    <wp:posOffset>132715</wp:posOffset>
                  </wp:positionV>
                  <wp:extent cx="1543050" cy="1029934"/>
                  <wp:effectExtent l="0" t="0" r="0" b="0"/>
                  <wp:wrapNone/>
                  <wp:docPr id="102852960" name="Grafik 1" descr="Ein Bild, das Person, Kleidung, Computer,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960" name="Grafik 1" descr="Ein Bild, das Person, Kleidung, Computer, Fahrzeug enthält.&#10;&#10;Automatisch generierte Beschreibu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43050" cy="1029934"/>
                          </a:xfrm>
                          <a:prstGeom prst="rect">
                            <a:avLst/>
                          </a:prstGeom>
                          <a:noFill/>
                          <a:ln>
                            <a:noFill/>
                          </a:ln>
                        </pic:spPr>
                      </pic:pic>
                    </a:graphicData>
                  </a:graphic>
                </wp:anchor>
              </w:drawing>
            </w:r>
          </w:p>
          <w:p w14:paraId="075CFE0C" w14:textId="77777777" w:rsidR="006B29C3" w:rsidRDefault="006B29C3" w:rsidP="008E3A9B">
            <w:pPr>
              <w:autoSpaceDE w:val="0"/>
              <w:autoSpaceDN w:val="0"/>
              <w:adjustRightInd w:val="0"/>
              <w:spacing w:line="360" w:lineRule="auto"/>
              <w:jc w:val="center"/>
              <w:rPr>
                <w:rFonts w:ascii="Arial" w:hAnsi="Arial"/>
                <w:color w:val="FF0000"/>
                <w:lang w:val="de-AT" w:eastAsia="en-US"/>
              </w:rPr>
            </w:pPr>
          </w:p>
          <w:p w14:paraId="158ABB6C" w14:textId="77777777" w:rsidR="006B29C3" w:rsidRDefault="006B29C3" w:rsidP="008E3A9B">
            <w:pPr>
              <w:autoSpaceDE w:val="0"/>
              <w:autoSpaceDN w:val="0"/>
              <w:adjustRightInd w:val="0"/>
              <w:spacing w:line="360" w:lineRule="auto"/>
              <w:jc w:val="center"/>
              <w:rPr>
                <w:rFonts w:ascii="Arial" w:hAnsi="Arial"/>
                <w:color w:val="FF0000"/>
                <w:lang w:val="de-AT" w:eastAsia="en-US"/>
              </w:rPr>
            </w:pPr>
          </w:p>
          <w:p w14:paraId="0644E665" w14:textId="77777777" w:rsidR="006B29C3" w:rsidRDefault="006B29C3" w:rsidP="008E3A9B">
            <w:pPr>
              <w:autoSpaceDE w:val="0"/>
              <w:autoSpaceDN w:val="0"/>
              <w:adjustRightInd w:val="0"/>
              <w:spacing w:line="360" w:lineRule="auto"/>
              <w:jc w:val="center"/>
              <w:rPr>
                <w:rFonts w:ascii="Arial" w:hAnsi="Arial"/>
                <w:color w:val="FF0000"/>
                <w:lang w:val="de-AT" w:eastAsia="en-US"/>
              </w:rPr>
            </w:pPr>
          </w:p>
          <w:p w14:paraId="7964BC98" w14:textId="77777777" w:rsidR="006B29C3" w:rsidRPr="000333B1" w:rsidRDefault="006B29C3" w:rsidP="00676899">
            <w:pPr>
              <w:autoSpaceDE w:val="0"/>
              <w:autoSpaceDN w:val="0"/>
              <w:adjustRightInd w:val="0"/>
              <w:spacing w:line="360" w:lineRule="auto"/>
            </w:pPr>
          </w:p>
        </w:tc>
      </w:tr>
      <w:tr w:rsidR="006B29C3" w:rsidRPr="000333B1" w14:paraId="60DC8DA6" w14:textId="77777777" w:rsidTr="008E3A9B">
        <w:trPr>
          <w:trHeight w:val="485"/>
        </w:trPr>
        <w:tc>
          <w:tcPr>
            <w:tcW w:w="4390" w:type="dxa"/>
          </w:tcPr>
          <w:p w14:paraId="360BF021" w14:textId="77777777" w:rsidR="006B29C3" w:rsidRPr="00F12AA9" w:rsidRDefault="006B29C3" w:rsidP="008E3A9B">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Die TERRASEM V 6000 D Z mit neuer Profiline Komfortsteuerung für intelligente Aussaat</w:t>
            </w:r>
          </w:p>
        </w:tc>
        <w:tc>
          <w:tcPr>
            <w:tcW w:w="3966" w:type="dxa"/>
          </w:tcPr>
          <w:p w14:paraId="0307E4AE" w14:textId="77777777" w:rsidR="006B29C3" w:rsidRPr="00E502FC" w:rsidRDefault="006B29C3" w:rsidP="008E3A9B">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TERRASEM mit neuer Profiline Komfortsteuerung</w:t>
            </w:r>
          </w:p>
        </w:tc>
      </w:tr>
      <w:tr w:rsidR="006B29C3" w:rsidRPr="006B29C3" w14:paraId="1DD31E79" w14:textId="77777777" w:rsidTr="008E3A9B">
        <w:trPr>
          <w:trHeight w:val="234"/>
        </w:trPr>
        <w:tc>
          <w:tcPr>
            <w:tcW w:w="4390" w:type="dxa"/>
          </w:tcPr>
          <w:p w14:paraId="0832FA1E" w14:textId="77777777" w:rsidR="006B29C3" w:rsidRPr="006B29C3" w:rsidRDefault="00000000" w:rsidP="008E3A9B">
            <w:pPr>
              <w:jc w:val="center"/>
              <w:rPr>
                <w:rFonts w:ascii="Arial" w:eastAsia="Calibri" w:hAnsi="Arial" w:cs="Arial"/>
                <w:color w:val="FF0000"/>
                <w:sz w:val="20"/>
                <w:szCs w:val="20"/>
                <w:lang w:eastAsia="en-US"/>
              </w:rPr>
            </w:pPr>
            <w:hyperlink r:id="rId33" w:history="1">
              <w:r w:rsidR="006B29C3" w:rsidRPr="006B29C3">
                <w:rPr>
                  <w:rStyle w:val="Hyperlink"/>
                  <w:rFonts w:ascii="Arial" w:eastAsia="Calibri" w:hAnsi="Arial" w:cs="Arial"/>
                  <w:sz w:val="20"/>
                  <w:szCs w:val="20"/>
                  <w:lang w:eastAsia="en-US"/>
                </w:rPr>
                <w:t>https://www.poettinger.at/de_at/newsroom/pressebild/102523</w:t>
              </w:r>
            </w:hyperlink>
          </w:p>
          <w:p w14:paraId="26B20F17" w14:textId="77777777" w:rsidR="006B29C3" w:rsidRPr="006B29C3" w:rsidRDefault="006B29C3" w:rsidP="008E3A9B">
            <w:pPr>
              <w:jc w:val="center"/>
              <w:rPr>
                <w:rFonts w:ascii="Arial" w:eastAsia="Calibri" w:hAnsi="Arial" w:cs="Arial"/>
                <w:color w:val="FF0000"/>
                <w:sz w:val="20"/>
                <w:szCs w:val="20"/>
                <w:lang w:eastAsia="en-US"/>
              </w:rPr>
            </w:pPr>
          </w:p>
        </w:tc>
        <w:tc>
          <w:tcPr>
            <w:tcW w:w="3966" w:type="dxa"/>
          </w:tcPr>
          <w:p w14:paraId="17F9B60E" w14:textId="77777777" w:rsidR="006B29C3" w:rsidRPr="006B29C3" w:rsidRDefault="00000000" w:rsidP="008E3A9B">
            <w:pPr>
              <w:jc w:val="center"/>
              <w:rPr>
                <w:rFonts w:ascii="Arial" w:hAnsi="Arial" w:cs="Arial"/>
                <w:color w:val="FF0000"/>
                <w:sz w:val="20"/>
                <w:szCs w:val="20"/>
              </w:rPr>
            </w:pPr>
            <w:hyperlink r:id="rId34" w:history="1">
              <w:r w:rsidR="006B29C3" w:rsidRPr="006B29C3">
                <w:rPr>
                  <w:rStyle w:val="Hyperlink"/>
                  <w:rFonts w:ascii="Arial" w:hAnsi="Arial" w:cs="Arial"/>
                  <w:sz w:val="20"/>
                  <w:szCs w:val="20"/>
                </w:rPr>
                <w:t>https://www.poettinger.at/de_at/newsroom/pressebild/102089</w:t>
              </w:r>
            </w:hyperlink>
          </w:p>
          <w:p w14:paraId="61CA029D" w14:textId="77777777" w:rsidR="006B29C3" w:rsidRPr="006B29C3" w:rsidRDefault="006B29C3" w:rsidP="008E3A9B">
            <w:pPr>
              <w:jc w:val="center"/>
              <w:rPr>
                <w:rFonts w:ascii="Arial" w:hAnsi="Arial" w:cs="Arial"/>
                <w:color w:val="FF0000"/>
                <w:sz w:val="20"/>
                <w:szCs w:val="20"/>
              </w:rPr>
            </w:pPr>
          </w:p>
        </w:tc>
      </w:tr>
    </w:tbl>
    <w:p w14:paraId="43F29BD7" w14:textId="77777777" w:rsidR="00235BCC" w:rsidRDefault="00235BCC" w:rsidP="00014688">
      <w:pPr>
        <w:rPr>
          <w:rFonts w:ascii="Arial" w:hAnsi="Arial" w:cs="Arial"/>
          <w:b/>
        </w:rPr>
      </w:pPr>
    </w:p>
    <w:p w14:paraId="3DE16E51" w14:textId="77777777" w:rsidR="006B29C3" w:rsidRDefault="006B29C3" w:rsidP="006B29C3">
      <w:pPr>
        <w:spacing w:line="360" w:lineRule="auto"/>
        <w:jc w:val="both"/>
        <w:rPr>
          <w:rFonts w:ascii="Arial" w:hAnsi="Arial" w:cs="Arial"/>
        </w:rPr>
      </w:pPr>
      <w:r>
        <w:rPr>
          <w:rFonts w:ascii="Arial" w:hAnsi="Arial" w:cs="Arial"/>
        </w:rPr>
        <w:t>Mehr Informationen finden Sie im ausführlichen Pressetext:</w:t>
      </w:r>
    </w:p>
    <w:p w14:paraId="483A1BFB" w14:textId="075361DA" w:rsidR="00235BCC" w:rsidRPr="00897F73" w:rsidRDefault="00000000" w:rsidP="00014688">
      <w:pPr>
        <w:rPr>
          <w:rFonts w:ascii="Arial" w:hAnsi="Arial" w:cs="Arial"/>
        </w:rPr>
      </w:pPr>
      <w:hyperlink r:id="rId35" w:history="1">
        <w:r w:rsidR="00897F73" w:rsidRPr="00897F73">
          <w:rPr>
            <w:rStyle w:val="Hyperlink"/>
            <w:rFonts w:ascii="Arial" w:hAnsi="Arial" w:cs="Arial"/>
          </w:rPr>
          <w:t>https://www.poettinger.at/de_at/newsroom/artikel/14435</w:t>
        </w:r>
      </w:hyperlink>
    </w:p>
    <w:p w14:paraId="4E771EEB" w14:textId="77777777" w:rsidR="00897F73" w:rsidRDefault="00897F73" w:rsidP="00014688">
      <w:pPr>
        <w:rPr>
          <w:rFonts w:ascii="Arial" w:hAnsi="Arial" w:cs="Arial"/>
          <w:b/>
        </w:rPr>
      </w:pPr>
    </w:p>
    <w:p w14:paraId="45CAB302" w14:textId="77777777" w:rsidR="00C419BB" w:rsidRDefault="00C419BB" w:rsidP="00014688">
      <w:pPr>
        <w:rPr>
          <w:rFonts w:ascii="Arial" w:hAnsi="Arial" w:cs="Arial"/>
          <w:b/>
        </w:rPr>
      </w:pPr>
    </w:p>
    <w:p w14:paraId="32EC6CF4" w14:textId="77777777" w:rsidR="00AF0A05" w:rsidRPr="005C0DD9" w:rsidRDefault="00AF0A05" w:rsidP="00AF0A05">
      <w:pPr>
        <w:spacing w:line="360" w:lineRule="auto"/>
        <w:jc w:val="both"/>
        <w:rPr>
          <w:rFonts w:ascii="Arial" w:hAnsi="Arial" w:cs="Arial"/>
          <w:sz w:val="32"/>
          <w:szCs w:val="32"/>
        </w:rPr>
      </w:pPr>
      <w:r w:rsidRPr="005C0DD9">
        <w:rPr>
          <w:rFonts w:ascii="Arial" w:hAnsi="Arial" w:cs="Arial"/>
          <w:sz w:val="32"/>
          <w:szCs w:val="32"/>
        </w:rPr>
        <w:t>Feature-Erweiterungen für ROTOCARE und FLEXCARE</w:t>
      </w:r>
    </w:p>
    <w:p w14:paraId="331CA1C3" w14:textId="77777777" w:rsidR="00AF0A05" w:rsidRDefault="00AF0A05" w:rsidP="00AF0A05">
      <w:pPr>
        <w:spacing w:line="360" w:lineRule="auto"/>
        <w:jc w:val="both"/>
        <w:rPr>
          <w:rFonts w:ascii="Arial" w:hAnsi="Arial" w:cs="Arial"/>
        </w:rPr>
      </w:pPr>
      <w:r w:rsidRPr="000C4E9F">
        <w:rPr>
          <w:rFonts w:ascii="Arial" w:hAnsi="Arial" w:cs="Arial"/>
        </w:rPr>
        <w:t>Die bereits bewährten</w:t>
      </w:r>
      <w:r>
        <w:rPr>
          <w:rFonts w:ascii="Arial" w:hAnsi="Arial" w:cs="Arial"/>
        </w:rPr>
        <w:t>,</w:t>
      </w:r>
      <w:r w:rsidRPr="000C4E9F">
        <w:rPr>
          <w:rFonts w:ascii="Arial" w:hAnsi="Arial" w:cs="Arial"/>
        </w:rPr>
        <w:t xml:space="preserve"> mechanischen Kulturpflegemaschinen ROTOCARE und FLEXCARE von </w:t>
      </w:r>
      <w:r>
        <w:rPr>
          <w:rFonts w:ascii="Arial" w:hAnsi="Arial" w:cs="Arial"/>
        </w:rPr>
        <w:t>Pöttinger</w:t>
      </w:r>
      <w:r w:rsidRPr="000C4E9F">
        <w:rPr>
          <w:rFonts w:ascii="Arial" w:hAnsi="Arial" w:cs="Arial"/>
        </w:rPr>
        <w:t xml:space="preserve"> bekommen ab Herbst 2023 weitere Features. Dazu zählt bei den Rollhacken ROTOCARE V 6600 und V 8000 die Möglichkeit eines TEGOSEM Aufbaus sowie bei allen FLEXCARE Hackgeräten von 4,7 bis 9,2 m Arbeitsbreite die optionale automatische Steuerung der Hackelemente per Section Control.</w:t>
      </w:r>
    </w:p>
    <w:p w14:paraId="14A2184A" w14:textId="77777777" w:rsidR="003B2000" w:rsidRPr="000C4E9F" w:rsidRDefault="003B2000" w:rsidP="00AF0A05">
      <w:pPr>
        <w:spacing w:line="360" w:lineRule="auto"/>
        <w:jc w:val="both"/>
        <w:rPr>
          <w:rFonts w:ascii="Arial" w:hAnsi="Arial" w:cs="Arial"/>
        </w:rPr>
      </w:pPr>
    </w:p>
    <w:tbl>
      <w:tblPr>
        <w:tblStyle w:val="Tabellenraster"/>
        <w:tblW w:w="9067" w:type="dxa"/>
        <w:tblLayout w:type="fixed"/>
        <w:tblLook w:val="04A0" w:firstRow="1" w:lastRow="0" w:firstColumn="1" w:lastColumn="0" w:noHBand="0" w:noVBand="1"/>
      </w:tblPr>
      <w:tblGrid>
        <w:gridCol w:w="4531"/>
        <w:gridCol w:w="4536"/>
      </w:tblGrid>
      <w:tr w:rsidR="00E410DE" w:rsidRPr="000333B1" w14:paraId="6A649406" w14:textId="77777777" w:rsidTr="00414C2C">
        <w:trPr>
          <w:trHeight w:val="1544"/>
        </w:trPr>
        <w:tc>
          <w:tcPr>
            <w:tcW w:w="4531" w:type="dxa"/>
          </w:tcPr>
          <w:p w14:paraId="78E403B6" w14:textId="77777777" w:rsidR="00E410DE" w:rsidRDefault="00E410DE" w:rsidP="00414C2C">
            <w:pPr>
              <w:autoSpaceDE w:val="0"/>
              <w:autoSpaceDN w:val="0"/>
              <w:adjustRightInd w:val="0"/>
              <w:spacing w:line="360" w:lineRule="auto"/>
              <w:rPr>
                <w:rFonts w:ascii="Arial" w:hAnsi="Arial"/>
                <w:color w:val="FF0000"/>
                <w:lang w:val="de-AT" w:eastAsia="en-US"/>
              </w:rPr>
            </w:pPr>
            <w:r>
              <w:rPr>
                <w:noProof/>
              </w:rPr>
              <w:drawing>
                <wp:anchor distT="0" distB="0" distL="114300" distR="114300" simplePos="0" relativeHeight="251665408" behindDoc="0" locked="0" layoutInCell="1" allowOverlap="1" wp14:anchorId="0F58DC9A" wp14:editId="5F13AEEC">
                  <wp:simplePos x="0" y="0"/>
                  <wp:positionH relativeFrom="column">
                    <wp:posOffset>619125</wp:posOffset>
                  </wp:positionH>
                  <wp:positionV relativeFrom="paragraph">
                    <wp:posOffset>208280</wp:posOffset>
                  </wp:positionV>
                  <wp:extent cx="1419225" cy="947333"/>
                  <wp:effectExtent l="0" t="0" r="0" b="5715"/>
                  <wp:wrapNone/>
                  <wp:docPr id="929758029" name="Grafik 929758029" descr="Ein Bild, das Traktor, draußen, Landwirtschaftstechnik, Ernte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58029" name="Grafik 929758029" descr="Ein Bild, das Traktor, draußen, Landwirtschaftstechnik, Erntemaschine enthält.&#10;&#10;Automatisch generierte Beschreibu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1953" cy="955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F6257" w14:textId="77777777" w:rsidR="00E410DE" w:rsidRDefault="00E410DE" w:rsidP="00414C2C">
            <w:pPr>
              <w:autoSpaceDE w:val="0"/>
              <w:autoSpaceDN w:val="0"/>
              <w:adjustRightInd w:val="0"/>
              <w:spacing w:line="360" w:lineRule="auto"/>
              <w:rPr>
                <w:rFonts w:ascii="Arial" w:hAnsi="Arial"/>
                <w:color w:val="FF0000"/>
                <w:lang w:val="de-AT" w:eastAsia="en-US"/>
              </w:rPr>
            </w:pPr>
          </w:p>
          <w:p w14:paraId="721C7BF1" w14:textId="77777777" w:rsidR="00E410DE" w:rsidRDefault="00E410DE" w:rsidP="00414C2C">
            <w:pPr>
              <w:autoSpaceDE w:val="0"/>
              <w:autoSpaceDN w:val="0"/>
              <w:adjustRightInd w:val="0"/>
              <w:spacing w:line="360" w:lineRule="auto"/>
              <w:rPr>
                <w:rFonts w:ascii="Arial" w:hAnsi="Arial"/>
                <w:color w:val="FF0000"/>
                <w:lang w:val="de-AT" w:eastAsia="en-US"/>
              </w:rPr>
            </w:pPr>
          </w:p>
          <w:p w14:paraId="49CBD2AC" w14:textId="77777777" w:rsidR="00E410DE" w:rsidRDefault="00E410DE" w:rsidP="00414C2C">
            <w:pPr>
              <w:autoSpaceDE w:val="0"/>
              <w:autoSpaceDN w:val="0"/>
              <w:adjustRightInd w:val="0"/>
              <w:spacing w:line="360" w:lineRule="auto"/>
              <w:rPr>
                <w:rFonts w:ascii="Arial" w:hAnsi="Arial"/>
                <w:color w:val="FF0000"/>
                <w:lang w:val="de-AT" w:eastAsia="en-US"/>
              </w:rPr>
            </w:pPr>
          </w:p>
          <w:p w14:paraId="2B5DEFB8" w14:textId="77777777" w:rsidR="00E410DE" w:rsidRPr="000333B1" w:rsidRDefault="00E410DE" w:rsidP="00414C2C">
            <w:pPr>
              <w:autoSpaceDE w:val="0"/>
              <w:autoSpaceDN w:val="0"/>
              <w:adjustRightInd w:val="0"/>
              <w:spacing w:line="360" w:lineRule="auto"/>
              <w:rPr>
                <w:rFonts w:ascii="Arial" w:hAnsi="Arial"/>
                <w:color w:val="FF0000"/>
                <w:lang w:val="de-AT" w:eastAsia="en-US"/>
              </w:rPr>
            </w:pPr>
          </w:p>
          <w:p w14:paraId="4DC23A83" w14:textId="77777777" w:rsidR="00E410DE" w:rsidRPr="000333B1" w:rsidRDefault="00E410DE" w:rsidP="00414C2C">
            <w:pPr>
              <w:autoSpaceDE w:val="0"/>
              <w:autoSpaceDN w:val="0"/>
              <w:adjustRightInd w:val="0"/>
              <w:spacing w:line="360" w:lineRule="auto"/>
              <w:jc w:val="center"/>
            </w:pPr>
          </w:p>
        </w:tc>
        <w:tc>
          <w:tcPr>
            <w:tcW w:w="4536" w:type="dxa"/>
          </w:tcPr>
          <w:p w14:paraId="2F4B972C" w14:textId="646F1AB4" w:rsidR="00E410DE" w:rsidRPr="000333B1" w:rsidRDefault="000F0566" w:rsidP="00414C2C">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67456" behindDoc="0" locked="0" layoutInCell="1" allowOverlap="1" wp14:anchorId="68A70E74" wp14:editId="33C1A7D0">
                  <wp:simplePos x="0" y="0"/>
                  <wp:positionH relativeFrom="column">
                    <wp:posOffset>716915</wp:posOffset>
                  </wp:positionH>
                  <wp:positionV relativeFrom="paragraph">
                    <wp:posOffset>270510</wp:posOffset>
                  </wp:positionV>
                  <wp:extent cx="1471046" cy="982741"/>
                  <wp:effectExtent l="0" t="0" r="0" b="8255"/>
                  <wp:wrapNone/>
                  <wp:docPr id="147157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1046" cy="982741"/>
                          </a:xfrm>
                          <a:prstGeom prst="rect">
                            <a:avLst/>
                          </a:prstGeom>
                          <a:noFill/>
                          <a:ln>
                            <a:noFill/>
                          </a:ln>
                        </pic:spPr>
                      </pic:pic>
                    </a:graphicData>
                  </a:graphic>
                </wp:anchor>
              </w:drawing>
            </w:r>
          </w:p>
          <w:p w14:paraId="01F335D3" w14:textId="72313299" w:rsidR="00E410DE" w:rsidRPr="000333B1" w:rsidRDefault="00E410DE" w:rsidP="00414C2C">
            <w:pPr>
              <w:autoSpaceDE w:val="0"/>
              <w:autoSpaceDN w:val="0"/>
              <w:adjustRightInd w:val="0"/>
              <w:spacing w:line="360" w:lineRule="auto"/>
              <w:jc w:val="center"/>
            </w:pPr>
          </w:p>
        </w:tc>
      </w:tr>
      <w:tr w:rsidR="00E410DE" w:rsidRPr="000333B1" w14:paraId="0E3DC881" w14:textId="77777777" w:rsidTr="00414C2C">
        <w:trPr>
          <w:trHeight w:val="485"/>
        </w:trPr>
        <w:tc>
          <w:tcPr>
            <w:tcW w:w="4531" w:type="dxa"/>
          </w:tcPr>
          <w:p w14:paraId="2F8FA91D" w14:textId="77777777" w:rsidR="00E410DE" w:rsidRPr="00B25DB6" w:rsidRDefault="00E410DE" w:rsidP="00414C2C">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Die Rollhacke ROTOCARE V 6600 mit dem flexiblen Tank TEGOSEM</w:t>
            </w:r>
          </w:p>
        </w:tc>
        <w:tc>
          <w:tcPr>
            <w:tcW w:w="4536" w:type="dxa"/>
          </w:tcPr>
          <w:p w14:paraId="784F1DF9" w14:textId="5CACBF2F" w:rsidR="00E410DE" w:rsidRPr="000333B1" w:rsidRDefault="00070391" w:rsidP="00414C2C">
            <w:pPr>
              <w:autoSpaceDE w:val="0"/>
              <w:autoSpaceDN w:val="0"/>
              <w:adjustRightInd w:val="0"/>
              <w:jc w:val="center"/>
              <w:rPr>
                <w:rFonts w:ascii="Arial" w:hAnsi="Arial"/>
                <w:color w:val="FF0000"/>
                <w:sz w:val="22"/>
                <w:szCs w:val="22"/>
                <w:lang w:val="de-AT" w:eastAsia="en-US"/>
              </w:rPr>
            </w:pPr>
            <w:r w:rsidRPr="00BA58AA">
              <w:rPr>
                <w:rFonts w:ascii="Arial" w:hAnsi="Arial" w:cs="Arial"/>
                <w:sz w:val="22"/>
                <w:szCs w:val="22"/>
                <w:lang w:val="de-AT"/>
              </w:rPr>
              <w:t>FLEXCARE V 6200 – glänzt besonders bei Feldkeilen</w:t>
            </w:r>
            <w:r w:rsidRPr="000333B1">
              <w:rPr>
                <w:rFonts w:ascii="Arial" w:hAnsi="Arial"/>
                <w:color w:val="FF0000"/>
                <w:sz w:val="22"/>
                <w:szCs w:val="22"/>
                <w:lang w:val="de-AT" w:eastAsia="en-US"/>
              </w:rPr>
              <w:t xml:space="preserve"> </w:t>
            </w:r>
          </w:p>
        </w:tc>
      </w:tr>
      <w:tr w:rsidR="00E410DE" w:rsidRPr="00B05698" w14:paraId="78A93B67" w14:textId="77777777" w:rsidTr="00414C2C">
        <w:trPr>
          <w:trHeight w:val="234"/>
        </w:trPr>
        <w:tc>
          <w:tcPr>
            <w:tcW w:w="4531" w:type="dxa"/>
          </w:tcPr>
          <w:p w14:paraId="7341B7D4" w14:textId="77777777" w:rsidR="00E410DE" w:rsidRPr="00B05698" w:rsidRDefault="00000000" w:rsidP="00414C2C">
            <w:pPr>
              <w:jc w:val="center"/>
              <w:rPr>
                <w:rFonts w:ascii="Arial" w:eastAsia="Calibri" w:hAnsi="Arial" w:cs="Arial"/>
                <w:color w:val="FF0000"/>
                <w:sz w:val="20"/>
                <w:szCs w:val="20"/>
                <w:lang w:eastAsia="en-US"/>
              </w:rPr>
            </w:pPr>
            <w:hyperlink r:id="rId38" w:history="1">
              <w:r w:rsidR="00E410DE" w:rsidRPr="00B05698">
                <w:rPr>
                  <w:rStyle w:val="Hyperlink"/>
                  <w:rFonts w:ascii="Arial" w:eastAsia="Calibri" w:hAnsi="Arial" w:cs="Arial"/>
                  <w:sz w:val="20"/>
                  <w:szCs w:val="20"/>
                  <w:lang w:eastAsia="en-US"/>
                </w:rPr>
                <w:t>https://www.poettinger.at/de_at/newsroom/pressebild/103002</w:t>
              </w:r>
            </w:hyperlink>
          </w:p>
          <w:p w14:paraId="3B363E58" w14:textId="77777777" w:rsidR="00E410DE" w:rsidRPr="00B05698" w:rsidRDefault="00E410DE" w:rsidP="00414C2C">
            <w:pPr>
              <w:jc w:val="center"/>
              <w:rPr>
                <w:rFonts w:ascii="Arial" w:eastAsia="Calibri" w:hAnsi="Arial" w:cs="Arial"/>
                <w:color w:val="FF0000"/>
                <w:sz w:val="20"/>
                <w:szCs w:val="20"/>
                <w:lang w:eastAsia="en-US"/>
              </w:rPr>
            </w:pPr>
          </w:p>
        </w:tc>
        <w:tc>
          <w:tcPr>
            <w:tcW w:w="4536" w:type="dxa"/>
          </w:tcPr>
          <w:p w14:paraId="147A53EC" w14:textId="77777777" w:rsidR="00D961C5" w:rsidRPr="00B05698" w:rsidRDefault="00000000" w:rsidP="00D961C5">
            <w:pPr>
              <w:jc w:val="center"/>
              <w:rPr>
                <w:rFonts w:ascii="Arial" w:hAnsi="Arial" w:cs="Arial"/>
                <w:sz w:val="20"/>
                <w:szCs w:val="20"/>
                <w:lang w:val="de-AT"/>
              </w:rPr>
            </w:pPr>
            <w:hyperlink r:id="rId39" w:history="1">
              <w:r w:rsidR="00D961C5" w:rsidRPr="00B05698">
                <w:rPr>
                  <w:rStyle w:val="Hyperlink"/>
                  <w:rFonts w:ascii="Arial" w:hAnsi="Arial" w:cs="Arial"/>
                  <w:sz w:val="20"/>
                  <w:szCs w:val="20"/>
                  <w:lang w:val="de-AT"/>
                </w:rPr>
                <w:t>https://www.poettinger.at/de_at/newsroom/pressebild/105274</w:t>
              </w:r>
            </w:hyperlink>
          </w:p>
          <w:p w14:paraId="1DC3B952" w14:textId="77777777" w:rsidR="00E410DE" w:rsidRPr="00B05698" w:rsidRDefault="00E410DE" w:rsidP="00414C2C">
            <w:pPr>
              <w:jc w:val="center"/>
              <w:rPr>
                <w:rFonts w:ascii="Arial" w:hAnsi="Arial" w:cs="Arial"/>
                <w:color w:val="FF0000"/>
                <w:sz w:val="20"/>
                <w:szCs w:val="20"/>
                <w:lang w:val="de-AT"/>
              </w:rPr>
            </w:pPr>
          </w:p>
        </w:tc>
      </w:tr>
    </w:tbl>
    <w:p w14:paraId="4681D547" w14:textId="77777777" w:rsidR="006B29C3" w:rsidRDefault="006B29C3" w:rsidP="00014688">
      <w:pPr>
        <w:rPr>
          <w:rFonts w:ascii="Arial" w:hAnsi="Arial" w:cs="Arial"/>
          <w:b/>
        </w:rPr>
      </w:pPr>
    </w:p>
    <w:p w14:paraId="6876B820" w14:textId="77777777" w:rsidR="00AF0A05" w:rsidRDefault="00AF0A05" w:rsidP="00AF0A05">
      <w:pPr>
        <w:spacing w:line="360" w:lineRule="auto"/>
        <w:jc w:val="both"/>
        <w:rPr>
          <w:rFonts w:ascii="Arial" w:hAnsi="Arial" w:cs="Arial"/>
        </w:rPr>
      </w:pPr>
      <w:r>
        <w:rPr>
          <w:rFonts w:ascii="Arial" w:hAnsi="Arial" w:cs="Arial"/>
        </w:rPr>
        <w:t>Mehr Informationen finden Sie im ausführlichen Pressetext:</w:t>
      </w:r>
    </w:p>
    <w:p w14:paraId="0FC2CC09" w14:textId="78DB2761" w:rsidR="006B29C3" w:rsidRPr="00B16BCF" w:rsidRDefault="00000000" w:rsidP="00014688">
      <w:pPr>
        <w:rPr>
          <w:rFonts w:ascii="Arial" w:hAnsi="Arial" w:cs="Arial"/>
        </w:rPr>
      </w:pPr>
      <w:hyperlink r:id="rId40" w:history="1">
        <w:r w:rsidR="00B16BCF" w:rsidRPr="00B16BCF">
          <w:rPr>
            <w:rStyle w:val="Hyperlink"/>
            <w:rFonts w:ascii="Arial" w:hAnsi="Arial" w:cs="Arial"/>
          </w:rPr>
          <w:t>https://www.poettinger.at/de_at/newsroom/artikel/14528</w:t>
        </w:r>
      </w:hyperlink>
    </w:p>
    <w:p w14:paraId="6FC74D71" w14:textId="77777777" w:rsidR="00B16BCF" w:rsidRDefault="00B16BCF" w:rsidP="00014688">
      <w:pPr>
        <w:rPr>
          <w:rFonts w:ascii="Arial" w:hAnsi="Arial" w:cs="Arial"/>
          <w:b/>
        </w:rPr>
      </w:pPr>
    </w:p>
    <w:p w14:paraId="08A9EB14" w14:textId="77777777" w:rsidR="00AF0A05" w:rsidRDefault="00AF0A05" w:rsidP="00014688">
      <w:pPr>
        <w:rPr>
          <w:rFonts w:ascii="Arial" w:hAnsi="Arial" w:cs="Arial"/>
          <w:b/>
        </w:rPr>
      </w:pPr>
    </w:p>
    <w:p w14:paraId="36EBB977" w14:textId="04110B59" w:rsidR="001302C0" w:rsidRPr="001302C0" w:rsidRDefault="001302C0" w:rsidP="001302C0">
      <w:pPr>
        <w:spacing w:line="360" w:lineRule="auto"/>
        <w:jc w:val="both"/>
        <w:rPr>
          <w:rFonts w:ascii="Arial" w:hAnsi="Arial" w:cs="Arial"/>
          <w:sz w:val="32"/>
          <w:szCs w:val="32"/>
        </w:rPr>
      </w:pPr>
      <w:r w:rsidRPr="001302C0">
        <w:rPr>
          <w:rFonts w:ascii="Arial" w:hAnsi="Arial" w:cs="Arial"/>
          <w:sz w:val="32"/>
          <w:szCs w:val="32"/>
        </w:rPr>
        <w:t>Pöttinger TINECARE V MASTER: Jeder Strich ein Erfolg</w:t>
      </w:r>
    </w:p>
    <w:p w14:paraId="3537D3A0" w14:textId="249537A5" w:rsidR="00171D3D" w:rsidRPr="00503B09" w:rsidRDefault="00171D3D" w:rsidP="00171D3D">
      <w:pPr>
        <w:spacing w:line="360" w:lineRule="auto"/>
        <w:jc w:val="both"/>
        <w:rPr>
          <w:rFonts w:ascii="Arial" w:hAnsi="Arial" w:cs="Arial"/>
        </w:rPr>
      </w:pPr>
      <w:r w:rsidRPr="008026CD">
        <w:rPr>
          <w:rFonts w:ascii="Arial" w:hAnsi="Arial" w:cs="Arial"/>
        </w:rPr>
        <w:t>Im modernen Ackerbau ist eine erfolgreiche mechanische Beikrautregulierung von mehreren Faktoren abhängig. So spielen unter anderem die Kulturpflanze, das Beikraut, die Boden- und Witterungsverhältnisse sowie die Geräteeinstellung eine wichtige Rolle. Um auf unterschiedliche Einsatzbedingungen vorbereitet zu sein, können am Pöttinger TINECARE V 12200 MASTER Hackstriegel mit einer</w:t>
      </w:r>
      <w:r>
        <w:rPr>
          <w:rFonts w:ascii="Arial" w:hAnsi="Arial" w:cs="Arial"/>
        </w:rPr>
        <w:t xml:space="preserve"> Arbeitsbreite von 12,20 m </w:t>
      </w:r>
      <w:r w:rsidRPr="00503B09">
        <w:rPr>
          <w:rFonts w:ascii="Arial" w:hAnsi="Arial" w:cs="Arial"/>
        </w:rPr>
        <w:t>einige Einstellungen vorgenommen werden.</w:t>
      </w:r>
      <w:r>
        <w:rPr>
          <w:rFonts w:ascii="Arial" w:hAnsi="Arial" w:cs="Arial"/>
        </w:rPr>
        <w:t xml:space="preserve"> Diese Maschinen sind in den nächsten Monaten verfügbar.</w:t>
      </w:r>
    </w:p>
    <w:p w14:paraId="59795FF6" w14:textId="77777777" w:rsidR="00AF0A05" w:rsidRDefault="00AF0A05" w:rsidP="00014688">
      <w:pPr>
        <w:rPr>
          <w:rFonts w:ascii="Arial" w:hAnsi="Arial" w:cs="Arial"/>
          <w:b/>
        </w:rPr>
      </w:pPr>
    </w:p>
    <w:p w14:paraId="2BE43FEB" w14:textId="01E9F518" w:rsidR="001302C0" w:rsidRDefault="001302C0" w:rsidP="001302C0">
      <w:pPr>
        <w:rPr>
          <w:rFonts w:ascii="Arial" w:hAnsi="Arial" w:cs="Arial"/>
          <w:b/>
        </w:rPr>
      </w:pPr>
    </w:p>
    <w:tbl>
      <w:tblPr>
        <w:tblStyle w:val="Tabellenraster"/>
        <w:tblW w:w="8356" w:type="dxa"/>
        <w:tblLayout w:type="fixed"/>
        <w:tblLook w:val="04A0" w:firstRow="1" w:lastRow="0" w:firstColumn="1" w:lastColumn="0" w:noHBand="0" w:noVBand="1"/>
      </w:tblPr>
      <w:tblGrid>
        <w:gridCol w:w="4390"/>
        <w:gridCol w:w="3966"/>
      </w:tblGrid>
      <w:tr w:rsidR="00676899" w:rsidRPr="000333B1" w14:paraId="74AE145F" w14:textId="77777777" w:rsidTr="00414C2C">
        <w:trPr>
          <w:trHeight w:val="1544"/>
        </w:trPr>
        <w:tc>
          <w:tcPr>
            <w:tcW w:w="4390" w:type="dxa"/>
          </w:tcPr>
          <w:p w14:paraId="26B9EB41" w14:textId="77777777" w:rsidR="00676899" w:rsidRPr="000333B1" w:rsidRDefault="00676899" w:rsidP="00414C2C">
            <w:pPr>
              <w:autoSpaceDE w:val="0"/>
              <w:autoSpaceDN w:val="0"/>
              <w:adjustRightInd w:val="0"/>
              <w:spacing w:line="360" w:lineRule="auto"/>
              <w:rPr>
                <w:rFonts w:ascii="Arial" w:hAnsi="Arial"/>
                <w:color w:val="FF0000"/>
                <w:lang w:val="de-AT" w:eastAsia="en-US"/>
              </w:rPr>
            </w:pPr>
            <w:r>
              <w:rPr>
                <w:noProof/>
              </w:rPr>
              <w:drawing>
                <wp:anchor distT="0" distB="0" distL="114300" distR="114300" simplePos="0" relativeHeight="251669504" behindDoc="0" locked="0" layoutInCell="1" allowOverlap="1" wp14:anchorId="06030D14" wp14:editId="3E196AD8">
                  <wp:simplePos x="0" y="0"/>
                  <wp:positionH relativeFrom="column">
                    <wp:posOffset>754104</wp:posOffset>
                  </wp:positionH>
                  <wp:positionV relativeFrom="paragraph">
                    <wp:posOffset>105272</wp:posOffset>
                  </wp:positionV>
                  <wp:extent cx="1203352" cy="901793"/>
                  <wp:effectExtent l="0" t="0" r="0" b="0"/>
                  <wp:wrapNone/>
                  <wp:docPr id="1200123934" name="Grafik 1" descr="Ein Bild, das draußen, Himmel, Flachland,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23934" name="Grafik 1" descr="Ein Bild, das draußen, Himmel, Flachland, Gras enthält.&#10;&#10;Automatisch generierte Beschreibu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3352" cy="901793"/>
                          </a:xfrm>
                          <a:prstGeom prst="rect">
                            <a:avLst/>
                          </a:prstGeom>
                          <a:noFill/>
                          <a:ln>
                            <a:noFill/>
                          </a:ln>
                        </pic:spPr>
                      </pic:pic>
                    </a:graphicData>
                  </a:graphic>
                </wp:anchor>
              </w:drawing>
            </w:r>
          </w:p>
          <w:p w14:paraId="4582E478" w14:textId="77777777" w:rsidR="00676899" w:rsidRPr="000333B1" w:rsidRDefault="00676899" w:rsidP="00414C2C">
            <w:pPr>
              <w:autoSpaceDE w:val="0"/>
              <w:autoSpaceDN w:val="0"/>
              <w:adjustRightInd w:val="0"/>
              <w:spacing w:line="360" w:lineRule="auto"/>
              <w:jc w:val="center"/>
            </w:pPr>
          </w:p>
        </w:tc>
        <w:tc>
          <w:tcPr>
            <w:tcW w:w="3966" w:type="dxa"/>
          </w:tcPr>
          <w:p w14:paraId="4983B0DA" w14:textId="77777777" w:rsidR="00676899" w:rsidRDefault="00676899" w:rsidP="00414C2C">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70528" behindDoc="0" locked="0" layoutInCell="1" allowOverlap="1" wp14:anchorId="7024AB3F" wp14:editId="49CA745E">
                  <wp:simplePos x="0" y="0"/>
                  <wp:positionH relativeFrom="column">
                    <wp:posOffset>542290</wp:posOffset>
                  </wp:positionH>
                  <wp:positionV relativeFrom="paragraph">
                    <wp:posOffset>104002</wp:posOffset>
                  </wp:positionV>
                  <wp:extent cx="1299873" cy="868315"/>
                  <wp:effectExtent l="0" t="0" r="0" b="8255"/>
                  <wp:wrapNone/>
                  <wp:docPr id="186147622" name="Grafik 2" descr="Ein Bild, das Gras, Traktor, draußen, Landwirtsch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7622" name="Grafik 2" descr="Ein Bild, das Gras, Traktor, draußen, Landwirtschaft enthält.&#10;&#10;Automatisch generierte Beschreibu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9873" cy="868315"/>
                          </a:xfrm>
                          <a:prstGeom prst="rect">
                            <a:avLst/>
                          </a:prstGeom>
                          <a:noFill/>
                          <a:ln>
                            <a:noFill/>
                          </a:ln>
                        </pic:spPr>
                      </pic:pic>
                    </a:graphicData>
                  </a:graphic>
                </wp:anchor>
              </w:drawing>
            </w:r>
          </w:p>
          <w:p w14:paraId="5C246C31" w14:textId="77777777" w:rsidR="00676899" w:rsidRDefault="00676899" w:rsidP="00414C2C">
            <w:pPr>
              <w:autoSpaceDE w:val="0"/>
              <w:autoSpaceDN w:val="0"/>
              <w:adjustRightInd w:val="0"/>
              <w:spacing w:line="360" w:lineRule="auto"/>
              <w:jc w:val="center"/>
              <w:rPr>
                <w:rFonts w:ascii="Arial" w:hAnsi="Arial"/>
                <w:color w:val="FF0000"/>
                <w:lang w:val="de-AT" w:eastAsia="en-US"/>
              </w:rPr>
            </w:pPr>
          </w:p>
          <w:p w14:paraId="7C577B33" w14:textId="77777777" w:rsidR="00676899" w:rsidRDefault="00676899" w:rsidP="00414C2C">
            <w:pPr>
              <w:autoSpaceDE w:val="0"/>
              <w:autoSpaceDN w:val="0"/>
              <w:adjustRightInd w:val="0"/>
              <w:spacing w:line="360" w:lineRule="auto"/>
              <w:jc w:val="center"/>
              <w:rPr>
                <w:rFonts w:ascii="Arial" w:hAnsi="Arial"/>
                <w:color w:val="FF0000"/>
                <w:lang w:val="de-AT" w:eastAsia="en-US"/>
              </w:rPr>
            </w:pPr>
          </w:p>
          <w:p w14:paraId="7B9094EC" w14:textId="77777777" w:rsidR="00676899" w:rsidRPr="000333B1" w:rsidRDefault="00676899" w:rsidP="00676899">
            <w:pPr>
              <w:autoSpaceDE w:val="0"/>
              <w:autoSpaceDN w:val="0"/>
              <w:adjustRightInd w:val="0"/>
              <w:spacing w:line="360" w:lineRule="auto"/>
            </w:pPr>
          </w:p>
        </w:tc>
      </w:tr>
      <w:tr w:rsidR="00676899" w:rsidRPr="002E164C" w14:paraId="6882643D" w14:textId="77777777" w:rsidTr="00414C2C">
        <w:trPr>
          <w:trHeight w:val="485"/>
        </w:trPr>
        <w:tc>
          <w:tcPr>
            <w:tcW w:w="4390" w:type="dxa"/>
          </w:tcPr>
          <w:p w14:paraId="55507D6B" w14:textId="77777777" w:rsidR="00676899" w:rsidRPr="002E164C" w:rsidRDefault="00676899" w:rsidP="00414C2C">
            <w:pPr>
              <w:autoSpaceDE w:val="0"/>
              <w:autoSpaceDN w:val="0"/>
              <w:adjustRightInd w:val="0"/>
              <w:jc w:val="center"/>
              <w:rPr>
                <w:rFonts w:ascii="Arial" w:hAnsi="Arial"/>
                <w:sz w:val="22"/>
                <w:szCs w:val="22"/>
                <w:lang w:eastAsia="en-US"/>
              </w:rPr>
            </w:pPr>
            <w:r w:rsidRPr="002E164C">
              <w:rPr>
                <w:rFonts w:ascii="Arial" w:hAnsi="Arial"/>
                <w:sz w:val="22"/>
                <w:szCs w:val="22"/>
                <w:lang w:eastAsia="en-US"/>
              </w:rPr>
              <w:t xml:space="preserve">TINECARE V 12200 MASTER für hohe </w:t>
            </w:r>
            <w:r>
              <w:rPr>
                <w:rFonts w:ascii="Arial" w:hAnsi="Arial"/>
                <w:sz w:val="22"/>
                <w:szCs w:val="22"/>
                <w:lang w:eastAsia="en-US"/>
              </w:rPr>
              <w:t>Flächenleistung</w:t>
            </w:r>
          </w:p>
        </w:tc>
        <w:tc>
          <w:tcPr>
            <w:tcW w:w="3966" w:type="dxa"/>
          </w:tcPr>
          <w:p w14:paraId="0BE843EC" w14:textId="77777777" w:rsidR="00676899" w:rsidRPr="002E164C" w:rsidRDefault="00676899" w:rsidP="00414C2C">
            <w:pPr>
              <w:autoSpaceDE w:val="0"/>
              <w:autoSpaceDN w:val="0"/>
              <w:adjustRightInd w:val="0"/>
              <w:jc w:val="center"/>
              <w:rPr>
                <w:rFonts w:ascii="Arial" w:hAnsi="Arial"/>
                <w:color w:val="FF0000"/>
                <w:sz w:val="22"/>
                <w:szCs w:val="22"/>
                <w:lang w:eastAsia="en-US"/>
              </w:rPr>
            </w:pPr>
            <w:r w:rsidRPr="002E164C">
              <w:rPr>
                <w:rFonts w:ascii="Arial" w:hAnsi="Arial"/>
                <w:sz w:val="22"/>
                <w:szCs w:val="22"/>
                <w:lang w:eastAsia="en-US"/>
              </w:rPr>
              <w:t xml:space="preserve">Mit TINECARE V 12200 MASTER ist </w:t>
            </w:r>
            <w:r>
              <w:rPr>
                <w:rFonts w:ascii="Arial" w:hAnsi="Arial"/>
                <w:sz w:val="22"/>
                <w:szCs w:val="22"/>
                <w:lang w:eastAsia="en-US"/>
              </w:rPr>
              <w:t>jeder Strich ein Erfolg</w:t>
            </w:r>
          </w:p>
        </w:tc>
      </w:tr>
      <w:tr w:rsidR="00676899" w:rsidRPr="00676899" w14:paraId="70263D1A" w14:textId="77777777" w:rsidTr="00414C2C">
        <w:trPr>
          <w:trHeight w:val="234"/>
        </w:trPr>
        <w:tc>
          <w:tcPr>
            <w:tcW w:w="4390" w:type="dxa"/>
          </w:tcPr>
          <w:p w14:paraId="6D4C5824" w14:textId="77777777" w:rsidR="00676899" w:rsidRPr="00676899" w:rsidRDefault="00000000" w:rsidP="00414C2C">
            <w:pPr>
              <w:jc w:val="center"/>
              <w:rPr>
                <w:rFonts w:ascii="Arial" w:eastAsia="Calibri" w:hAnsi="Arial" w:cs="Arial"/>
                <w:color w:val="FF0000"/>
                <w:sz w:val="20"/>
                <w:szCs w:val="20"/>
                <w:lang w:eastAsia="en-US"/>
              </w:rPr>
            </w:pPr>
            <w:hyperlink r:id="rId43" w:history="1">
              <w:r w:rsidR="00676899" w:rsidRPr="00676899">
                <w:rPr>
                  <w:rStyle w:val="Hyperlink"/>
                  <w:rFonts w:ascii="Arial" w:eastAsia="Calibri" w:hAnsi="Arial" w:cs="Arial"/>
                  <w:sz w:val="20"/>
                  <w:szCs w:val="20"/>
                  <w:lang w:eastAsia="en-US"/>
                </w:rPr>
                <w:t>https://www.poettinger.at/de_at/newsroom/pressebild/103012</w:t>
              </w:r>
            </w:hyperlink>
          </w:p>
          <w:p w14:paraId="24DE5112" w14:textId="77777777" w:rsidR="00676899" w:rsidRPr="00676899" w:rsidRDefault="00676899" w:rsidP="00414C2C">
            <w:pPr>
              <w:jc w:val="center"/>
              <w:rPr>
                <w:rFonts w:ascii="Arial" w:eastAsia="Calibri" w:hAnsi="Arial" w:cs="Arial"/>
                <w:color w:val="FF0000"/>
                <w:sz w:val="20"/>
                <w:szCs w:val="20"/>
                <w:lang w:eastAsia="en-US"/>
              </w:rPr>
            </w:pPr>
          </w:p>
        </w:tc>
        <w:tc>
          <w:tcPr>
            <w:tcW w:w="3966" w:type="dxa"/>
          </w:tcPr>
          <w:p w14:paraId="7FD8D9E8" w14:textId="77777777" w:rsidR="00676899" w:rsidRPr="00676899" w:rsidRDefault="00000000" w:rsidP="00414C2C">
            <w:pPr>
              <w:jc w:val="center"/>
              <w:rPr>
                <w:rFonts w:ascii="Arial" w:hAnsi="Arial" w:cs="Arial"/>
                <w:color w:val="FF0000"/>
                <w:sz w:val="20"/>
                <w:szCs w:val="20"/>
              </w:rPr>
            </w:pPr>
            <w:hyperlink r:id="rId44" w:history="1">
              <w:r w:rsidR="00676899" w:rsidRPr="00676899">
                <w:rPr>
                  <w:rStyle w:val="Hyperlink"/>
                  <w:rFonts w:ascii="Arial" w:hAnsi="Arial" w:cs="Arial"/>
                  <w:sz w:val="20"/>
                  <w:szCs w:val="20"/>
                </w:rPr>
                <w:t>https://www.poettinger.at/de_at/newsroom/pressebild/103080</w:t>
              </w:r>
            </w:hyperlink>
          </w:p>
          <w:p w14:paraId="3D2C863A" w14:textId="77777777" w:rsidR="00676899" w:rsidRPr="00676899" w:rsidRDefault="00676899" w:rsidP="00414C2C">
            <w:pPr>
              <w:jc w:val="center"/>
              <w:rPr>
                <w:rFonts w:ascii="Arial" w:hAnsi="Arial" w:cs="Arial"/>
                <w:color w:val="FF0000"/>
                <w:sz w:val="20"/>
                <w:szCs w:val="20"/>
              </w:rPr>
            </w:pPr>
          </w:p>
        </w:tc>
      </w:tr>
    </w:tbl>
    <w:p w14:paraId="6E74F09C" w14:textId="77777777" w:rsidR="001302C0" w:rsidRDefault="001302C0" w:rsidP="001302C0">
      <w:pPr>
        <w:rPr>
          <w:rFonts w:ascii="Arial" w:hAnsi="Arial" w:cs="Arial"/>
          <w:b/>
        </w:rPr>
      </w:pPr>
    </w:p>
    <w:p w14:paraId="173F9380" w14:textId="77777777" w:rsidR="001302C0" w:rsidRDefault="001302C0" w:rsidP="001302C0">
      <w:pPr>
        <w:spacing w:line="360" w:lineRule="auto"/>
        <w:jc w:val="both"/>
        <w:rPr>
          <w:rFonts w:ascii="Arial" w:hAnsi="Arial" w:cs="Arial"/>
        </w:rPr>
      </w:pPr>
      <w:r>
        <w:rPr>
          <w:rFonts w:ascii="Arial" w:hAnsi="Arial" w:cs="Arial"/>
        </w:rPr>
        <w:t>Mehr Informationen finden Sie im ausführlichen Pressetext:</w:t>
      </w:r>
    </w:p>
    <w:p w14:paraId="1DB0A768" w14:textId="46D566D7" w:rsidR="00AF0A05" w:rsidRPr="00BA5FA8" w:rsidRDefault="00000000" w:rsidP="00014688">
      <w:pPr>
        <w:rPr>
          <w:rFonts w:ascii="Arial" w:hAnsi="Arial" w:cs="Arial"/>
        </w:rPr>
      </w:pPr>
      <w:hyperlink r:id="rId45" w:history="1">
        <w:r w:rsidR="00BA5FA8" w:rsidRPr="00BA5FA8">
          <w:rPr>
            <w:rStyle w:val="Hyperlink"/>
            <w:rFonts w:ascii="Arial" w:hAnsi="Arial" w:cs="Arial"/>
          </w:rPr>
          <w:t>https://www.poettinger.at/de_at/newsroom/artikel/14529</w:t>
        </w:r>
      </w:hyperlink>
    </w:p>
    <w:p w14:paraId="6FDCF9BF" w14:textId="77777777" w:rsidR="00BA5FA8" w:rsidRDefault="00BA5FA8" w:rsidP="00014688">
      <w:pPr>
        <w:rPr>
          <w:rFonts w:ascii="Arial" w:hAnsi="Arial" w:cs="Arial"/>
          <w:b/>
        </w:rPr>
      </w:pPr>
    </w:p>
    <w:p w14:paraId="28C12BE2" w14:textId="77777777" w:rsidR="001302C0" w:rsidRDefault="001302C0" w:rsidP="00014688">
      <w:pPr>
        <w:rPr>
          <w:rFonts w:ascii="Arial" w:hAnsi="Arial" w:cs="Arial"/>
          <w:b/>
        </w:rPr>
      </w:pPr>
    </w:p>
    <w:p w14:paraId="1D28F269" w14:textId="77777777" w:rsidR="007C22A9" w:rsidRDefault="007C22A9" w:rsidP="007C22A9">
      <w:pPr>
        <w:jc w:val="both"/>
        <w:rPr>
          <w:rFonts w:ascii="Arial" w:hAnsi="Arial" w:cs="Arial"/>
        </w:rPr>
      </w:pPr>
      <w:r w:rsidRPr="001D303D">
        <w:rPr>
          <w:rFonts w:ascii="Arial" w:hAnsi="Arial" w:cs="Arial"/>
        </w:rPr>
        <w:t xml:space="preserve">Weitere druckoptimierte Bilder: </w:t>
      </w:r>
      <w:hyperlink r:id="rId46" w:history="1">
        <w:r w:rsidRPr="008F0C5C">
          <w:rPr>
            <w:rStyle w:val="Hyperlink"/>
            <w:rFonts w:ascii="Arial" w:hAnsi="Arial" w:cs="Arial"/>
          </w:rPr>
          <w:t>http://www.poettinger.at/presse</w:t>
        </w:r>
      </w:hyperlink>
    </w:p>
    <w:p w14:paraId="48B6C84E" w14:textId="4F938174" w:rsidR="008A2056" w:rsidRDefault="008A2056" w:rsidP="008A2056">
      <w:pPr>
        <w:spacing w:after="120"/>
        <w:rPr>
          <w:rFonts w:ascii="Arial" w:hAnsi="Arial" w:cs="Arial"/>
          <w:b/>
        </w:rPr>
      </w:pPr>
    </w:p>
    <w:sectPr w:rsidR="008A2056" w:rsidSect="00612F9A">
      <w:headerReference w:type="default" r:id="rId47"/>
      <w:footerReference w:type="default" r:id="rId48"/>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BE2A" w14:textId="77777777" w:rsidR="00E10926" w:rsidRDefault="00E10926">
      <w:r>
        <w:separator/>
      </w:r>
    </w:p>
  </w:endnote>
  <w:endnote w:type="continuationSeparator" w:id="0">
    <w:p w14:paraId="4BC8A907" w14:textId="77777777" w:rsidR="00E10926" w:rsidRDefault="00E10926">
      <w:r>
        <w:continuationSeparator/>
      </w:r>
    </w:p>
  </w:endnote>
  <w:endnote w:type="continuationNotice" w:id="1">
    <w:p w14:paraId="3DEDE5A2" w14:textId="77777777" w:rsidR="00E10926" w:rsidRDefault="00E1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3985AB50" w:rsidR="00A33469" w:rsidRDefault="00A33469" w:rsidP="00A33469">
    <w:pPr>
      <w:pStyle w:val="Fuzeile"/>
    </w:pPr>
    <w:r>
      <w:rPr>
        <w:rFonts w:ascii="Arial" w:hAnsi="Arial"/>
        <w:sz w:val="18"/>
        <w:szCs w:val="18"/>
      </w:rPr>
      <w:t>Tel</w:t>
    </w:r>
    <w:r w:rsidR="006C171D">
      <w:rPr>
        <w:rFonts w:ascii="Arial" w:hAnsi="Arial"/>
        <w:sz w:val="18"/>
        <w:szCs w:val="18"/>
      </w:rPr>
      <w:t>.</w:t>
    </w:r>
    <w:r>
      <w:rPr>
        <w:rFonts w:ascii="Arial" w:hAnsi="Arial"/>
        <w:sz w:val="18"/>
        <w:szCs w:val="18"/>
      </w:rPr>
      <w:t xml:space="preserve">: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4E4F" w14:textId="77777777" w:rsidR="00E10926" w:rsidRDefault="00E10926">
      <w:r>
        <w:separator/>
      </w:r>
    </w:p>
  </w:footnote>
  <w:footnote w:type="continuationSeparator" w:id="0">
    <w:p w14:paraId="60C005DC" w14:textId="77777777" w:rsidR="00E10926" w:rsidRDefault="00E10926">
      <w:r>
        <w:continuationSeparator/>
      </w:r>
    </w:p>
  </w:footnote>
  <w:footnote w:type="continuationNotice" w:id="1">
    <w:p w14:paraId="3D1BE695" w14:textId="77777777" w:rsidR="00E10926" w:rsidRDefault="00E10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0A9248BB" w:rsidR="00F6135B" w:rsidRDefault="00F6135B" w:rsidP="00B6301F">
    <w:pPr>
      <w:pStyle w:val="Kopfzeile"/>
      <w:jc w:val="center"/>
      <w:rPr>
        <w:sz w:val="28"/>
        <w:szCs w:val="28"/>
      </w:rPr>
    </w:pPr>
  </w:p>
  <w:p w14:paraId="65804AA8" w14:textId="5E2841EE"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r w:rsidR="0007520A" w:rsidRPr="00E61F81">
      <w:rPr>
        <w:rFonts w:ascii="Arial" w:hAnsi="Arial" w:cs="Arial"/>
        <w:b/>
        <w:noProof/>
      </w:rPr>
      <w:drawing>
        <wp:inline distT="0" distB="0" distL="0" distR="0" wp14:anchorId="4976318F" wp14:editId="56581C94">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1F"/>
    <w:multiLevelType w:val="hybridMultilevel"/>
    <w:tmpl w:val="4502D3F2"/>
    <w:lvl w:ilvl="0" w:tplc="A2A4007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4761571">
    <w:abstractNumId w:val="1"/>
  </w:num>
  <w:num w:numId="2" w16cid:durableId="517160110">
    <w:abstractNumId w:val="4"/>
  </w:num>
  <w:num w:numId="3" w16cid:durableId="1253932760">
    <w:abstractNumId w:val="3"/>
  </w:num>
  <w:num w:numId="4" w16cid:durableId="1049842267">
    <w:abstractNumId w:val="2"/>
  </w:num>
  <w:num w:numId="5" w16cid:durableId="186189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4688"/>
    <w:rsid w:val="00024F53"/>
    <w:rsid w:val="00044374"/>
    <w:rsid w:val="00052CCB"/>
    <w:rsid w:val="00054BEF"/>
    <w:rsid w:val="0006101C"/>
    <w:rsid w:val="0006323B"/>
    <w:rsid w:val="00067A58"/>
    <w:rsid w:val="00070391"/>
    <w:rsid w:val="0007520A"/>
    <w:rsid w:val="00075E15"/>
    <w:rsid w:val="0008092E"/>
    <w:rsid w:val="00082C26"/>
    <w:rsid w:val="00084CAE"/>
    <w:rsid w:val="000864C3"/>
    <w:rsid w:val="00094D95"/>
    <w:rsid w:val="000A0C45"/>
    <w:rsid w:val="000B69A9"/>
    <w:rsid w:val="000C376F"/>
    <w:rsid w:val="000C4186"/>
    <w:rsid w:val="000C78C6"/>
    <w:rsid w:val="000D0752"/>
    <w:rsid w:val="000D618E"/>
    <w:rsid w:val="000E00AA"/>
    <w:rsid w:val="000E175B"/>
    <w:rsid w:val="000E183F"/>
    <w:rsid w:val="000E4C19"/>
    <w:rsid w:val="000E5CCC"/>
    <w:rsid w:val="000E6648"/>
    <w:rsid w:val="000E6F80"/>
    <w:rsid w:val="000F0566"/>
    <w:rsid w:val="000F5EDD"/>
    <w:rsid w:val="00103B8C"/>
    <w:rsid w:val="00106B85"/>
    <w:rsid w:val="00107182"/>
    <w:rsid w:val="00110DAA"/>
    <w:rsid w:val="001215C5"/>
    <w:rsid w:val="00123C17"/>
    <w:rsid w:val="001242D5"/>
    <w:rsid w:val="0012432F"/>
    <w:rsid w:val="001302C0"/>
    <w:rsid w:val="001315F0"/>
    <w:rsid w:val="0013171C"/>
    <w:rsid w:val="001326CF"/>
    <w:rsid w:val="00136B36"/>
    <w:rsid w:val="00147133"/>
    <w:rsid w:val="00153034"/>
    <w:rsid w:val="001533F7"/>
    <w:rsid w:val="00154088"/>
    <w:rsid w:val="00157C31"/>
    <w:rsid w:val="001633A8"/>
    <w:rsid w:val="00171D3D"/>
    <w:rsid w:val="00173146"/>
    <w:rsid w:val="0018043B"/>
    <w:rsid w:val="00190F83"/>
    <w:rsid w:val="001A5BB6"/>
    <w:rsid w:val="001B0398"/>
    <w:rsid w:val="001B4567"/>
    <w:rsid w:val="001C18EE"/>
    <w:rsid w:val="001D1B7D"/>
    <w:rsid w:val="001D25D1"/>
    <w:rsid w:val="001E4E35"/>
    <w:rsid w:val="00203C0E"/>
    <w:rsid w:val="002109F4"/>
    <w:rsid w:val="00214F47"/>
    <w:rsid w:val="00216CB5"/>
    <w:rsid w:val="002206BC"/>
    <w:rsid w:val="00224FB1"/>
    <w:rsid w:val="00235BCC"/>
    <w:rsid w:val="00237B66"/>
    <w:rsid w:val="002468A7"/>
    <w:rsid w:val="0026193E"/>
    <w:rsid w:val="00275C70"/>
    <w:rsid w:val="00276C5C"/>
    <w:rsid w:val="002815E5"/>
    <w:rsid w:val="00285683"/>
    <w:rsid w:val="00293379"/>
    <w:rsid w:val="00296D5A"/>
    <w:rsid w:val="002A3805"/>
    <w:rsid w:val="002A5C47"/>
    <w:rsid w:val="002B13AC"/>
    <w:rsid w:val="002C3B18"/>
    <w:rsid w:val="002C7586"/>
    <w:rsid w:val="002D13CC"/>
    <w:rsid w:val="002D1F50"/>
    <w:rsid w:val="002D5D83"/>
    <w:rsid w:val="002E03EA"/>
    <w:rsid w:val="002E0B83"/>
    <w:rsid w:val="002E186E"/>
    <w:rsid w:val="002E3BFE"/>
    <w:rsid w:val="002F5C71"/>
    <w:rsid w:val="0030683A"/>
    <w:rsid w:val="00312EDE"/>
    <w:rsid w:val="003315A8"/>
    <w:rsid w:val="00332D47"/>
    <w:rsid w:val="003403F9"/>
    <w:rsid w:val="00341247"/>
    <w:rsid w:val="003413D1"/>
    <w:rsid w:val="00346181"/>
    <w:rsid w:val="00355823"/>
    <w:rsid w:val="00362788"/>
    <w:rsid w:val="00366B69"/>
    <w:rsid w:val="0037057E"/>
    <w:rsid w:val="00373AF1"/>
    <w:rsid w:val="00380153"/>
    <w:rsid w:val="00381B72"/>
    <w:rsid w:val="00384823"/>
    <w:rsid w:val="0039157C"/>
    <w:rsid w:val="003A4C58"/>
    <w:rsid w:val="003A50F6"/>
    <w:rsid w:val="003A6489"/>
    <w:rsid w:val="003A7807"/>
    <w:rsid w:val="003B2000"/>
    <w:rsid w:val="003B2D4F"/>
    <w:rsid w:val="003B3177"/>
    <w:rsid w:val="003B4437"/>
    <w:rsid w:val="003B700E"/>
    <w:rsid w:val="003C0F16"/>
    <w:rsid w:val="003C1E02"/>
    <w:rsid w:val="003D2440"/>
    <w:rsid w:val="003D48F8"/>
    <w:rsid w:val="003D5FB7"/>
    <w:rsid w:val="00404DBC"/>
    <w:rsid w:val="00406BAD"/>
    <w:rsid w:val="00414598"/>
    <w:rsid w:val="004175B7"/>
    <w:rsid w:val="00421D34"/>
    <w:rsid w:val="00423E68"/>
    <w:rsid w:val="0042570E"/>
    <w:rsid w:val="00430355"/>
    <w:rsid w:val="004366DC"/>
    <w:rsid w:val="00442603"/>
    <w:rsid w:val="00447796"/>
    <w:rsid w:val="0045412B"/>
    <w:rsid w:val="004543D8"/>
    <w:rsid w:val="0045500E"/>
    <w:rsid w:val="00464156"/>
    <w:rsid w:val="00476817"/>
    <w:rsid w:val="00486669"/>
    <w:rsid w:val="004875CA"/>
    <w:rsid w:val="004903CF"/>
    <w:rsid w:val="00490774"/>
    <w:rsid w:val="00491320"/>
    <w:rsid w:val="004926FF"/>
    <w:rsid w:val="004A0922"/>
    <w:rsid w:val="004A5DD7"/>
    <w:rsid w:val="004B4370"/>
    <w:rsid w:val="004B6B24"/>
    <w:rsid w:val="004C3543"/>
    <w:rsid w:val="004C5572"/>
    <w:rsid w:val="004E4548"/>
    <w:rsid w:val="004E5FB1"/>
    <w:rsid w:val="004F4810"/>
    <w:rsid w:val="0050076D"/>
    <w:rsid w:val="0051542A"/>
    <w:rsid w:val="00521791"/>
    <w:rsid w:val="00525109"/>
    <w:rsid w:val="005275CE"/>
    <w:rsid w:val="00535A91"/>
    <w:rsid w:val="00561EF4"/>
    <w:rsid w:val="00562E59"/>
    <w:rsid w:val="005675E1"/>
    <w:rsid w:val="005730C2"/>
    <w:rsid w:val="0057696D"/>
    <w:rsid w:val="00580778"/>
    <w:rsid w:val="00592D76"/>
    <w:rsid w:val="005955B1"/>
    <w:rsid w:val="00596CAB"/>
    <w:rsid w:val="00596F70"/>
    <w:rsid w:val="005A6C4B"/>
    <w:rsid w:val="005B3BFD"/>
    <w:rsid w:val="005B59C6"/>
    <w:rsid w:val="005C2872"/>
    <w:rsid w:val="005C5267"/>
    <w:rsid w:val="005D0415"/>
    <w:rsid w:val="005D2ABC"/>
    <w:rsid w:val="005E0A15"/>
    <w:rsid w:val="005E1CDF"/>
    <w:rsid w:val="005E4BFB"/>
    <w:rsid w:val="005E553A"/>
    <w:rsid w:val="005F0F25"/>
    <w:rsid w:val="005F0FE4"/>
    <w:rsid w:val="005F3ACC"/>
    <w:rsid w:val="00602DD4"/>
    <w:rsid w:val="00612F9A"/>
    <w:rsid w:val="00616A2E"/>
    <w:rsid w:val="00622E67"/>
    <w:rsid w:val="00632BBA"/>
    <w:rsid w:val="0063542C"/>
    <w:rsid w:val="0063551A"/>
    <w:rsid w:val="00637334"/>
    <w:rsid w:val="00637A8E"/>
    <w:rsid w:val="00651A3F"/>
    <w:rsid w:val="00653987"/>
    <w:rsid w:val="00660ED3"/>
    <w:rsid w:val="00666B75"/>
    <w:rsid w:val="00670305"/>
    <w:rsid w:val="0067161C"/>
    <w:rsid w:val="00676899"/>
    <w:rsid w:val="00676E04"/>
    <w:rsid w:val="0068251D"/>
    <w:rsid w:val="00685757"/>
    <w:rsid w:val="006873DD"/>
    <w:rsid w:val="006919CD"/>
    <w:rsid w:val="006A3FCC"/>
    <w:rsid w:val="006A654D"/>
    <w:rsid w:val="006B29C3"/>
    <w:rsid w:val="006C171D"/>
    <w:rsid w:val="006D02D5"/>
    <w:rsid w:val="006D0AFD"/>
    <w:rsid w:val="006D1D8E"/>
    <w:rsid w:val="006D4475"/>
    <w:rsid w:val="006D778D"/>
    <w:rsid w:val="006E73CB"/>
    <w:rsid w:val="006E74FC"/>
    <w:rsid w:val="006F310F"/>
    <w:rsid w:val="006F4222"/>
    <w:rsid w:val="00706966"/>
    <w:rsid w:val="00710744"/>
    <w:rsid w:val="007169FF"/>
    <w:rsid w:val="007203DB"/>
    <w:rsid w:val="00727D75"/>
    <w:rsid w:val="00730F0F"/>
    <w:rsid w:val="00732A23"/>
    <w:rsid w:val="007347D6"/>
    <w:rsid w:val="00736FA8"/>
    <w:rsid w:val="007434F1"/>
    <w:rsid w:val="00745242"/>
    <w:rsid w:val="00746850"/>
    <w:rsid w:val="007533E0"/>
    <w:rsid w:val="00753F3B"/>
    <w:rsid w:val="00755263"/>
    <w:rsid w:val="00755544"/>
    <w:rsid w:val="00755EA3"/>
    <w:rsid w:val="00762258"/>
    <w:rsid w:val="0076488D"/>
    <w:rsid w:val="0077089D"/>
    <w:rsid w:val="00771955"/>
    <w:rsid w:val="00771D12"/>
    <w:rsid w:val="0077431C"/>
    <w:rsid w:val="00782634"/>
    <w:rsid w:val="007835CA"/>
    <w:rsid w:val="00787A1C"/>
    <w:rsid w:val="007916C0"/>
    <w:rsid w:val="00797055"/>
    <w:rsid w:val="007A78C5"/>
    <w:rsid w:val="007C10D3"/>
    <w:rsid w:val="007C22A9"/>
    <w:rsid w:val="007C6109"/>
    <w:rsid w:val="007C6C62"/>
    <w:rsid w:val="007E1715"/>
    <w:rsid w:val="007F1D56"/>
    <w:rsid w:val="007F7BE8"/>
    <w:rsid w:val="008026CD"/>
    <w:rsid w:val="00802724"/>
    <w:rsid w:val="0081328C"/>
    <w:rsid w:val="008140E6"/>
    <w:rsid w:val="00821223"/>
    <w:rsid w:val="0082204D"/>
    <w:rsid w:val="008257ED"/>
    <w:rsid w:val="00837CDE"/>
    <w:rsid w:val="008447BF"/>
    <w:rsid w:val="008604AA"/>
    <w:rsid w:val="00862A4C"/>
    <w:rsid w:val="008660F2"/>
    <w:rsid w:val="00872D07"/>
    <w:rsid w:val="00873B1A"/>
    <w:rsid w:val="00874A74"/>
    <w:rsid w:val="00886C37"/>
    <w:rsid w:val="00891E8A"/>
    <w:rsid w:val="00893336"/>
    <w:rsid w:val="0089626E"/>
    <w:rsid w:val="008974BC"/>
    <w:rsid w:val="00897F73"/>
    <w:rsid w:val="008A1713"/>
    <w:rsid w:val="008A2056"/>
    <w:rsid w:val="008A66D8"/>
    <w:rsid w:val="008B21B0"/>
    <w:rsid w:val="008B4067"/>
    <w:rsid w:val="008B5DB9"/>
    <w:rsid w:val="008C4EB5"/>
    <w:rsid w:val="008C53BC"/>
    <w:rsid w:val="008D1437"/>
    <w:rsid w:val="008D24DA"/>
    <w:rsid w:val="008E0688"/>
    <w:rsid w:val="008F5828"/>
    <w:rsid w:val="008F6200"/>
    <w:rsid w:val="00903490"/>
    <w:rsid w:val="00923BD4"/>
    <w:rsid w:val="00924B69"/>
    <w:rsid w:val="009305EE"/>
    <w:rsid w:val="009313FB"/>
    <w:rsid w:val="0093181A"/>
    <w:rsid w:val="00932935"/>
    <w:rsid w:val="00935E58"/>
    <w:rsid w:val="00940DE6"/>
    <w:rsid w:val="00941FE8"/>
    <w:rsid w:val="00942A9D"/>
    <w:rsid w:val="00943843"/>
    <w:rsid w:val="009616F2"/>
    <w:rsid w:val="00964E22"/>
    <w:rsid w:val="009664A4"/>
    <w:rsid w:val="00970CCC"/>
    <w:rsid w:val="00970DEF"/>
    <w:rsid w:val="0097430F"/>
    <w:rsid w:val="00974D5C"/>
    <w:rsid w:val="00974DDE"/>
    <w:rsid w:val="009756E6"/>
    <w:rsid w:val="00983081"/>
    <w:rsid w:val="00994EF0"/>
    <w:rsid w:val="009A0AC8"/>
    <w:rsid w:val="009A2DC9"/>
    <w:rsid w:val="009A7A31"/>
    <w:rsid w:val="009B650C"/>
    <w:rsid w:val="009C61EB"/>
    <w:rsid w:val="009E15FA"/>
    <w:rsid w:val="009F08D4"/>
    <w:rsid w:val="00A048D0"/>
    <w:rsid w:val="00A07E02"/>
    <w:rsid w:val="00A101D8"/>
    <w:rsid w:val="00A10676"/>
    <w:rsid w:val="00A12CF4"/>
    <w:rsid w:val="00A137AD"/>
    <w:rsid w:val="00A1615D"/>
    <w:rsid w:val="00A27398"/>
    <w:rsid w:val="00A33469"/>
    <w:rsid w:val="00A532AA"/>
    <w:rsid w:val="00A56911"/>
    <w:rsid w:val="00A56E6F"/>
    <w:rsid w:val="00A62A5F"/>
    <w:rsid w:val="00A63974"/>
    <w:rsid w:val="00A70398"/>
    <w:rsid w:val="00A71186"/>
    <w:rsid w:val="00A7672E"/>
    <w:rsid w:val="00A92AAE"/>
    <w:rsid w:val="00A93248"/>
    <w:rsid w:val="00A968C1"/>
    <w:rsid w:val="00A9785C"/>
    <w:rsid w:val="00AB548C"/>
    <w:rsid w:val="00AE5D93"/>
    <w:rsid w:val="00AE6FB7"/>
    <w:rsid w:val="00AF0A05"/>
    <w:rsid w:val="00AF446D"/>
    <w:rsid w:val="00B03428"/>
    <w:rsid w:val="00B03A21"/>
    <w:rsid w:val="00B05698"/>
    <w:rsid w:val="00B13543"/>
    <w:rsid w:val="00B16BCF"/>
    <w:rsid w:val="00B16EDD"/>
    <w:rsid w:val="00B22996"/>
    <w:rsid w:val="00B24652"/>
    <w:rsid w:val="00B24F7F"/>
    <w:rsid w:val="00B31705"/>
    <w:rsid w:val="00B40A89"/>
    <w:rsid w:val="00B41844"/>
    <w:rsid w:val="00B56778"/>
    <w:rsid w:val="00B6301F"/>
    <w:rsid w:val="00B65435"/>
    <w:rsid w:val="00B6724B"/>
    <w:rsid w:val="00B71154"/>
    <w:rsid w:val="00B71453"/>
    <w:rsid w:val="00B732AD"/>
    <w:rsid w:val="00B806BB"/>
    <w:rsid w:val="00B82BBD"/>
    <w:rsid w:val="00B869F6"/>
    <w:rsid w:val="00B90730"/>
    <w:rsid w:val="00B9619F"/>
    <w:rsid w:val="00BA0A76"/>
    <w:rsid w:val="00BA449C"/>
    <w:rsid w:val="00BA5FA8"/>
    <w:rsid w:val="00BB243A"/>
    <w:rsid w:val="00BD1B2C"/>
    <w:rsid w:val="00BD6F76"/>
    <w:rsid w:val="00BD7AA2"/>
    <w:rsid w:val="00BE45F9"/>
    <w:rsid w:val="00BF4937"/>
    <w:rsid w:val="00C076DA"/>
    <w:rsid w:val="00C110FC"/>
    <w:rsid w:val="00C20E9B"/>
    <w:rsid w:val="00C23B0B"/>
    <w:rsid w:val="00C23E34"/>
    <w:rsid w:val="00C32DA7"/>
    <w:rsid w:val="00C37B67"/>
    <w:rsid w:val="00C419BB"/>
    <w:rsid w:val="00C44190"/>
    <w:rsid w:val="00C46520"/>
    <w:rsid w:val="00C5071A"/>
    <w:rsid w:val="00C5525D"/>
    <w:rsid w:val="00C60021"/>
    <w:rsid w:val="00C650D6"/>
    <w:rsid w:val="00C65B2A"/>
    <w:rsid w:val="00C70AF0"/>
    <w:rsid w:val="00C72E20"/>
    <w:rsid w:val="00C7341E"/>
    <w:rsid w:val="00C73BD0"/>
    <w:rsid w:val="00C76846"/>
    <w:rsid w:val="00C77B64"/>
    <w:rsid w:val="00C81208"/>
    <w:rsid w:val="00C928F1"/>
    <w:rsid w:val="00CA1826"/>
    <w:rsid w:val="00CA7956"/>
    <w:rsid w:val="00CB33D8"/>
    <w:rsid w:val="00CC02F9"/>
    <w:rsid w:val="00CC0F9E"/>
    <w:rsid w:val="00CC55E4"/>
    <w:rsid w:val="00CD00D6"/>
    <w:rsid w:val="00CD0229"/>
    <w:rsid w:val="00CD382D"/>
    <w:rsid w:val="00CD73DD"/>
    <w:rsid w:val="00CE48DE"/>
    <w:rsid w:val="00CF151D"/>
    <w:rsid w:val="00CF52CF"/>
    <w:rsid w:val="00D01EC4"/>
    <w:rsid w:val="00D07AA1"/>
    <w:rsid w:val="00D221DA"/>
    <w:rsid w:val="00D30F65"/>
    <w:rsid w:val="00D32ED4"/>
    <w:rsid w:val="00D367A2"/>
    <w:rsid w:val="00D41DE6"/>
    <w:rsid w:val="00D43357"/>
    <w:rsid w:val="00D4539E"/>
    <w:rsid w:val="00D47146"/>
    <w:rsid w:val="00D60985"/>
    <w:rsid w:val="00D724B4"/>
    <w:rsid w:val="00D74D6D"/>
    <w:rsid w:val="00D82BD6"/>
    <w:rsid w:val="00D84CDF"/>
    <w:rsid w:val="00D856D2"/>
    <w:rsid w:val="00D95DC9"/>
    <w:rsid w:val="00D961C5"/>
    <w:rsid w:val="00DA00FD"/>
    <w:rsid w:val="00DA4503"/>
    <w:rsid w:val="00DB460F"/>
    <w:rsid w:val="00DC4519"/>
    <w:rsid w:val="00DC45AD"/>
    <w:rsid w:val="00DD1ABC"/>
    <w:rsid w:val="00DD25A2"/>
    <w:rsid w:val="00DD4217"/>
    <w:rsid w:val="00DD49A7"/>
    <w:rsid w:val="00E04E03"/>
    <w:rsid w:val="00E10926"/>
    <w:rsid w:val="00E12355"/>
    <w:rsid w:val="00E13357"/>
    <w:rsid w:val="00E1442C"/>
    <w:rsid w:val="00E235AD"/>
    <w:rsid w:val="00E27B42"/>
    <w:rsid w:val="00E3263D"/>
    <w:rsid w:val="00E4067D"/>
    <w:rsid w:val="00E410DE"/>
    <w:rsid w:val="00E41CBD"/>
    <w:rsid w:val="00E44C5E"/>
    <w:rsid w:val="00E4751D"/>
    <w:rsid w:val="00E546AA"/>
    <w:rsid w:val="00E547F6"/>
    <w:rsid w:val="00E602F5"/>
    <w:rsid w:val="00E62ACD"/>
    <w:rsid w:val="00E63B6C"/>
    <w:rsid w:val="00E63ED4"/>
    <w:rsid w:val="00E74C10"/>
    <w:rsid w:val="00E75F4F"/>
    <w:rsid w:val="00E7667C"/>
    <w:rsid w:val="00E76A62"/>
    <w:rsid w:val="00E77CF2"/>
    <w:rsid w:val="00E96845"/>
    <w:rsid w:val="00EA113E"/>
    <w:rsid w:val="00EA32EE"/>
    <w:rsid w:val="00EB0B85"/>
    <w:rsid w:val="00EB3FBB"/>
    <w:rsid w:val="00EC062A"/>
    <w:rsid w:val="00EC6F0F"/>
    <w:rsid w:val="00ED2876"/>
    <w:rsid w:val="00EE0BDF"/>
    <w:rsid w:val="00EF1414"/>
    <w:rsid w:val="00EF263C"/>
    <w:rsid w:val="00F02A39"/>
    <w:rsid w:val="00F04197"/>
    <w:rsid w:val="00F145D0"/>
    <w:rsid w:val="00F2187C"/>
    <w:rsid w:val="00F24879"/>
    <w:rsid w:val="00F27478"/>
    <w:rsid w:val="00F32614"/>
    <w:rsid w:val="00F540C8"/>
    <w:rsid w:val="00F57617"/>
    <w:rsid w:val="00F60C2E"/>
    <w:rsid w:val="00F6135B"/>
    <w:rsid w:val="00F70C77"/>
    <w:rsid w:val="00F731AC"/>
    <w:rsid w:val="00F73B69"/>
    <w:rsid w:val="00F868AE"/>
    <w:rsid w:val="00F96CBF"/>
    <w:rsid w:val="00F974A4"/>
    <w:rsid w:val="00F9762D"/>
    <w:rsid w:val="00FA393F"/>
    <w:rsid w:val="00FC22D1"/>
    <w:rsid w:val="00FD56A1"/>
    <w:rsid w:val="00FD66DE"/>
    <w:rsid w:val="00FE2352"/>
    <w:rsid w:val="00FE5BA3"/>
    <w:rsid w:val="00FE6174"/>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1">
    <w:name w:val="heading 1"/>
    <w:basedOn w:val="Standard"/>
    <w:next w:val="Standard"/>
    <w:link w:val="berschrift1Zchn"/>
    <w:uiPriority w:val="9"/>
    <w:qFormat/>
    <w:rsid w:val="00A978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link w:val="Textkrper3Zchn"/>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customStyle="1" w:styleId="berschrift1Zchn">
    <w:name w:val="Überschrift 1 Zchn"/>
    <w:basedOn w:val="Absatz-Standardschriftart"/>
    <w:link w:val="berschrift1"/>
    <w:uiPriority w:val="9"/>
    <w:rsid w:val="00A9785C"/>
    <w:rPr>
      <w:rFonts w:asciiTheme="majorHAnsi" w:eastAsiaTheme="majorEastAsia" w:hAnsiTheme="majorHAnsi" w:cstheme="majorBidi"/>
      <w:color w:val="2F5496" w:themeColor="accent1" w:themeShade="BF"/>
      <w:sz w:val="32"/>
      <w:szCs w:val="32"/>
    </w:rPr>
  </w:style>
  <w:style w:type="paragraph" w:customStyle="1" w:styleId="CP">
    <w:name w:val="CP"/>
    <w:basedOn w:val="Standard"/>
    <w:next w:val="Standard"/>
    <w:uiPriority w:val="99"/>
    <w:rsid w:val="00136B36"/>
    <w:pPr>
      <w:tabs>
        <w:tab w:val="left" w:pos="170"/>
        <w:tab w:val="right" w:pos="3969"/>
      </w:tabs>
      <w:suppressAutoHyphens/>
      <w:autoSpaceDE w:val="0"/>
      <w:autoSpaceDN w:val="0"/>
      <w:adjustRightInd w:val="0"/>
      <w:spacing w:line="230" w:lineRule="atLeast"/>
    </w:pPr>
    <w:rPr>
      <w:rFonts w:ascii="HelveticaNeueLTW1G-Lt" w:eastAsiaTheme="minorHAnsi" w:hAnsi="HelveticaNeueLTW1G-Lt" w:cs="HelveticaNeueLTW1G-Lt"/>
      <w:color w:val="000000"/>
      <w:spacing w:val="2"/>
      <w:sz w:val="18"/>
      <w:szCs w:val="18"/>
      <w:lang w:eastAsia="en-US"/>
    </w:rPr>
  </w:style>
  <w:style w:type="character" w:customStyle="1" w:styleId="Textkrper3Zchn">
    <w:name w:val="Textkörper 3 Zchn"/>
    <w:basedOn w:val="Absatz-Standardschriftart"/>
    <w:link w:val="Textkrper3"/>
    <w:rsid w:val="00136B3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56262687">
      <w:bodyDiv w:val="1"/>
      <w:marLeft w:val="0"/>
      <w:marRight w:val="0"/>
      <w:marTop w:val="0"/>
      <w:marBottom w:val="0"/>
      <w:divBdr>
        <w:top w:val="none" w:sz="0" w:space="0" w:color="auto"/>
        <w:left w:val="none" w:sz="0" w:space="0" w:color="auto"/>
        <w:bottom w:val="none" w:sz="0" w:space="0" w:color="auto"/>
        <w:right w:val="none" w:sz="0" w:space="0" w:color="auto"/>
      </w:divBdr>
    </w:div>
    <w:div w:id="230894852">
      <w:bodyDiv w:val="1"/>
      <w:marLeft w:val="0"/>
      <w:marRight w:val="0"/>
      <w:marTop w:val="0"/>
      <w:marBottom w:val="0"/>
      <w:divBdr>
        <w:top w:val="none" w:sz="0" w:space="0" w:color="auto"/>
        <w:left w:val="none" w:sz="0" w:space="0" w:color="auto"/>
        <w:bottom w:val="none" w:sz="0" w:space="0" w:color="auto"/>
        <w:right w:val="none" w:sz="0" w:space="0" w:color="auto"/>
      </w:divBdr>
    </w:div>
    <w:div w:id="252978444">
      <w:bodyDiv w:val="1"/>
      <w:marLeft w:val="0"/>
      <w:marRight w:val="0"/>
      <w:marTop w:val="0"/>
      <w:marBottom w:val="0"/>
      <w:divBdr>
        <w:top w:val="none" w:sz="0" w:space="0" w:color="auto"/>
        <w:left w:val="none" w:sz="0" w:space="0" w:color="auto"/>
        <w:bottom w:val="none" w:sz="0" w:space="0" w:color="auto"/>
        <w:right w:val="none" w:sz="0" w:space="0" w:color="auto"/>
      </w:divBdr>
    </w:div>
    <w:div w:id="414480533">
      <w:bodyDiv w:val="1"/>
      <w:marLeft w:val="0"/>
      <w:marRight w:val="0"/>
      <w:marTop w:val="0"/>
      <w:marBottom w:val="0"/>
      <w:divBdr>
        <w:top w:val="none" w:sz="0" w:space="0" w:color="auto"/>
        <w:left w:val="none" w:sz="0" w:space="0" w:color="auto"/>
        <w:bottom w:val="none" w:sz="0" w:space="0" w:color="auto"/>
        <w:right w:val="none" w:sz="0" w:space="0" w:color="auto"/>
      </w:divBdr>
    </w:div>
    <w:div w:id="454518435">
      <w:bodyDiv w:val="1"/>
      <w:marLeft w:val="0"/>
      <w:marRight w:val="0"/>
      <w:marTop w:val="0"/>
      <w:marBottom w:val="0"/>
      <w:divBdr>
        <w:top w:val="none" w:sz="0" w:space="0" w:color="auto"/>
        <w:left w:val="none" w:sz="0" w:space="0" w:color="auto"/>
        <w:bottom w:val="none" w:sz="0" w:space="0" w:color="auto"/>
        <w:right w:val="none" w:sz="0" w:space="0" w:color="auto"/>
      </w:divBdr>
    </w:div>
    <w:div w:id="473184515">
      <w:bodyDiv w:val="1"/>
      <w:marLeft w:val="0"/>
      <w:marRight w:val="0"/>
      <w:marTop w:val="0"/>
      <w:marBottom w:val="0"/>
      <w:divBdr>
        <w:top w:val="none" w:sz="0" w:space="0" w:color="auto"/>
        <w:left w:val="none" w:sz="0" w:space="0" w:color="auto"/>
        <w:bottom w:val="none" w:sz="0" w:space="0" w:color="auto"/>
        <w:right w:val="none" w:sz="0" w:space="0" w:color="auto"/>
      </w:divBdr>
    </w:div>
    <w:div w:id="523638288">
      <w:bodyDiv w:val="1"/>
      <w:marLeft w:val="0"/>
      <w:marRight w:val="0"/>
      <w:marTop w:val="0"/>
      <w:marBottom w:val="0"/>
      <w:divBdr>
        <w:top w:val="none" w:sz="0" w:space="0" w:color="auto"/>
        <w:left w:val="none" w:sz="0" w:space="0" w:color="auto"/>
        <w:bottom w:val="none" w:sz="0" w:space="0" w:color="auto"/>
        <w:right w:val="none" w:sz="0" w:space="0" w:color="auto"/>
      </w:divBdr>
    </w:div>
    <w:div w:id="637148367">
      <w:bodyDiv w:val="1"/>
      <w:marLeft w:val="0"/>
      <w:marRight w:val="0"/>
      <w:marTop w:val="0"/>
      <w:marBottom w:val="0"/>
      <w:divBdr>
        <w:top w:val="none" w:sz="0" w:space="0" w:color="auto"/>
        <w:left w:val="none" w:sz="0" w:space="0" w:color="auto"/>
        <w:bottom w:val="none" w:sz="0" w:space="0" w:color="auto"/>
        <w:right w:val="none" w:sz="0" w:space="0" w:color="auto"/>
      </w:divBdr>
    </w:div>
    <w:div w:id="708141365">
      <w:bodyDiv w:val="1"/>
      <w:marLeft w:val="0"/>
      <w:marRight w:val="0"/>
      <w:marTop w:val="0"/>
      <w:marBottom w:val="0"/>
      <w:divBdr>
        <w:top w:val="none" w:sz="0" w:space="0" w:color="auto"/>
        <w:left w:val="none" w:sz="0" w:space="0" w:color="auto"/>
        <w:bottom w:val="none" w:sz="0" w:space="0" w:color="auto"/>
        <w:right w:val="none" w:sz="0" w:space="0" w:color="auto"/>
      </w:divBdr>
    </w:div>
    <w:div w:id="932779298">
      <w:bodyDiv w:val="1"/>
      <w:marLeft w:val="0"/>
      <w:marRight w:val="0"/>
      <w:marTop w:val="0"/>
      <w:marBottom w:val="0"/>
      <w:divBdr>
        <w:top w:val="none" w:sz="0" w:space="0" w:color="auto"/>
        <w:left w:val="none" w:sz="0" w:space="0" w:color="auto"/>
        <w:bottom w:val="none" w:sz="0" w:space="0" w:color="auto"/>
        <w:right w:val="none" w:sz="0" w:space="0" w:color="auto"/>
      </w:divBdr>
    </w:div>
    <w:div w:id="1107431145">
      <w:bodyDiv w:val="1"/>
      <w:marLeft w:val="0"/>
      <w:marRight w:val="0"/>
      <w:marTop w:val="0"/>
      <w:marBottom w:val="0"/>
      <w:divBdr>
        <w:top w:val="none" w:sz="0" w:space="0" w:color="auto"/>
        <w:left w:val="none" w:sz="0" w:space="0" w:color="auto"/>
        <w:bottom w:val="none" w:sz="0" w:space="0" w:color="auto"/>
        <w:right w:val="none" w:sz="0" w:space="0" w:color="auto"/>
      </w:divBdr>
    </w:div>
    <w:div w:id="1305550344">
      <w:bodyDiv w:val="1"/>
      <w:marLeft w:val="0"/>
      <w:marRight w:val="0"/>
      <w:marTop w:val="0"/>
      <w:marBottom w:val="0"/>
      <w:divBdr>
        <w:top w:val="none" w:sz="0" w:space="0" w:color="auto"/>
        <w:left w:val="none" w:sz="0" w:space="0" w:color="auto"/>
        <w:bottom w:val="none" w:sz="0" w:space="0" w:color="auto"/>
        <w:right w:val="none" w:sz="0" w:space="0" w:color="auto"/>
      </w:divBdr>
    </w:div>
    <w:div w:id="1404377883">
      <w:bodyDiv w:val="1"/>
      <w:marLeft w:val="0"/>
      <w:marRight w:val="0"/>
      <w:marTop w:val="0"/>
      <w:marBottom w:val="0"/>
      <w:divBdr>
        <w:top w:val="none" w:sz="0" w:space="0" w:color="auto"/>
        <w:left w:val="none" w:sz="0" w:space="0" w:color="auto"/>
        <w:bottom w:val="none" w:sz="0" w:space="0" w:color="auto"/>
        <w:right w:val="none" w:sz="0" w:space="0" w:color="auto"/>
      </w:divBdr>
    </w:div>
    <w:div w:id="1454716441">
      <w:bodyDiv w:val="1"/>
      <w:marLeft w:val="0"/>
      <w:marRight w:val="0"/>
      <w:marTop w:val="0"/>
      <w:marBottom w:val="0"/>
      <w:divBdr>
        <w:top w:val="none" w:sz="0" w:space="0" w:color="auto"/>
        <w:left w:val="none" w:sz="0" w:space="0" w:color="auto"/>
        <w:bottom w:val="none" w:sz="0" w:space="0" w:color="auto"/>
        <w:right w:val="none" w:sz="0" w:space="0" w:color="auto"/>
      </w:divBdr>
    </w:div>
    <w:div w:id="1463419702">
      <w:bodyDiv w:val="1"/>
      <w:marLeft w:val="0"/>
      <w:marRight w:val="0"/>
      <w:marTop w:val="0"/>
      <w:marBottom w:val="0"/>
      <w:divBdr>
        <w:top w:val="none" w:sz="0" w:space="0" w:color="auto"/>
        <w:left w:val="none" w:sz="0" w:space="0" w:color="auto"/>
        <w:bottom w:val="none" w:sz="0" w:space="0" w:color="auto"/>
        <w:right w:val="none" w:sz="0" w:space="0" w:color="auto"/>
      </w:divBdr>
    </w:div>
    <w:div w:id="1486169349">
      <w:bodyDiv w:val="1"/>
      <w:marLeft w:val="0"/>
      <w:marRight w:val="0"/>
      <w:marTop w:val="0"/>
      <w:marBottom w:val="0"/>
      <w:divBdr>
        <w:top w:val="none" w:sz="0" w:space="0" w:color="auto"/>
        <w:left w:val="none" w:sz="0" w:space="0" w:color="auto"/>
        <w:bottom w:val="none" w:sz="0" w:space="0" w:color="auto"/>
        <w:right w:val="none" w:sz="0" w:space="0" w:color="auto"/>
      </w:divBdr>
    </w:div>
    <w:div w:id="1497378669">
      <w:bodyDiv w:val="1"/>
      <w:marLeft w:val="0"/>
      <w:marRight w:val="0"/>
      <w:marTop w:val="0"/>
      <w:marBottom w:val="0"/>
      <w:divBdr>
        <w:top w:val="none" w:sz="0" w:space="0" w:color="auto"/>
        <w:left w:val="none" w:sz="0" w:space="0" w:color="auto"/>
        <w:bottom w:val="none" w:sz="0" w:space="0" w:color="auto"/>
        <w:right w:val="none" w:sz="0" w:space="0" w:color="auto"/>
      </w:divBdr>
    </w:div>
    <w:div w:id="1648629337">
      <w:bodyDiv w:val="1"/>
      <w:marLeft w:val="0"/>
      <w:marRight w:val="0"/>
      <w:marTop w:val="0"/>
      <w:marBottom w:val="0"/>
      <w:divBdr>
        <w:top w:val="none" w:sz="0" w:space="0" w:color="auto"/>
        <w:left w:val="none" w:sz="0" w:space="0" w:color="auto"/>
        <w:bottom w:val="none" w:sz="0" w:space="0" w:color="auto"/>
        <w:right w:val="none" w:sz="0" w:space="0" w:color="auto"/>
      </w:divBdr>
    </w:div>
    <w:div w:id="1941331835">
      <w:bodyDiv w:val="1"/>
      <w:marLeft w:val="0"/>
      <w:marRight w:val="0"/>
      <w:marTop w:val="0"/>
      <w:marBottom w:val="0"/>
      <w:divBdr>
        <w:top w:val="none" w:sz="0" w:space="0" w:color="auto"/>
        <w:left w:val="none" w:sz="0" w:space="0" w:color="auto"/>
        <w:bottom w:val="none" w:sz="0" w:space="0" w:color="auto"/>
        <w:right w:val="none" w:sz="0" w:space="0" w:color="auto"/>
      </w:divBdr>
    </w:div>
    <w:div w:id="1956715255">
      <w:bodyDiv w:val="1"/>
      <w:marLeft w:val="0"/>
      <w:marRight w:val="0"/>
      <w:marTop w:val="0"/>
      <w:marBottom w:val="0"/>
      <w:divBdr>
        <w:top w:val="none" w:sz="0" w:space="0" w:color="auto"/>
        <w:left w:val="none" w:sz="0" w:space="0" w:color="auto"/>
        <w:bottom w:val="none" w:sz="0" w:space="0" w:color="auto"/>
        <w:right w:val="none" w:sz="0" w:space="0" w:color="auto"/>
      </w:divBdr>
    </w:div>
    <w:div w:id="20869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ettinger.at/de_at/newsroom/pressebild/102884" TargetMode="External"/><Relationship Id="rId18" Type="http://schemas.openxmlformats.org/officeDocument/2006/relationships/hyperlink" Target="https://www.poettinger.at/de_at/newsroom/pressebild/102084" TargetMode="External"/><Relationship Id="rId26" Type="http://schemas.openxmlformats.org/officeDocument/2006/relationships/image" Target="media/image7.jpeg"/><Relationship Id="rId39" Type="http://schemas.openxmlformats.org/officeDocument/2006/relationships/hyperlink" Target="https://www.poettinger.at/de_at/newsroom/pressebild/105274"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https://www.poettinger.at/de_at/newsroom/pressebild/102089" TargetMode="External"/><Relationship Id="rId42" Type="http://schemas.openxmlformats.org/officeDocument/2006/relationships/image" Target="media/image14.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www.poettinger.at/de_at/newsroom/artikel/14429" TargetMode="External"/><Relationship Id="rId33" Type="http://schemas.openxmlformats.org/officeDocument/2006/relationships/hyperlink" Target="https://www.poettinger.at/de_at/newsroom/pressebild/102523" TargetMode="External"/><Relationship Id="rId38" Type="http://schemas.openxmlformats.org/officeDocument/2006/relationships/hyperlink" Target="https://www.poettinger.at/de_at/newsroom/pressebild/103002" TargetMode="External"/><Relationship Id="rId46" Type="http://schemas.openxmlformats.org/officeDocument/2006/relationships/hyperlink" Target="http://www.poettinger.at/press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poettinger.at/de_at/newsroom/artikel/14433" TargetMode="External"/><Relationship Id="rId29" Type="http://schemas.openxmlformats.org/officeDocument/2006/relationships/hyperlink" Target="https://www.poettinger.at/de_at/newsroom/pressebild/102544" TargetMode="Externa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ettinger.at/de_at/newsroom/pressebild/102543" TargetMode="External"/><Relationship Id="rId32" Type="http://schemas.openxmlformats.org/officeDocument/2006/relationships/image" Target="media/image10.jpeg"/><Relationship Id="rId37" Type="http://schemas.openxmlformats.org/officeDocument/2006/relationships/image" Target="media/image12.jpeg"/><Relationship Id="rId40" Type="http://schemas.openxmlformats.org/officeDocument/2006/relationships/hyperlink" Target="https://www.poettinger.at/de_at/newsroom/artikel/14528" TargetMode="External"/><Relationship Id="rId45" Type="http://schemas.openxmlformats.org/officeDocument/2006/relationships/hyperlink" Target="https://www.poettinger.at/de_at/newsroom/artikel/14529" TargetMode="External"/><Relationship Id="rId5" Type="http://schemas.openxmlformats.org/officeDocument/2006/relationships/numbering" Target="numbering.xml"/><Relationship Id="rId15" Type="http://schemas.openxmlformats.org/officeDocument/2006/relationships/hyperlink" Target="https://www.poettinger.at/de_in/newsroom/artikel/14538" TargetMode="External"/><Relationship Id="rId23" Type="http://schemas.openxmlformats.org/officeDocument/2006/relationships/hyperlink" Target="https://www.poettinger.at/de_at/newsroom/pressebild/102541" TargetMode="External"/><Relationship Id="rId28" Type="http://schemas.openxmlformats.org/officeDocument/2006/relationships/hyperlink" Target="https://www.poettinger.at/de_at/newsroom/pressebild/102542" TargetMode="External"/><Relationship Id="rId36" Type="http://schemas.openxmlformats.org/officeDocument/2006/relationships/image" Target="media/image11.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ettinger.at/de_at/newsroom/pressebild/102083" TargetMode="External"/><Relationship Id="rId31" Type="http://schemas.openxmlformats.org/officeDocument/2006/relationships/image" Target="media/image9.jpeg"/><Relationship Id="rId44" Type="http://schemas.openxmlformats.org/officeDocument/2006/relationships/hyperlink" Target="https://www.poettinger.at/de_at/newsroom/pressebild/1030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10115" TargetMode="External"/><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hyperlink" Target="https://www.poettinger.at/de_at/newsroom/artikel/14431" TargetMode="External"/><Relationship Id="rId35" Type="http://schemas.openxmlformats.org/officeDocument/2006/relationships/hyperlink" Target="https://www.poettinger.at/de_at/newsroom/artikel/14435" TargetMode="External"/><Relationship Id="rId43" Type="http://schemas.openxmlformats.org/officeDocument/2006/relationships/hyperlink" Target="https://www.poettinger.at/de_at/newsroom/pressebild/103012" TargetMode="External"/><Relationship Id="rId48"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Props1.xml><?xml version="1.0" encoding="utf-8"?>
<ds:datastoreItem xmlns:ds="http://schemas.openxmlformats.org/officeDocument/2006/customXml" ds:itemID="{3E0CD03A-61AE-4276-B1B0-0C1F8526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6463</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JUMBO neu</vt:lpstr>
      <vt:lpstr>Presseinformation</vt:lpstr>
    </vt:vector>
  </TitlesOfParts>
  <Company>PÖTTINGER Maschinenfabrik GmbH</Company>
  <LinksUpToDate>false</LinksUpToDate>
  <CharactersWithSpaces>7474</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Neuheiten 2023 gesamt</dc:title>
  <dc:subject>PÖTTINGER Landtechnik GmbH</dc:subject>
  <dc:creator>steiing</dc:creator>
  <cp:keywords/>
  <dc:description/>
  <cp:lastModifiedBy>Steibl Inge</cp:lastModifiedBy>
  <cp:revision>13</cp:revision>
  <cp:lastPrinted>2023-08-30T11:19:00Z</cp:lastPrinted>
  <dcterms:created xsi:type="dcterms:W3CDTF">2023-08-28T08:05:00Z</dcterms:created>
  <dcterms:modified xsi:type="dcterms:W3CDTF">2023-08-30T11:21:00Z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804200</vt:r8>
  </property>
  <property fmtid="{D5CDD505-2E9C-101B-9397-08002B2CF9AE}" pid="6" name="MediaServiceImageTags">
    <vt:lpwstr/>
  </property>
</Properties>
</file>