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871C" w14:textId="7F7DCA01" w:rsidR="00DB2064" w:rsidRPr="00DB2064" w:rsidRDefault="00DB2064" w:rsidP="00DB2064">
      <w:pPr>
        <w:spacing w:line="360" w:lineRule="auto"/>
        <w:jc w:val="both"/>
        <w:rPr>
          <w:rFonts w:ascii="Arial" w:hAnsi="Arial" w:cs="Arial"/>
          <w:sz w:val="40"/>
          <w:szCs w:val="40"/>
          <w:lang w:val="en-US"/>
        </w:rPr>
      </w:pPr>
      <w:r w:rsidRPr="00DB2064">
        <w:rPr>
          <w:rFonts w:ascii="Arial" w:hAnsi="Arial" w:cs="Arial"/>
          <w:sz w:val="40"/>
          <w:szCs w:val="40"/>
          <w:lang w:val="en-US"/>
        </w:rPr>
        <w:t xml:space="preserve">Pöttinger presents new </w:t>
      </w:r>
      <w:r w:rsidR="00F62D05">
        <w:rPr>
          <w:rFonts w:ascii="Arial" w:hAnsi="Arial" w:cs="Arial"/>
          <w:sz w:val="40"/>
          <w:szCs w:val="40"/>
          <w:lang w:val="en-US"/>
        </w:rPr>
        <w:t>arable</w:t>
      </w:r>
      <w:r w:rsidRPr="00DB2064">
        <w:rPr>
          <w:rFonts w:ascii="Arial" w:hAnsi="Arial" w:cs="Arial"/>
          <w:sz w:val="40"/>
          <w:szCs w:val="40"/>
          <w:lang w:val="en-US"/>
        </w:rPr>
        <w:t xml:space="preserve"> products</w:t>
      </w:r>
    </w:p>
    <w:p w14:paraId="16983E5F" w14:textId="1CC4F4FC" w:rsidR="00A8304B" w:rsidRDefault="00D114D0" w:rsidP="00A35AEA">
      <w:pPr>
        <w:spacing w:line="360" w:lineRule="auto"/>
        <w:jc w:val="both"/>
        <w:rPr>
          <w:rFonts w:ascii="Arial" w:hAnsi="Arial" w:cs="Arial"/>
          <w:lang w:val="en-US"/>
        </w:rPr>
      </w:pPr>
      <w:r>
        <w:rPr>
          <w:rFonts w:ascii="Arial" w:hAnsi="Arial" w:cs="Arial"/>
          <w:lang w:val="en-US"/>
        </w:rPr>
        <w:t>Arable</w:t>
      </w:r>
      <w:r w:rsidR="004F23DC" w:rsidRPr="004F23DC">
        <w:rPr>
          <w:rFonts w:ascii="Arial" w:hAnsi="Arial" w:cs="Arial"/>
          <w:lang w:val="en-US"/>
        </w:rPr>
        <w:t xml:space="preserve"> </w:t>
      </w:r>
      <w:r w:rsidR="002E37D4">
        <w:rPr>
          <w:rFonts w:ascii="Arial" w:hAnsi="Arial" w:cs="Arial"/>
          <w:lang w:val="en-US"/>
        </w:rPr>
        <w:t xml:space="preserve">farming </w:t>
      </w:r>
      <w:r w:rsidR="004F23DC" w:rsidRPr="004F23DC">
        <w:rPr>
          <w:rFonts w:ascii="Arial" w:hAnsi="Arial" w:cs="Arial"/>
          <w:lang w:val="en-US"/>
        </w:rPr>
        <w:t>specialist Pöttinger has once again tied up a colourful bouquet of innovations for the new season. There is something new f</w:t>
      </w:r>
      <w:r w:rsidR="00AB1631">
        <w:rPr>
          <w:rFonts w:ascii="Arial" w:hAnsi="Arial" w:cs="Arial"/>
          <w:lang w:val="en-US"/>
        </w:rPr>
        <w:t xml:space="preserve">rom ploughs </w:t>
      </w:r>
      <w:r w:rsidR="00B34039">
        <w:rPr>
          <w:rFonts w:ascii="Arial" w:hAnsi="Arial" w:cs="Arial"/>
          <w:lang w:val="en-US"/>
        </w:rPr>
        <w:t>to seed</w:t>
      </w:r>
      <w:r w:rsidR="00A8304B">
        <w:rPr>
          <w:rFonts w:ascii="Arial" w:hAnsi="Arial" w:cs="Arial"/>
          <w:lang w:val="en-US"/>
        </w:rPr>
        <w:t xml:space="preserve"> </w:t>
      </w:r>
      <w:r w:rsidR="00B34039">
        <w:rPr>
          <w:rFonts w:ascii="Arial" w:hAnsi="Arial" w:cs="Arial"/>
          <w:lang w:val="en-US"/>
        </w:rPr>
        <w:t xml:space="preserve">drill </w:t>
      </w:r>
      <w:r w:rsidR="00A8304B">
        <w:rPr>
          <w:rFonts w:ascii="Arial" w:hAnsi="Arial" w:cs="Arial"/>
          <w:lang w:val="en-US"/>
        </w:rPr>
        <w:t>t</w:t>
      </w:r>
      <w:r w:rsidR="004F23DC" w:rsidRPr="004F23DC">
        <w:rPr>
          <w:rFonts w:ascii="Arial" w:hAnsi="Arial" w:cs="Arial"/>
          <w:lang w:val="en-US"/>
        </w:rPr>
        <w:t>o</w:t>
      </w:r>
      <w:r w:rsidR="00A8304B">
        <w:rPr>
          <w:rFonts w:ascii="Arial" w:hAnsi="Arial" w:cs="Arial"/>
          <w:lang w:val="en-US"/>
        </w:rPr>
        <w:t xml:space="preserve"> crop care machines. </w:t>
      </w:r>
    </w:p>
    <w:p w14:paraId="124FCA2F" w14:textId="77777777" w:rsidR="00DB2064" w:rsidRPr="00DB2064" w:rsidRDefault="00DB2064" w:rsidP="00DB2064">
      <w:pPr>
        <w:spacing w:line="360" w:lineRule="auto"/>
        <w:jc w:val="both"/>
        <w:rPr>
          <w:rFonts w:ascii="Arial" w:hAnsi="Arial" w:cs="Arial"/>
          <w:lang w:val="en-US"/>
        </w:rPr>
      </w:pPr>
    </w:p>
    <w:p w14:paraId="09EA4E2A" w14:textId="4ACC1255" w:rsidR="00DB2064" w:rsidRPr="00DB2064" w:rsidRDefault="00A8304B" w:rsidP="00DB2064">
      <w:pPr>
        <w:spacing w:line="360" w:lineRule="auto"/>
        <w:jc w:val="both"/>
        <w:rPr>
          <w:rFonts w:ascii="Arial" w:hAnsi="Arial" w:cs="Arial"/>
          <w:sz w:val="36"/>
          <w:szCs w:val="36"/>
          <w:lang w:val="en-US"/>
        </w:rPr>
      </w:pPr>
      <w:r>
        <w:rPr>
          <w:rFonts w:ascii="Arial" w:hAnsi="Arial" w:cs="Arial"/>
          <w:sz w:val="36"/>
          <w:szCs w:val="36"/>
          <w:lang w:val="en-US"/>
        </w:rPr>
        <w:t>SERVO 3000</w:t>
      </w:r>
      <w:r w:rsidR="00093CB5">
        <w:rPr>
          <w:rFonts w:ascii="Arial" w:hAnsi="Arial" w:cs="Arial"/>
          <w:sz w:val="36"/>
          <w:szCs w:val="36"/>
          <w:lang w:val="en-US"/>
        </w:rPr>
        <w:t xml:space="preserve"> – new hitch-mounted</w:t>
      </w:r>
      <w:r w:rsidR="00450873">
        <w:rPr>
          <w:rFonts w:ascii="Arial" w:hAnsi="Arial" w:cs="Arial"/>
          <w:sz w:val="36"/>
          <w:szCs w:val="36"/>
          <w:lang w:val="en-US"/>
        </w:rPr>
        <w:t xml:space="preserve"> reversible plough</w:t>
      </w:r>
    </w:p>
    <w:p w14:paraId="3A8CB3BE" w14:textId="21B4FBC1" w:rsidR="00DB2064" w:rsidRPr="00A476EA" w:rsidRDefault="00FF3EFF" w:rsidP="00FF3EFF">
      <w:pPr>
        <w:autoSpaceDE w:val="0"/>
        <w:autoSpaceDN w:val="0"/>
        <w:adjustRightInd w:val="0"/>
        <w:spacing w:line="360" w:lineRule="auto"/>
        <w:jc w:val="both"/>
        <w:rPr>
          <w:rFonts w:ascii="Arial" w:hAnsi="Arial" w:cs="Arial"/>
          <w:color w:val="FF00FF"/>
          <w:lang w:val="en-US"/>
        </w:rPr>
      </w:pPr>
      <w:r w:rsidRPr="00FF3EFF">
        <w:rPr>
          <w:rFonts w:ascii="Arial" w:hAnsi="Arial"/>
          <w:lang w:val="en-US"/>
        </w:rPr>
        <w:t xml:space="preserve">Arable specialist Pöttinger now introduces a new hitch-mounted reversible plough in the medium power class up to 200 hp: the SERVO 3000. For this new model, the engineering department has borrowed many of the features of the more powerful SERVO 4000 to unite durability, easy operation and perfect working results. The SERVO 3000 ploughs are available with three to five furrows, as well as various point-to-point spacings and underbeam clearances. </w:t>
      </w:r>
    </w:p>
    <w:p w14:paraId="5FD36C3B" w14:textId="5F07B6AF" w:rsidR="00136B36" w:rsidRPr="00A476EA" w:rsidRDefault="00136B36" w:rsidP="00136B36">
      <w:pPr>
        <w:pStyle w:val="CP"/>
        <w:spacing w:line="360" w:lineRule="auto"/>
        <w:jc w:val="both"/>
        <w:rPr>
          <w:rFonts w:ascii="Arial" w:hAnsi="Arial" w:cs="Arial"/>
          <w:color w:val="FF00FF"/>
          <w:sz w:val="24"/>
          <w:szCs w:val="24"/>
          <w:lang w:val="en-US"/>
        </w:rPr>
      </w:pPr>
      <w:r w:rsidRPr="00A476EA">
        <w:rPr>
          <w:rFonts w:ascii="Arial" w:hAnsi="Arial" w:cs="Arial"/>
          <w:color w:val="FF00FF"/>
          <w:sz w:val="24"/>
          <w:szCs w:val="24"/>
          <w:lang w:val="en-US"/>
        </w:rPr>
        <w:t xml:space="preserve"> </w:t>
      </w:r>
    </w:p>
    <w:tbl>
      <w:tblPr>
        <w:tblStyle w:val="Tabellenraster"/>
        <w:tblW w:w="0" w:type="auto"/>
        <w:tblLook w:val="04A0" w:firstRow="1" w:lastRow="0" w:firstColumn="1" w:lastColumn="0" w:noHBand="0" w:noVBand="1"/>
      </w:tblPr>
      <w:tblGrid>
        <w:gridCol w:w="4248"/>
        <w:gridCol w:w="4248"/>
      </w:tblGrid>
      <w:tr w:rsidR="00A476EA" w:rsidRPr="00A476EA" w14:paraId="0E26B763" w14:textId="77777777" w:rsidTr="00702ED2">
        <w:tc>
          <w:tcPr>
            <w:tcW w:w="4531" w:type="dxa"/>
          </w:tcPr>
          <w:p w14:paraId="42B82F44" w14:textId="77777777" w:rsidR="00637A8E" w:rsidRPr="00A476EA" w:rsidRDefault="00637A8E" w:rsidP="00702ED2">
            <w:pPr>
              <w:jc w:val="center"/>
              <w:rPr>
                <w:rFonts w:cs="Arial"/>
                <w:bCs/>
                <w:color w:val="FF00FF"/>
                <w:sz w:val="16"/>
                <w:szCs w:val="16"/>
                <w:lang w:val="en-US"/>
              </w:rPr>
            </w:pPr>
          </w:p>
          <w:p w14:paraId="2EFA142D" w14:textId="396DAEBB" w:rsidR="00637A8E" w:rsidRPr="00EE6F93" w:rsidRDefault="00EE6F93" w:rsidP="00702ED2">
            <w:pPr>
              <w:jc w:val="center"/>
              <w:rPr>
                <w:rFonts w:cs="Arial"/>
                <w:bCs/>
                <w:color w:val="FF00FF"/>
                <w:sz w:val="16"/>
                <w:szCs w:val="16"/>
                <w:lang w:val="en-US"/>
              </w:rPr>
            </w:pPr>
            <w:r>
              <w:rPr>
                <w:noProof/>
              </w:rPr>
              <w:drawing>
                <wp:inline distT="0" distB="0" distL="0" distR="0" wp14:anchorId="3FD50DD5" wp14:editId="7083AA56">
                  <wp:extent cx="1252847" cy="729059"/>
                  <wp:effectExtent l="0" t="0" r="5080" b="0"/>
                  <wp:docPr id="1625569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69953" name=""/>
                          <pic:cNvPicPr/>
                        </pic:nvPicPr>
                        <pic:blipFill>
                          <a:blip r:embed="rId12"/>
                          <a:stretch>
                            <a:fillRect/>
                          </a:stretch>
                        </pic:blipFill>
                        <pic:spPr>
                          <a:xfrm>
                            <a:off x="0" y="0"/>
                            <a:ext cx="1266938" cy="737259"/>
                          </a:xfrm>
                          <a:prstGeom prst="rect">
                            <a:avLst/>
                          </a:prstGeom>
                        </pic:spPr>
                      </pic:pic>
                    </a:graphicData>
                  </a:graphic>
                </wp:inline>
              </w:drawing>
            </w:r>
          </w:p>
          <w:p w14:paraId="4AE4DF55" w14:textId="77777777" w:rsidR="00637A8E" w:rsidRPr="00EE6F93" w:rsidRDefault="00637A8E" w:rsidP="00702ED2">
            <w:pPr>
              <w:jc w:val="center"/>
              <w:rPr>
                <w:rFonts w:cs="Arial"/>
                <w:bCs/>
                <w:color w:val="FF00FF"/>
                <w:sz w:val="16"/>
                <w:szCs w:val="16"/>
                <w:lang w:val="en-US"/>
              </w:rPr>
            </w:pPr>
          </w:p>
        </w:tc>
        <w:tc>
          <w:tcPr>
            <w:tcW w:w="4531" w:type="dxa"/>
          </w:tcPr>
          <w:p w14:paraId="4958A9AD" w14:textId="62970808" w:rsidR="00637A8E" w:rsidRPr="00EE6F93" w:rsidRDefault="00E67C3D" w:rsidP="00702ED2">
            <w:pPr>
              <w:jc w:val="center"/>
              <w:rPr>
                <w:rFonts w:cs="Arial"/>
                <w:bCs/>
                <w:color w:val="FF00FF"/>
                <w:sz w:val="16"/>
                <w:szCs w:val="16"/>
                <w:lang w:val="en-US"/>
              </w:rPr>
            </w:pPr>
            <w:r>
              <w:rPr>
                <w:noProof/>
              </w:rPr>
              <w:drawing>
                <wp:anchor distT="0" distB="0" distL="114300" distR="114300" simplePos="0" relativeHeight="251672576" behindDoc="0" locked="0" layoutInCell="1" allowOverlap="1" wp14:anchorId="1ACFD6A3" wp14:editId="5BC39CEA">
                  <wp:simplePos x="0" y="0"/>
                  <wp:positionH relativeFrom="column">
                    <wp:posOffset>712520</wp:posOffset>
                  </wp:positionH>
                  <wp:positionV relativeFrom="paragraph">
                    <wp:posOffset>118824</wp:posOffset>
                  </wp:positionV>
                  <wp:extent cx="1140031" cy="760788"/>
                  <wp:effectExtent l="0" t="0" r="3175" b="1270"/>
                  <wp:wrapNone/>
                  <wp:docPr id="1" name="Bild 1" descr="Ein Bild, das draußen, Himmel, Traktor,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draußen, Himmel, Traktor, Gra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0031" cy="7607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23DF8" w14:textId="2D8BADCB" w:rsidR="00637A8E" w:rsidRPr="00A476EA" w:rsidRDefault="00637A8E" w:rsidP="00702ED2">
            <w:pPr>
              <w:jc w:val="center"/>
              <w:rPr>
                <w:rFonts w:cs="Arial"/>
                <w:bCs/>
                <w:color w:val="FF00FF"/>
                <w:sz w:val="16"/>
                <w:szCs w:val="16"/>
              </w:rPr>
            </w:pPr>
          </w:p>
          <w:p w14:paraId="5EC0310D" w14:textId="77777777" w:rsidR="00637A8E" w:rsidRPr="00A476EA" w:rsidRDefault="00637A8E" w:rsidP="00702ED2">
            <w:pPr>
              <w:jc w:val="center"/>
              <w:rPr>
                <w:rFonts w:cs="Arial"/>
                <w:bCs/>
                <w:color w:val="FF00FF"/>
                <w:sz w:val="16"/>
                <w:szCs w:val="16"/>
              </w:rPr>
            </w:pPr>
          </w:p>
        </w:tc>
      </w:tr>
      <w:tr w:rsidR="00A476EA" w:rsidRPr="00176AED" w14:paraId="373B6C31" w14:textId="77777777" w:rsidTr="00702ED2">
        <w:tc>
          <w:tcPr>
            <w:tcW w:w="4531" w:type="dxa"/>
          </w:tcPr>
          <w:p w14:paraId="7E560782" w14:textId="5BB9CC57" w:rsidR="00637A8E" w:rsidRPr="009E0FDC" w:rsidRDefault="009E0FDC" w:rsidP="00DB2064">
            <w:pPr>
              <w:jc w:val="center"/>
              <w:rPr>
                <w:rFonts w:ascii="Arial" w:hAnsi="Arial" w:cs="Arial"/>
                <w:bCs/>
                <w:color w:val="FF00FF"/>
                <w:sz w:val="22"/>
                <w:szCs w:val="22"/>
                <w:lang w:val="en-US"/>
              </w:rPr>
            </w:pPr>
            <w:r w:rsidRPr="009E0FDC">
              <w:rPr>
                <w:rFonts w:ascii="Arial" w:hAnsi="Arial"/>
                <w:lang w:val="en-US"/>
              </w:rPr>
              <w:t>The SERVO 3000 hitch-mounted reversible plough for the best working results</w:t>
            </w:r>
          </w:p>
        </w:tc>
        <w:tc>
          <w:tcPr>
            <w:tcW w:w="4531" w:type="dxa"/>
          </w:tcPr>
          <w:p w14:paraId="456B0F6C" w14:textId="312950F3" w:rsidR="00637A8E" w:rsidRPr="00176AED" w:rsidRDefault="00176AED" w:rsidP="00DB2064">
            <w:pPr>
              <w:jc w:val="center"/>
              <w:rPr>
                <w:rFonts w:ascii="Arial" w:hAnsi="Arial" w:cs="Arial"/>
                <w:bCs/>
                <w:color w:val="FF00FF"/>
                <w:sz w:val="22"/>
                <w:szCs w:val="22"/>
                <w:lang w:val="en-US"/>
              </w:rPr>
            </w:pPr>
            <w:r w:rsidRPr="00176AED">
              <w:rPr>
                <w:rFonts w:ascii="Arial" w:hAnsi="Arial"/>
                <w:sz w:val="22"/>
                <w:lang w:val="en-US"/>
              </w:rPr>
              <w:t>With the SERVO 3000 PN, Pöttinger introduces a reliable and well-thought-out plough</w:t>
            </w:r>
          </w:p>
        </w:tc>
      </w:tr>
      <w:tr w:rsidR="00A476EA" w:rsidRPr="00965F6F" w14:paraId="4FBC150F" w14:textId="77777777" w:rsidTr="00702ED2">
        <w:tc>
          <w:tcPr>
            <w:tcW w:w="4531" w:type="dxa"/>
          </w:tcPr>
          <w:p w14:paraId="3473C0D3" w14:textId="77777777" w:rsidR="00D0389C" w:rsidRPr="00D0389C" w:rsidRDefault="00D0389C" w:rsidP="00D0389C">
            <w:pPr>
              <w:jc w:val="center"/>
              <w:rPr>
                <w:rFonts w:ascii="Arial" w:hAnsi="Arial" w:cs="Arial"/>
                <w:bCs/>
                <w:color w:val="FF0000"/>
                <w:sz w:val="20"/>
                <w:szCs w:val="20"/>
                <w:lang w:val="en-US"/>
              </w:rPr>
            </w:pPr>
            <w:hyperlink r:id="rId14" w:history="1">
              <w:r w:rsidRPr="00D0389C">
                <w:rPr>
                  <w:rStyle w:val="Hyperlink"/>
                  <w:rFonts w:ascii="Arial" w:hAnsi="Arial" w:cs="Arial"/>
                  <w:bCs/>
                  <w:sz w:val="20"/>
                  <w:szCs w:val="20"/>
                  <w:lang w:val="en-US"/>
                </w:rPr>
                <w:t>https://www.poettinger.at/de_at/newsroom/pressebild/102884</w:t>
              </w:r>
            </w:hyperlink>
          </w:p>
          <w:p w14:paraId="7DB251FD" w14:textId="34DD9A43" w:rsidR="00637A8E" w:rsidRPr="00D0389C" w:rsidRDefault="00637A8E" w:rsidP="00702ED2">
            <w:pPr>
              <w:jc w:val="center"/>
              <w:rPr>
                <w:rFonts w:ascii="Arial" w:hAnsi="Arial" w:cs="Arial"/>
                <w:bCs/>
                <w:color w:val="FF00FF"/>
                <w:sz w:val="20"/>
                <w:szCs w:val="20"/>
                <w:u w:val="single"/>
                <w:lang w:val="en-US"/>
              </w:rPr>
            </w:pPr>
          </w:p>
        </w:tc>
        <w:tc>
          <w:tcPr>
            <w:tcW w:w="4531" w:type="dxa"/>
          </w:tcPr>
          <w:p w14:paraId="764C569F" w14:textId="77777777" w:rsidR="00965F6F" w:rsidRPr="00965F6F" w:rsidRDefault="00965F6F" w:rsidP="00965F6F">
            <w:pPr>
              <w:jc w:val="center"/>
              <w:rPr>
                <w:rFonts w:ascii="Arial" w:hAnsi="Arial" w:cs="Arial"/>
                <w:color w:val="FF0000"/>
                <w:sz w:val="20"/>
                <w:szCs w:val="20"/>
                <w:lang w:val="en-US"/>
              </w:rPr>
            </w:pPr>
            <w:hyperlink r:id="rId15" w:history="1">
              <w:r w:rsidRPr="00965F6F">
                <w:rPr>
                  <w:rStyle w:val="Hyperlink"/>
                  <w:rFonts w:ascii="Arial" w:hAnsi="Arial" w:cs="Arial"/>
                  <w:sz w:val="20"/>
                  <w:szCs w:val="20"/>
                  <w:lang w:val="en-US"/>
                </w:rPr>
                <w:t>https://www.poettinger.at/de_at/newsroom/pressebild/110115</w:t>
              </w:r>
            </w:hyperlink>
          </w:p>
          <w:p w14:paraId="3D004DF9" w14:textId="02A45B39" w:rsidR="00637A8E" w:rsidRPr="00965F6F" w:rsidRDefault="00637A8E" w:rsidP="00702ED2">
            <w:pPr>
              <w:jc w:val="center"/>
              <w:rPr>
                <w:rFonts w:ascii="Arial" w:hAnsi="Arial" w:cs="Arial"/>
                <w:bCs/>
                <w:color w:val="FF00FF"/>
                <w:sz w:val="20"/>
                <w:szCs w:val="20"/>
                <w:lang w:val="en-US"/>
              </w:rPr>
            </w:pPr>
          </w:p>
        </w:tc>
      </w:tr>
    </w:tbl>
    <w:p w14:paraId="3174C72A" w14:textId="77777777" w:rsidR="00136B36" w:rsidRPr="00965F6F" w:rsidRDefault="00136B36" w:rsidP="00136B36">
      <w:pPr>
        <w:pStyle w:val="CP"/>
        <w:spacing w:line="360" w:lineRule="auto"/>
        <w:jc w:val="both"/>
        <w:rPr>
          <w:rFonts w:ascii="Arial" w:hAnsi="Arial" w:cs="Arial"/>
          <w:color w:val="000000" w:themeColor="text1"/>
          <w:sz w:val="24"/>
          <w:szCs w:val="24"/>
          <w:lang w:val="en-US"/>
        </w:rPr>
      </w:pPr>
    </w:p>
    <w:p w14:paraId="736A93FF" w14:textId="5A9781B5" w:rsidR="00136B36" w:rsidRPr="00A476EA" w:rsidRDefault="00DB2064" w:rsidP="002815E5">
      <w:pPr>
        <w:spacing w:line="360" w:lineRule="auto"/>
        <w:jc w:val="both"/>
        <w:rPr>
          <w:rFonts w:ascii="Arial" w:hAnsi="Arial" w:cs="Arial"/>
          <w:lang w:val="en-US"/>
        </w:rPr>
      </w:pPr>
      <w:r w:rsidRPr="00A476EA">
        <w:rPr>
          <w:rFonts w:ascii="Arial" w:hAnsi="Arial" w:cs="Arial"/>
          <w:lang w:val="en-US"/>
        </w:rPr>
        <w:t>To the long version</w:t>
      </w:r>
      <w:r w:rsidR="00A476EA">
        <w:rPr>
          <w:rFonts w:ascii="Arial" w:hAnsi="Arial" w:cs="Arial"/>
          <w:lang w:val="en-US"/>
        </w:rPr>
        <w:t xml:space="preserve"> of the text</w:t>
      </w:r>
      <w:r w:rsidRPr="00A476EA">
        <w:rPr>
          <w:rFonts w:ascii="Arial" w:hAnsi="Arial" w:cs="Arial"/>
          <w:lang w:val="en-US"/>
        </w:rPr>
        <w:t>:</w:t>
      </w:r>
    </w:p>
    <w:p w14:paraId="29D1F3BC" w14:textId="01DC7208" w:rsidR="00136B36" w:rsidRPr="0071668D" w:rsidRDefault="0071668D" w:rsidP="002815E5">
      <w:pPr>
        <w:spacing w:line="360" w:lineRule="auto"/>
        <w:jc w:val="both"/>
        <w:rPr>
          <w:rFonts w:ascii="Arial" w:hAnsi="Arial" w:cs="Arial"/>
          <w:lang w:val="en-US"/>
        </w:rPr>
      </w:pPr>
      <w:hyperlink r:id="rId16" w:history="1">
        <w:r w:rsidRPr="0071668D">
          <w:rPr>
            <w:rStyle w:val="Hyperlink"/>
            <w:rFonts w:ascii="Arial" w:hAnsi="Arial" w:cs="Arial"/>
            <w:lang w:val="en-US"/>
          </w:rPr>
          <w:t>https://www.poettinger.at/en_ie/newsroom/artikel/14539</w:t>
        </w:r>
      </w:hyperlink>
    </w:p>
    <w:p w14:paraId="12A02624" w14:textId="77777777" w:rsidR="0071668D" w:rsidRPr="0071668D" w:rsidRDefault="0071668D" w:rsidP="002815E5">
      <w:pPr>
        <w:spacing w:line="360" w:lineRule="auto"/>
        <w:jc w:val="both"/>
        <w:rPr>
          <w:rFonts w:ascii="Arial" w:hAnsi="Arial" w:cs="Arial"/>
          <w:lang w:val="en-US"/>
        </w:rPr>
      </w:pPr>
    </w:p>
    <w:p w14:paraId="276D5DD7" w14:textId="4FC6D715" w:rsidR="0040606C" w:rsidRPr="004E4D7F" w:rsidRDefault="0040606C" w:rsidP="0040606C">
      <w:pPr>
        <w:spacing w:line="360" w:lineRule="auto"/>
        <w:jc w:val="both"/>
        <w:rPr>
          <w:rFonts w:ascii="Arial" w:hAnsi="Arial"/>
          <w:sz w:val="40"/>
          <w:lang w:val="en-US"/>
        </w:rPr>
      </w:pPr>
      <w:r w:rsidRPr="004E4D7F">
        <w:rPr>
          <w:rFonts w:ascii="Arial" w:hAnsi="Arial"/>
          <w:sz w:val="32"/>
          <w:szCs w:val="32"/>
          <w:lang w:val="en-US"/>
        </w:rPr>
        <w:t>TERRADISC with distribution system for AMICO F</w:t>
      </w:r>
      <w:r w:rsidRPr="004E4D7F">
        <w:rPr>
          <w:rFonts w:ascii="Arial" w:hAnsi="Arial"/>
          <w:sz w:val="40"/>
          <w:lang w:val="en-US"/>
        </w:rPr>
        <w:t xml:space="preserve"> </w:t>
      </w:r>
    </w:p>
    <w:p w14:paraId="3BFCFCDE" w14:textId="77777777" w:rsidR="0040606C" w:rsidRDefault="0040606C" w:rsidP="0040606C">
      <w:pPr>
        <w:pStyle w:val="CP"/>
        <w:spacing w:line="360" w:lineRule="auto"/>
        <w:jc w:val="both"/>
        <w:rPr>
          <w:rFonts w:ascii="Arial" w:hAnsi="Arial"/>
          <w:color w:val="auto"/>
          <w:sz w:val="24"/>
          <w:lang w:val="en-US"/>
        </w:rPr>
      </w:pPr>
      <w:r w:rsidRPr="004E4D7F">
        <w:rPr>
          <w:rFonts w:ascii="Arial" w:hAnsi="Arial"/>
          <w:color w:val="auto"/>
          <w:sz w:val="24"/>
          <w:lang w:val="en-US"/>
        </w:rPr>
        <w:t>For high output sowing during stubble cultivation or seedbed preparation, Pöttinger has now equipped not only its TERRIA stubble cultivators but also its trailed TERRADISC 8001 T / 10001 T disc harrows with a distribution system coupled to the AMICO F front hopper. Now, soil cultivation and sowing or fertilisation can be done at the same time.</w:t>
      </w:r>
    </w:p>
    <w:p w14:paraId="04394DD7" w14:textId="77777777" w:rsidR="002E37D4" w:rsidRPr="002E37D4" w:rsidRDefault="002E37D4" w:rsidP="002E37D4">
      <w:pPr>
        <w:rPr>
          <w:lang w:val="en-US" w:eastAsia="en-US"/>
        </w:rPr>
      </w:pPr>
    </w:p>
    <w:tbl>
      <w:tblPr>
        <w:tblStyle w:val="Tabellenraster"/>
        <w:tblW w:w="0" w:type="auto"/>
        <w:tblLook w:val="04A0" w:firstRow="1" w:lastRow="0" w:firstColumn="1" w:lastColumn="0" w:noHBand="0" w:noVBand="1"/>
      </w:tblPr>
      <w:tblGrid>
        <w:gridCol w:w="4248"/>
        <w:gridCol w:w="4248"/>
      </w:tblGrid>
      <w:tr w:rsidR="00560B41" w14:paraId="47260731" w14:textId="77777777" w:rsidTr="008E3A9B">
        <w:tc>
          <w:tcPr>
            <w:tcW w:w="4531" w:type="dxa"/>
          </w:tcPr>
          <w:p w14:paraId="488A55A8" w14:textId="77777777" w:rsidR="00560B41" w:rsidRPr="00F37BA0" w:rsidRDefault="00560B41" w:rsidP="008E3A9B">
            <w:pPr>
              <w:jc w:val="center"/>
              <w:rPr>
                <w:noProof/>
                <w:lang w:val="en-US"/>
              </w:rPr>
            </w:pPr>
          </w:p>
          <w:p w14:paraId="7E04DC67" w14:textId="77777777" w:rsidR="00560B41" w:rsidRDefault="00560B41" w:rsidP="008E3A9B">
            <w:pPr>
              <w:jc w:val="center"/>
              <w:rPr>
                <w:noProof/>
              </w:rPr>
            </w:pPr>
            <w:r>
              <w:rPr>
                <w:noProof/>
              </w:rPr>
              <w:drawing>
                <wp:inline distT="0" distB="0" distL="0" distR="0" wp14:anchorId="07873BCE" wp14:editId="6A0E00A3">
                  <wp:extent cx="1287000" cy="859643"/>
                  <wp:effectExtent l="0" t="0" r="8890" b="0"/>
                  <wp:docPr id="1182051981" name="Grafik 1" descr="Ein Bild, das draußen, Gras,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51981" name="Grafik 1" descr="Ein Bild, das draußen, Gras, Himmel, Traktor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0497" cy="868658"/>
                          </a:xfrm>
                          <a:prstGeom prst="rect">
                            <a:avLst/>
                          </a:prstGeom>
                          <a:noFill/>
                          <a:ln>
                            <a:noFill/>
                          </a:ln>
                        </pic:spPr>
                      </pic:pic>
                    </a:graphicData>
                  </a:graphic>
                </wp:inline>
              </w:drawing>
            </w:r>
          </w:p>
          <w:p w14:paraId="1B885B79" w14:textId="77777777" w:rsidR="00560B41" w:rsidRDefault="00560B41" w:rsidP="008E3A9B">
            <w:pPr>
              <w:jc w:val="center"/>
              <w:rPr>
                <w:noProof/>
              </w:rPr>
            </w:pPr>
          </w:p>
        </w:tc>
        <w:tc>
          <w:tcPr>
            <w:tcW w:w="4531" w:type="dxa"/>
          </w:tcPr>
          <w:p w14:paraId="5929F4C4" w14:textId="77777777" w:rsidR="00560B41" w:rsidRDefault="00560B41" w:rsidP="008E3A9B">
            <w:pPr>
              <w:jc w:val="center"/>
              <w:rPr>
                <w:noProof/>
              </w:rPr>
            </w:pPr>
          </w:p>
          <w:p w14:paraId="399FEBCE" w14:textId="77777777" w:rsidR="00560B41" w:rsidRDefault="00560B41" w:rsidP="008E3A9B">
            <w:pPr>
              <w:jc w:val="center"/>
              <w:rPr>
                <w:noProof/>
              </w:rPr>
            </w:pPr>
            <w:r>
              <w:rPr>
                <w:noProof/>
              </w:rPr>
              <w:drawing>
                <wp:inline distT="0" distB="0" distL="0" distR="0" wp14:anchorId="363B4CE6" wp14:editId="1C01EBAC">
                  <wp:extent cx="1346048" cy="899085"/>
                  <wp:effectExtent l="0" t="0" r="6985" b="0"/>
                  <wp:docPr id="1982774652" name="Grafik 2" descr="Ein Bild, das Himmel, draußen, Farm,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74652" name="Grafik 2" descr="Ein Bild, das Himmel, draußen, Farm, Traktor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1685" cy="909530"/>
                          </a:xfrm>
                          <a:prstGeom prst="rect">
                            <a:avLst/>
                          </a:prstGeom>
                          <a:noFill/>
                          <a:ln>
                            <a:noFill/>
                          </a:ln>
                        </pic:spPr>
                      </pic:pic>
                    </a:graphicData>
                  </a:graphic>
                </wp:inline>
              </w:drawing>
            </w:r>
          </w:p>
        </w:tc>
      </w:tr>
      <w:tr w:rsidR="00560B41" w:rsidRPr="00EE6F93" w14:paraId="466CED5F" w14:textId="77777777" w:rsidTr="008E3A9B">
        <w:tc>
          <w:tcPr>
            <w:tcW w:w="4531" w:type="dxa"/>
          </w:tcPr>
          <w:p w14:paraId="18EEB5F9" w14:textId="77777777" w:rsidR="00560B41" w:rsidRPr="00560B41" w:rsidRDefault="00560B41" w:rsidP="008E3A9B">
            <w:pPr>
              <w:jc w:val="center"/>
              <w:rPr>
                <w:rFonts w:ascii="Arial" w:hAnsi="Arial" w:cs="Arial"/>
                <w:noProof/>
                <w:color w:val="000000" w:themeColor="text1"/>
                <w:sz w:val="22"/>
                <w:szCs w:val="22"/>
              </w:rPr>
            </w:pPr>
            <w:r w:rsidRPr="00560B41">
              <w:rPr>
                <w:rFonts w:ascii="Arial" w:hAnsi="Arial"/>
                <w:color w:val="000000" w:themeColor="text1"/>
                <w:sz w:val="22"/>
                <w:szCs w:val="22"/>
              </w:rPr>
              <w:t>Tillage and application in a single pass</w:t>
            </w:r>
            <w:r w:rsidRPr="00560B41">
              <w:rPr>
                <w:rFonts w:ascii="Arial" w:hAnsi="Arial" w:cs="Arial"/>
                <w:color w:val="000000" w:themeColor="text1"/>
                <w:sz w:val="22"/>
                <w:szCs w:val="22"/>
              </w:rPr>
              <w:t>: TERRADISC 1001 T, AMICO F</w:t>
            </w:r>
          </w:p>
        </w:tc>
        <w:tc>
          <w:tcPr>
            <w:tcW w:w="4531" w:type="dxa"/>
          </w:tcPr>
          <w:p w14:paraId="18C7DCC3" w14:textId="77777777" w:rsidR="00560B41" w:rsidRPr="00560B41" w:rsidRDefault="00560B41" w:rsidP="008E3A9B">
            <w:pPr>
              <w:jc w:val="center"/>
              <w:rPr>
                <w:rFonts w:ascii="Arial" w:hAnsi="Arial" w:cs="Arial"/>
                <w:color w:val="000000" w:themeColor="text1"/>
                <w:sz w:val="22"/>
                <w:szCs w:val="22"/>
                <w:lang w:val="en-US"/>
              </w:rPr>
            </w:pPr>
            <w:r w:rsidRPr="00560B41">
              <w:rPr>
                <w:rFonts w:ascii="Arial" w:hAnsi="Arial"/>
                <w:color w:val="000000" w:themeColor="text1"/>
                <w:sz w:val="22"/>
                <w:szCs w:val="22"/>
                <w:lang w:val="en-US"/>
              </w:rPr>
              <w:t>AMICO F front hopper and TERRADISC 10001 T with distribution system</w:t>
            </w:r>
          </w:p>
        </w:tc>
      </w:tr>
      <w:tr w:rsidR="00560B41" w:rsidRPr="00EE6F93" w14:paraId="0F493BC9" w14:textId="77777777" w:rsidTr="008E3A9B">
        <w:tc>
          <w:tcPr>
            <w:tcW w:w="4531" w:type="dxa"/>
          </w:tcPr>
          <w:p w14:paraId="5BDB28C1" w14:textId="77777777" w:rsidR="00560B41" w:rsidRPr="00560B41" w:rsidRDefault="00000000" w:rsidP="008E3A9B">
            <w:pPr>
              <w:jc w:val="center"/>
              <w:rPr>
                <w:rFonts w:ascii="Arial" w:hAnsi="Arial" w:cs="Arial"/>
                <w:sz w:val="22"/>
                <w:szCs w:val="22"/>
                <w:lang w:val="en-US"/>
              </w:rPr>
            </w:pPr>
            <w:hyperlink r:id="rId19" w:history="1">
              <w:r w:rsidR="00560B41" w:rsidRPr="00560B41">
                <w:rPr>
                  <w:rStyle w:val="Hyperlink"/>
                  <w:rFonts w:ascii="Arial" w:hAnsi="Arial" w:cs="Arial"/>
                  <w:sz w:val="22"/>
                  <w:szCs w:val="22"/>
                  <w:lang w:val="en-US"/>
                </w:rPr>
                <w:t>https://www.poettinger.at/de_at/newsroom/pressebild/102084</w:t>
              </w:r>
            </w:hyperlink>
          </w:p>
          <w:p w14:paraId="01B76CC1" w14:textId="77777777" w:rsidR="00560B41" w:rsidRPr="00560B41" w:rsidRDefault="00560B41" w:rsidP="008E3A9B">
            <w:pPr>
              <w:jc w:val="center"/>
              <w:rPr>
                <w:rFonts w:ascii="Arial" w:hAnsi="Arial" w:cs="Arial"/>
                <w:noProof/>
                <w:color w:val="FF00FF"/>
                <w:sz w:val="22"/>
                <w:szCs w:val="22"/>
                <w:lang w:val="en-US"/>
              </w:rPr>
            </w:pPr>
          </w:p>
        </w:tc>
        <w:tc>
          <w:tcPr>
            <w:tcW w:w="4531" w:type="dxa"/>
          </w:tcPr>
          <w:p w14:paraId="74D3C628" w14:textId="77777777" w:rsidR="00560B41" w:rsidRPr="00560B41" w:rsidRDefault="00000000" w:rsidP="008E3A9B">
            <w:pPr>
              <w:jc w:val="center"/>
              <w:rPr>
                <w:rFonts w:ascii="Arial" w:hAnsi="Arial" w:cs="Arial"/>
                <w:noProof/>
                <w:color w:val="FF00FF"/>
                <w:sz w:val="22"/>
                <w:szCs w:val="22"/>
                <w:lang w:val="en-US"/>
              </w:rPr>
            </w:pPr>
            <w:hyperlink r:id="rId20" w:history="1">
              <w:r w:rsidR="00560B41" w:rsidRPr="00560B41">
                <w:rPr>
                  <w:rStyle w:val="Hyperlink"/>
                  <w:rFonts w:ascii="Arial" w:hAnsi="Arial" w:cs="Arial"/>
                  <w:noProof/>
                  <w:sz w:val="22"/>
                  <w:szCs w:val="22"/>
                  <w:lang w:val="en-US"/>
                </w:rPr>
                <w:t>https://www.poettinger.at/de_at/newsroom/pressebild/102083</w:t>
              </w:r>
            </w:hyperlink>
          </w:p>
          <w:p w14:paraId="7B65E683" w14:textId="77777777" w:rsidR="00560B41" w:rsidRPr="00560B41" w:rsidRDefault="00560B41" w:rsidP="008E3A9B">
            <w:pPr>
              <w:jc w:val="center"/>
              <w:rPr>
                <w:rFonts w:ascii="Arial" w:hAnsi="Arial" w:cs="Arial"/>
                <w:noProof/>
                <w:color w:val="FF00FF"/>
                <w:sz w:val="22"/>
                <w:szCs w:val="22"/>
                <w:lang w:val="en-US"/>
              </w:rPr>
            </w:pPr>
          </w:p>
        </w:tc>
      </w:tr>
    </w:tbl>
    <w:p w14:paraId="677682F1" w14:textId="77777777" w:rsidR="00560B41" w:rsidRPr="00560B41" w:rsidRDefault="00560B41" w:rsidP="00560B41">
      <w:pPr>
        <w:rPr>
          <w:lang w:val="en-US" w:eastAsia="en-US"/>
        </w:rPr>
      </w:pPr>
    </w:p>
    <w:p w14:paraId="0C79F75F" w14:textId="77777777" w:rsidR="00560B41" w:rsidRPr="00A476EA" w:rsidRDefault="00560B41" w:rsidP="00560B41">
      <w:pPr>
        <w:spacing w:line="360" w:lineRule="auto"/>
        <w:jc w:val="both"/>
        <w:rPr>
          <w:rFonts w:ascii="Arial" w:hAnsi="Arial" w:cs="Arial"/>
          <w:lang w:val="en-US"/>
        </w:rPr>
      </w:pPr>
      <w:r w:rsidRPr="00A476EA">
        <w:rPr>
          <w:rFonts w:ascii="Arial" w:hAnsi="Arial" w:cs="Arial"/>
          <w:lang w:val="en-US"/>
        </w:rPr>
        <w:t>To the long version</w:t>
      </w:r>
      <w:r>
        <w:rPr>
          <w:rFonts w:ascii="Arial" w:hAnsi="Arial" w:cs="Arial"/>
          <w:lang w:val="en-US"/>
        </w:rPr>
        <w:t xml:space="preserve"> of the text</w:t>
      </w:r>
      <w:r w:rsidRPr="00A476EA">
        <w:rPr>
          <w:rFonts w:ascii="Arial" w:hAnsi="Arial" w:cs="Arial"/>
          <w:lang w:val="en-US"/>
        </w:rPr>
        <w:t>:</w:t>
      </w:r>
    </w:p>
    <w:p w14:paraId="16BD1B88" w14:textId="66F2E1E1" w:rsidR="00A35AEA" w:rsidRDefault="00000000">
      <w:pPr>
        <w:rPr>
          <w:rFonts w:ascii="Arial" w:hAnsi="Arial" w:cs="Arial"/>
          <w:lang w:val="en-US"/>
        </w:rPr>
      </w:pPr>
      <w:hyperlink r:id="rId21" w:history="1">
        <w:r w:rsidR="002542C4" w:rsidRPr="0077136F">
          <w:rPr>
            <w:rStyle w:val="Hyperlink"/>
            <w:rFonts w:ascii="Arial" w:hAnsi="Arial" w:cs="Arial"/>
            <w:lang w:val="en-US"/>
          </w:rPr>
          <w:t>https://www.poettinger.at/en_in/newsroom/artikel/14434</w:t>
        </w:r>
      </w:hyperlink>
    </w:p>
    <w:p w14:paraId="7F781502" w14:textId="77777777" w:rsidR="002542C4" w:rsidRPr="002542C4" w:rsidRDefault="002542C4">
      <w:pPr>
        <w:rPr>
          <w:rFonts w:ascii="Arial" w:hAnsi="Arial" w:cs="Arial"/>
          <w:lang w:val="en-US"/>
        </w:rPr>
      </w:pPr>
    </w:p>
    <w:p w14:paraId="1404044D" w14:textId="77777777" w:rsidR="004D121A" w:rsidRPr="00560B41" w:rsidRDefault="004D121A">
      <w:pPr>
        <w:rPr>
          <w:rFonts w:ascii="Arial" w:hAnsi="Arial" w:cs="Arial"/>
          <w:lang w:val="en-US"/>
        </w:rPr>
      </w:pPr>
    </w:p>
    <w:p w14:paraId="4A122D39" w14:textId="77777777" w:rsidR="008471F0" w:rsidRPr="008471F0" w:rsidRDefault="008471F0" w:rsidP="008471F0">
      <w:pPr>
        <w:spacing w:line="360" w:lineRule="auto"/>
        <w:jc w:val="both"/>
        <w:rPr>
          <w:rFonts w:ascii="Arial" w:hAnsi="Arial" w:cs="Arial"/>
          <w:sz w:val="32"/>
          <w:szCs w:val="32"/>
          <w:lang w:val="en-US"/>
        </w:rPr>
      </w:pPr>
      <w:r w:rsidRPr="008471F0">
        <w:rPr>
          <w:rFonts w:ascii="Arial" w:hAnsi="Arial"/>
          <w:sz w:val="32"/>
          <w:szCs w:val="32"/>
          <w:lang w:val="en-US"/>
        </w:rPr>
        <w:t>Rigid LION power harrows get a facelift</w:t>
      </w:r>
    </w:p>
    <w:p w14:paraId="365DCD5B" w14:textId="3F50BC58" w:rsidR="008471F0" w:rsidRPr="008471F0" w:rsidRDefault="008471F0" w:rsidP="008471F0">
      <w:pPr>
        <w:spacing w:line="360" w:lineRule="auto"/>
        <w:jc w:val="both"/>
        <w:rPr>
          <w:rFonts w:ascii="Arial" w:hAnsi="Arial" w:cs="Arial"/>
          <w:lang w:val="en-US"/>
        </w:rPr>
      </w:pPr>
      <w:r w:rsidRPr="008471F0">
        <w:rPr>
          <w:rFonts w:ascii="Arial" w:hAnsi="Arial"/>
          <w:lang w:val="en-US"/>
        </w:rPr>
        <w:t>Best quality tilth and excellent mixing of the soil to form a perfect seedbed are highlights of Pöttinger power harrows. Combined with a seed drill, this machine becomes a flexible and high output combination delivering perfect drilling results. The tailor-made Pöttinger solution features LION power harrows with working widths from 2.5 m to 4.0 m and multiple equipment options to cover all types of soil and different farm sizes.</w:t>
      </w:r>
    </w:p>
    <w:tbl>
      <w:tblPr>
        <w:tblStyle w:val="Tabellenraster"/>
        <w:tblW w:w="8356" w:type="dxa"/>
        <w:tblLayout w:type="fixed"/>
        <w:tblLook w:val="04A0" w:firstRow="1" w:lastRow="0" w:firstColumn="1" w:lastColumn="0" w:noHBand="0" w:noVBand="1"/>
      </w:tblPr>
      <w:tblGrid>
        <w:gridCol w:w="4390"/>
        <w:gridCol w:w="3966"/>
      </w:tblGrid>
      <w:tr w:rsidR="00675558" w:rsidRPr="000333B1" w14:paraId="66732A0D" w14:textId="77777777" w:rsidTr="008E3A9B">
        <w:trPr>
          <w:trHeight w:val="1544"/>
        </w:trPr>
        <w:tc>
          <w:tcPr>
            <w:tcW w:w="4390" w:type="dxa"/>
          </w:tcPr>
          <w:p w14:paraId="6043B159" w14:textId="77777777" w:rsidR="00675558" w:rsidRPr="00F37BA0" w:rsidRDefault="00675558" w:rsidP="008E3A9B">
            <w:pPr>
              <w:autoSpaceDE w:val="0"/>
              <w:autoSpaceDN w:val="0"/>
              <w:adjustRightInd w:val="0"/>
              <w:spacing w:line="360" w:lineRule="auto"/>
              <w:rPr>
                <w:rFonts w:ascii="Arial" w:hAnsi="Arial"/>
                <w:color w:val="FF0000"/>
                <w:sz w:val="20"/>
                <w:szCs w:val="20"/>
                <w:lang w:val="en-US" w:eastAsia="en-US"/>
              </w:rPr>
            </w:pPr>
          </w:p>
          <w:p w14:paraId="1FF7996C" w14:textId="77777777" w:rsidR="00675558" w:rsidRPr="000333B1" w:rsidRDefault="00675558" w:rsidP="008E3A9B">
            <w:pPr>
              <w:autoSpaceDE w:val="0"/>
              <w:autoSpaceDN w:val="0"/>
              <w:adjustRightInd w:val="0"/>
              <w:spacing w:line="360" w:lineRule="auto"/>
              <w:jc w:val="center"/>
            </w:pPr>
            <w:r>
              <w:rPr>
                <w:noProof/>
              </w:rPr>
              <w:drawing>
                <wp:inline distT="0" distB="0" distL="0" distR="0" wp14:anchorId="65E01D4F" wp14:editId="61D15EDA">
                  <wp:extent cx="1428750" cy="953691"/>
                  <wp:effectExtent l="0" t="0" r="0" b="0"/>
                  <wp:docPr id="23521276" name="Grafik 23521276" descr="Ein Bild, das Rad, Reifen, drauße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Rad, Reifen, draußen, Gelände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7677" cy="959649"/>
                          </a:xfrm>
                          <a:prstGeom prst="rect">
                            <a:avLst/>
                          </a:prstGeom>
                          <a:noFill/>
                          <a:ln>
                            <a:noFill/>
                          </a:ln>
                        </pic:spPr>
                      </pic:pic>
                    </a:graphicData>
                  </a:graphic>
                </wp:inline>
              </w:drawing>
            </w:r>
          </w:p>
        </w:tc>
        <w:tc>
          <w:tcPr>
            <w:tcW w:w="3966" w:type="dxa"/>
          </w:tcPr>
          <w:p w14:paraId="78C581E6" w14:textId="77777777" w:rsidR="00675558" w:rsidRPr="00675558" w:rsidRDefault="00675558" w:rsidP="008E3A9B">
            <w:pPr>
              <w:autoSpaceDE w:val="0"/>
              <w:autoSpaceDN w:val="0"/>
              <w:adjustRightInd w:val="0"/>
              <w:spacing w:line="360" w:lineRule="auto"/>
              <w:jc w:val="center"/>
              <w:rPr>
                <w:rFonts w:ascii="Arial" w:hAnsi="Arial"/>
                <w:color w:val="FF0000"/>
                <w:sz w:val="20"/>
                <w:szCs w:val="20"/>
                <w:lang w:val="de-AT" w:eastAsia="en-US"/>
              </w:rPr>
            </w:pPr>
          </w:p>
          <w:p w14:paraId="4C154133" w14:textId="77777777" w:rsidR="00675558" w:rsidRPr="000333B1" w:rsidRDefault="00675558" w:rsidP="008E3A9B">
            <w:pPr>
              <w:autoSpaceDE w:val="0"/>
              <w:autoSpaceDN w:val="0"/>
              <w:adjustRightInd w:val="0"/>
              <w:spacing w:line="360" w:lineRule="auto"/>
              <w:jc w:val="center"/>
            </w:pPr>
            <w:r>
              <w:rPr>
                <w:noProof/>
              </w:rPr>
              <w:drawing>
                <wp:inline distT="0" distB="0" distL="0" distR="0" wp14:anchorId="3830B467" wp14:editId="3F8599C7">
                  <wp:extent cx="1428750" cy="953643"/>
                  <wp:effectExtent l="0" t="0" r="0" b="0"/>
                  <wp:docPr id="1867806395" name="Grafik 1" descr="Ein Bild, das Traktor, draußen, Landwirtschaftstechnik,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06395" name="Grafik 1" descr="Ein Bild, das Traktor, draußen, Landwirtschaftstechnik, Farm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953" cy="961788"/>
                          </a:xfrm>
                          <a:prstGeom prst="rect">
                            <a:avLst/>
                          </a:prstGeom>
                          <a:noFill/>
                          <a:ln>
                            <a:noFill/>
                          </a:ln>
                        </pic:spPr>
                      </pic:pic>
                    </a:graphicData>
                  </a:graphic>
                </wp:inline>
              </w:drawing>
            </w:r>
          </w:p>
        </w:tc>
      </w:tr>
      <w:tr w:rsidR="00675558" w:rsidRPr="00EE6F93" w14:paraId="40B59C41" w14:textId="77777777" w:rsidTr="008E3A9B">
        <w:trPr>
          <w:trHeight w:val="485"/>
        </w:trPr>
        <w:tc>
          <w:tcPr>
            <w:tcW w:w="4390" w:type="dxa"/>
          </w:tcPr>
          <w:p w14:paraId="6B211D78" w14:textId="77777777" w:rsidR="00675558" w:rsidRPr="00B81075" w:rsidRDefault="00675558" w:rsidP="008E3A9B">
            <w:pPr>
              <w:autoSpaceDE w:val="0"/>
              <w:autoSpaceDN w:val="0"/>
              <w:adjustRightInd w:val="0"/>
              <w:jc w:val="center"/>
              <w:rPr>
                <w:rFonts w:ascii="Arial" w:hAnsi="Arial"/>
                <w:color w:val="FF0000"/>
                <w:sz w:val="22"/>
                <w:szCs w:val="22"/>
                <w:lang w:val="en-US" w:eastAsia="en-US"/>
              </w:rPr>
            </w:pPr>
            <w:r w:rsidRPr="00B81075">
              <w:rPr>
                <w:rFonts w:ascii="Arial" w:hAnsi="Arial"/>
                <w:sz w:val="22"/>
                <w:szCs w:val="22"/>
                <w:lang w:val="en-US" w:eastAsia="en-US"/>
              </w:rPr>
              <w:t xml:space="preserve">The LION 3030MASTER </w:t>
            </w:r>
            <w:r w:rsidRPr="00675558">
              <w:rPr>
                <w:rFonts w:ascii="Arial" w:hAnsi="Arial"/>
                <w:sz w:val="22"/>
                <w:lang w:val="en-US"/>
              </w:rPr>
              <w:t>stands out with its new, eye-catching design</w:t>
            </w:r>
          </w:p>
        </w:tc>
        <w:tc>
          <w:tcPr>
            <w:tcW w:w="3966" w:type="dxa"/>
          </w:tcPr>
          <w:p w14:paraId="7074823F" w14:textId="77777777" w:rsidR="00675558" w:rsidRPr="005B2CC4" w:rsidRDefault="00675558" w:rsidP="008E3A9B">
            <w:pPr>
              <w:autoSpaceDE w:val="0"/>
              <w:autoSpaceDN w:val="0"/>
              <w:adjustRightInd w:val="0"/>
              <w:jc w:val="center"/>
              <w:rPr>
                <w:rFonts w:ascii="Arial" w:hAnsi="Arial"/>
                <w:color w:val="FF0000"/>
                <w:sz w:val="22"/>
                <w:szCs w:val="22"/>
                <w:lang w:val="en-US" w:eastAsia="en-US"/>
              </w:rPr>
            </w:pPr>
            <w:r w:rsidRPr="005B2CC4">
              <w:rPr>
                <w:rFonts w:ascii="Arial" w:hAnsi="Arial"/>
                <w:sz w:val="22"/>
                <w:lang w:val="en-US"/>
              </w:rPr>
              <w:t xml:space="preserve">Varying operating conditions are the strengths of the </w:t>
            </w:r>
            <w:r w:rsidRPr="005B2CC4">
              <w:rPr>
                <w:rFonts w:ascii="Arial" w:hAnsi="Arial"/>
                <w:sz w:val="22"/>
                <w:szCs w:val="22"/>
                <w:lang w:val="en-US" w:eastAsia="en-US"/>
              </w:rPr>
              <w:t xml:space="preserve">LION 3030 MASTER </w:t>
            </w:r>
            <w:r>
              <w:rPr>
                <w:rFonts w:ascii="Arial" w:hAnsi="Arial"/>
                <w:sz w:val="22"/>
                <w:szCs w:val="22"/>
                <w:lang w:val="en-US" w:eastAsia="en-US"/>
              </w:rPr>
              <w:t>with</w:t>
            </w:r>
            <w:r w:rsidRPr="005B2CC4">
              <w:rPr>
                <w:rFonts w:ascii="Arial" w:hAnsi="Arial"/>
                <w:sz w:val="22"/>
                <w:szCs w:val="22"/>
                <w:lang w:val="en-US" w:eastAsia="en-US"/>
              </w:rPr>
              <w:t xml:space="preserve"> VITASEM M 3000 DD</w:t>
            </w:r>
          </w:p>
        </w:tc>
      </w:tr>
      <w:tr w:rsidR="00675558" w:rsidRPr="00EE6F93" w14:paraId="575B5531" w14:textId="77777777" w:rsidTr="008E3A9B">
        <w:trPr>
          <w:trHeight w:val="234"/>
        </w:trPr>
        <w:tc>
          <w:tcPr>
            <w:tcW w:w="4390" w:type="dxa"/>
          </w:tcPr>
          <w:p w14:paraId="12383CB6" w14:textId="77777777" w:rsidR="00675558" w:rsidRPr="00953880" w:rsidRDefault="00000000" w:rsidP="008E3A9B">
            <w:pPr>
              <w:jc w:val="center"/>
              <w:rPr>
                <w:rStyle w:val="Hyperlink"/>
                <w:rFonts w:ascii="Arial" w:hAnsi="Arial" w:cs="Arial"/>
                <w:sz w:val="20"/>
                <w:szCs w:val="20"/>
                <w:lang w:val="en-US"/>
              </w:rPr>
            </w:pPr>
            <w:hyperlink r:id="rId24" w:history="1">
              <w:r w:rsidR="00675558" w:rsidRPr="00953880">
                <w:rPr>
                  <w:rStyle w:val="Hyperlink"/>
                  <w:rFonts w:ascii="Arial" w:hAnsi="Arial" w:cs="Arial"/>
                  <w:sz w:val="20"/>
                  <w:szCs w:val="20"/>
                  <w:lang w:val="en-US"/>
                </w:rPr>
                <w:t>https://www.poettinger.at/de_at/newsroom/pressebild/102541</w:t>
              </w:r>
            </w:hyperlink>
          </w:p>
          <w:p w14:paraId="127DD674" w14:textId="77777777" w:rsidR="00675558" w:rsidRPr="00953880" w:rsidRDefault="00675558" w:rsidP="008E3A9B">
            <w:pPr>
              <w:rPr>
                <w:rFonts w:ascii="Arial" w:eastAsia="Calibri" w:hAnsi="Arial" w:cs="Arial"/>
                <w:sz w:val="20"/>
                <w:szCs w:val="20"/>
                <w:lang w:val="en-US" w:eastAsia="en-US"/>
              </w:rPr>
            </w:pPr>
          </w:p>
        </w:tc>
        <w:tc>
          <w:tcPr>
            <w:tcW w:w="3966" w:type="dxa"/>
          </w:tcPr>
          <w:p w14:paraId="0098ECCC" w14:textId="77777777" w:rsidR="00675558" w:rsidRPr="00953880" w:rsidRDefault="00000000" w:rsidP="008E3A9B">
            <w:pPr>
              <w:jc w:val="center"/>
              <w:rPr>
                <w:rFonts w:ascii="Arial" w:hAnsi="Arial" w:cs="Arial"/>
                <w:sz w:val="20"/>
                <w:szCs w:val="20"/>
                <w:lang w:val="en-US"/>
              </w:rPr>
            </w:pPr>
            <w:hyperlink r:id="rId25" w:history="1">
              <w:r w:rsidR="00675558" w:rsidRPr="00953880">
                <w:rPr>
                  <w:rStyle w:val="Hyperlink"/>
                  <w:rFonts w:ascii="Arial" w:hAnsi="Arial" w:cs="Arial"/>
                  <w:sz w:val="20"/>
                  <w:szCs w:val="20"/>
                  <w:lang w:val="en-US"/>
                </w:rPr>
                <w:t>https://www.poettinger.at/de_at/newsroom/pressebild/102543</w:t>
              </w:r>
            </w:hyperlink>
          </w:p>
          <w:p w14:paraId="05C0FA9F" w14:textId="77777777" w:rsidR="00675558" w:rsidRPr="00953880" w:rsidRDefault="00675558" w:rsidP="008E3A9B">
            <w:pPr>
              <w:rPr>
                <w:rFonts w:ascii="Arial" w:hAnsi="Arial" w:cs="Arial"/>
                <w:sz w:val="20"/>
                <w:szCs w:val="20"/>
                <w:lang w:val="en-US"/>
              </w:rPr>
            </w:pPr>
          </w:p>
        </w:tc>
      </w:tr>
    </w:tbl>
    <w:p w14:paraId="2BBCF846" w14:textId="77777777" w:rsidR="00A35AEA" w:rsidRDefault="00A35AEA" w:rsidP="00DB2064">
      <w:pPr>
        <w:spacing w:line="360" w:lineRule="auto"/>
        <w:jc w:val="both"/>
        <w:rPr>
          <w:rFonts w:ascii="Arial" w:hAnsi="Arial" w:cs="Arial"/>
          <w:b/>
          <w:bCs/>
          <w:lang w:val="en-US"/>
        </w:rPr>
      </w:pPr>
    </w:p>
    <w:p w14:paraId="0213A38F" w14:textId="7417408E" w:rsidR="00DB2064" w:rsidRPr="00CA460E" w:rsidRDefault="00DB2064" w:rsidP="00DB2064">
      <w:pPr>
        <w:spacing w:line="360" w:lineRule="auto"/>
        <w:jc w:val="both"/>
        <w:rPr>
          <w:rFonts w:ascii="Arial" w:hAnsi="Arial" w:cs="Arial"/>
          <w:lang w:val="en-US"/>
        </w:rPr>
      </w:pPr>
      <w:r w:rsidRPr="00CA460E">
        <w:rPr>
          <w:rFonts w:ascii="Arial" w:hAnsi="Arial" w:cs="Arial"/>
          <w:lang w:val="en-US"/>
        </w:rPr>
        <w:t>To the long version</w:t>
      </w:r>
      <w:r w:rsidR="00CA460E">
        <w:rPr>
          <w:rFonts w:ascii="Arial" w:hAnsi="Arial" w:cs="Arial"/>
          <w:lang w:val="en-US"/>
        </w:rPr>
        <w:t xml:space="preserve"> of the text</w:t>
      </w:r>
      <w:r w:rsidRPr="00CA460E">
        <w:rPr>
          <w:rFonts w:ascii="Arial" w:hAnsi="Arial" w:cs="Arial"/>
          <w:lang w:val="en-US"/>
        </w:rPr>
        <w:t>:</w:t>
      </w:r>
    </w:p>
    <w:p w14:paraId="5FB219C4" w14:textId="2260FA55" w:rsidR="00592420" w:rsidRPr="0036438F" w:rsidRDefault="00000000" w:rsidP="00592420">
      <w:pPr>
        <w:spacing w:line="360" w:lineRule="auto"/>
        <w:jc w:val="both"/>
        <w:rPr>
          <w:rFonts w:ascii="Arial" w:hAnsi="Arial" w:cs="Arial"/>
          <w:color w:val="FF00FF"/>
          <w:lang w:val="en-US"/>
        </w:rPr>
      </w:pPr>
      <w:hyperlink r:id="rId26" w:history="1">
        <w:r w:rsidR="0036438F" w:rsidRPr="0036438F">
          <w:rPr>
            <w:rStyle w:val="Hyperlink"/>
            <w:rFonts w:ascii="Arial" w:hAnsi="Arial" w:cs="Arial"/>
            <w:lang w:val="en-US"/>
          </w:rPr>
          <w:t>https://www.poettinger.at/en_in/newsroom/artikel/14430</w:t>
        </w:r>
      </w:hyperlink>
    </w:p>
    <w:p w14:paraId="69B4531E" w14:textId="77777777" w:rsidR="0036438F" w:rsidRPr="0036438F" w:rsidRDefault="0036438F" w:rsidP="00592420">
      <w:pPr>
        <w:spacing w:line="360" w:lineRule="auto"/>
        <w:jc w:val="both"/>
        <w:rPr>
          <w:rFonts w:ascii="Arial" w:hAnsi="Arial"/>
          <w:lang w:val="en-US"/>
        </w:rPr>
      </w:pPr>
    </w:p>
    <w:p w14:paraId="4A355DE3" w14:textId="77777777" w:rsidR="00DD4858" w:rsidRPr="00DD4858" w:rsidRDefault="00592420" w:rsidP="00DD4858">
      <w:pPr>
        <w:spacing w:line="360" w:lineRule="auto"/>
        <w:jc w:val="both"/>
        <w:rPr>
          <w:rFonts w:ascii="Arial" w:hAnsi="Arial"/>
          <w:sz w:val="32"/>
          <w:szCs w:val="32"/>
          <w:lang w:val="en-US"/>
        </w:rPr>
      </w:pPr>
      <w:r w:rsidRPr="00DD4858">
        <w:rPr>
          <w:rFonts w:ascii="Arial" w:hAnsi="Arial"/>
          <w:sz w:val="32"/>
          <w:szCs w:val="32"/>
          <w:lang w:val="en-US"/>
        </w:rPr>
        <w:lastRenderedPageBreak/>
        <w:t xml:space="preserve">VITASEM mechanical seed drills </w:t>
      </w:r>
      <w:r w:rsidR="00DD4858" w:rsidRPr="00DD4858">
        <w:rPr>
          <w:rFonts w:ascii="Arial" w:hAnsi="Arial"/>
          <w:sz w:val="32"/>
          <w:szCs w:val="32"/>
          <w:lang w:val="en-US"/>
        </w:rPr>
        <w:t xml:space="preserve">with innovative features </w:t>
      </w:r>
    </w:p>
    <w:p w14:paraId="3010DB08" w14:textId="77777777" w:rsidR="00592420" w:rsidRDefault="00592420" w:rsidP="00592420">
      <w:pPr>
        <w:spacing w:line="360" w:lineRule="auto"/>
        <w:jc w:val="both"/>
        <w:rPr>
          <w:rFonts w:ascii="Arial" w:hAnsi="Arial"/>
          <w:lang w:val="en-US"/>
        </w:rPr>
      </w:pPr>
      <w:r w:rsidRPr="00592420">
        <w:rPr>
          <w:rFonts w:ascii="Arial" w:hAnsi="Arial"/>
          <w:lang w:val="en-US"/>
        </w:rPr>
        <w:t>Proven technology meets user-friendly, practical features, all in the latest generation of mechanical VITASEM seed drills. The machines are available as simple linkage-mounted seed drills and with the suffix M (mounted) as implement-mounted machines.</w:t>
      </w:r>
    </w:p>
    <w:p w14:paraId="11B5153E" w14:textId="77777777" w:rsidR="00CA460E" w:rsidRPr="00592420" w:rsidRDefault="00CA460E" w:rsidP="00592420">
      <w:pPr>
        <w:spacing w:line="360" w:lineRule="auto"/>
        <w:jc w:val="both"/>
        <w:rPr>
          <w:rFonts w:ascii="Arial" w:hAnsi="Arial" w:cs="Arial"/>
          <w:lang w:val="en-US"/>
        </w:rPr>
      </w:pPr>
    </w:p>
    <w:tbl>
      <w:tblPr>
        <w:tblStyle w:val="Tabellenraster"/>
        <w:tblW w:w="8356" w:type="dxa"/>
        <w:tblLayout w:type="fixed"/>
        <w:tblLook w:val="04A0" w:firstRow="1" w:lastRow="0" w:firstColumn="1" w:lastColumn="0" w:noHBand="0" w:noVBand="1"/>
      </w:tblPr>
      <w:tblGrid>
        <w:gridCol w:w="4390"/>
        <w:gridCol w:w="3966"/>
      </w:tblGrid>
      <w:tr w:rsidR="00AB6FD2" w:rsidRPr="00EE6F93" w14:paraId="14FF94B1" w14:textId="77777777" w:rsidTr="008E3A9B">
        <w:trPr>
          <w:trHeight w:val="1544"/>
        </w:trPr>
        <w:tc>
          <w:tcPr>
            <w:tcW w:w="4390" w:type="dxa"/>
          </w:tcPr>
          <w:p w14:paraId="0B79DB28" w14:textId="77777777" w:rsidR="00AB6FD2" w:rsidRPr="00F37BA0" w:rsidRDefault="00AB6FD2" w:rsidP="008E3A9B">
            <w:pPr>
              <w:autoSpaceDE w:val="0"/>
              <w:autoSpaceDN w:val="0"/>
              <w:adjustRightInd w:val="0"/>
              <w:spacing w:line="360" w:lineRule="auto"/>
              <w:rPr>
                <w:rFonts w:ascii="Arial" w:hAnsi="Arial"/>
                <w:color w:val="FF0000"/>
                <w:lang w:val="en-US" w:eastAsia="en-US"/>
              </w:rPr>
            </w:pPr>
            <w:r>
              <w:rPr>
                <w:noProof/>
              </w:rPr>
              <w:drawing>
                <wp:anchor distT="0" distB="0" distL="114300" distR="114300" simplePos="0" relativeHeight="251659264" behindDoc="0" locked="0" layoutInCell="1" allowOverlap="1" wp14:anchorId="137DB662" wp14:editId="58CA8951">
                  <wp:simplePos x="0" y="0"/>
                  <wp:positionH relativeFrom="column">
                    <wp:posOffset>485775</wp:posOffset>
                  </wp:positionH>
                  <wp:positionV relativeFrom="paragraph">
                    <wp:posOffset>172085</wp:posOffset>
                  </wp:positionV>
                  <wp:extent cx="1793240" cy="1196925"/>
                  <wp:effectExtent l="0" t="0" r="0" b="3810"/>
                  <wp:wrapNone/>
                  <wp:docPr id="28997351" name="Grafik 2" descr="Ein Bild, das draußen, Rad, Fahrzeug,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7351" name="Grafik 2" descr="Ein Bild, das draußen, Rad, Fahrzeug, Reifen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3240" cy="1196925"/>
                          </a:xfrm>
                          <a:prstGeom prst="rect">
                            <a:avLst/>
                          </a:prstGeom>
                          <a:noFill/>
                          <a:ln>
                            <a:noFill/>
                          </a:ln>
                        </pic:spPr>
                      </pic:pic>
                    </a:graphicData>
                  </a:graphic>
                </wp:anchor>
              </w:drawing>
            </w:r>
          </w:p>
          <w:p w14:paraId="5CD932EB" w14:textId="77777777" w:rsidR="00AB6FD2" w:rsidRPr="00F37BA0" w:rsidRDefault="00AB6FD2" w:rsidP="008E3A9B">
            <w:pPr>
              <w:autoSpaceDE w:val="0"/>
              <w:autoSpaceDN w:val="0"/>
              <w:adjustRightInd w:val="0"/>
              <w:spacing w:line="360" w:lineRule="auto"/>
              <w:jc w:val="center"/>
              <w:rPr>
                <w:lang w:val="en-US"/>
              </w:rPr>
            </w:pPr>
          </w:p>
          <w:p w14:paraId="138353B7" w14:textId="77777777" w:rsidR="00AB6FD2" w:rsidRPr="00F37BA0" w:rsidRDefault="00AB6FD2" w:rsidP="008E3A9B">
            <w:pPr>
              <w:autoSpaceDE w:val="0"/>
              <w:autoSpaceDN w:val="0"/>
              <w:adjustRightInd w:val="0"/>
              <w:spacing w:line="360" w:lineRule="auto"/>
              <w:jc w:val="center"/>
              <w:rPr>
                <w:lang w:val="en-US"/>
              </w:rPr>
            </w:pPr>
          </w:p>
          <w:p w14:paraId="302F4E00" w14:textId="77777777" w:rsidR="00AB6FD2" w:rsidRPr="00F37BA0" w:rsidRDefault="00AB6FD2" w:rsidP="008E3A9B">
            <w:pPr>
              <w:autoSpaceDE w:val="0"/>
              <w:autoSpaceDN w:val="0"/>
              <w:adjustRightInd w:val="0"/>
              <w:spacing w:line="360" w:lineRule="auto"/>
              <w:jc w:val="center"/>
              <w:rPr>
                <w:lang w:val="en-US"/>
              </w:rPr>
            </w:pPr>
          </w:p>
          <w:p w14:paraId="145AF093" w14:textId="77777777" w:rsidR="00AB6FD2" w:rsidRPr="00F37BA0" w:rsidRDefault="00AB6FD2" w:rsidP="00CA460E">
            <w:pPr>
              <w:autoSpaceDE w:val="0"/>
              <w:autoSpaceDN w:val="0"/>
              <w:adjustRightInd w:val="0"/>
              <w:spacing w:line="360" w:lineRule="auto"/>
              <w:rPr>
                <w:lang w:val="en-US"/>
              </w:rPr>
            </w:pPr>
          </w:p>
          <w:p w14:paraId="647D7972" w14:textId="77777777" w:rsidR="00CA460E" w:rsidRPr="00F37BA0" w:rsidRDefault="00CA460E" w:rsidP="00CA460E">
            <w:pPr>
              <w:autoSpaceDE w:val="0"/>
              <w:autoSpaceDN w:val="0"/>
              <w:adjustRightInd w:val="0"/>
              <w:spacing w:line="360" w:lineRule="auto"/>
              <w:rPr>
                <w:lang w:val="en-US"/>
              </w:rPr>
            </w:pPr>
          </w:p>
        </w:tc>
        <w:tc>
          <w:tcPr>
            <w:tcW w:w="3966" w:type="dxa"/>
          </w:tcPr>
          <w:p w14:paraId="3CA8E467" w14:textId="77777777" w:rsidR="00AB6FD2" w:rsidRPr="00F37BA0" w:rsidRDefault="00AB6FD2" w:rsidP="008E3A9B">
            <w:pPr>
              <w:autoSpaceDE w:val="0"/>
              <w:autoSpaceDN w:val="0"/>
              <w:adjustRightInd w:val="0"/>
              <w:spacing w:line="360" w:lineRule="auto"/>
              <w:jc w:val="center"/>
              <w:rPr>
                <w:rFonts w:ascii="Arial" w:hAnsi="Arial"/>
                <w:color w:val="FF0000"/>
                <w:lang w:val="en-US" w:eastAsia="en-US"/>
              </w:rPr>
            </w:pPr>
            <w:r>
              <w:rPr>
                <w:noProof/>
              </w:rPr>
              <w:drawing>
                <wp:anchor distT="0" distB="0" distL="114300" distR="114300" simplePos="0" relativeHeight="251660288" behindDoc="0" locked="0" layoutInCell="1" allowOverlap="1" wp14:anchorId="6D02DFB6" wp14:editId="224D298D">
                  <wp:simplePos x="0" y="0"/>
                  <wp:positionH relativeFrom="column">
                    <wp:posOffset>431800</wp:posOffset>
                  </wp:positionH>
                  <wp:positionV relativeFrom="paragraph">
                    <wp:posOffset>168910</wp:posOffset>
                  </wp:positionV>
                  <wp:extent cx="1669415" cy="1114277"/>
                  <wp:effectExtent l="0" t="0" r="6985" b="0"/>
                  <wp:wrapNone/>
                  <wp:docPr id="686918599"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18599" name="Grafik 1" descr="Ein Bild, das draußen, Himmel, Landwirtschaftstechnik, Landwirtschaftsbetrieb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9415" cy="1114277"/>
                          </a:xfrm>
                          <a:prstGeom prst="rect">
                            <a:avLst/>
                          </a:prstGeom>
                          <a:noFill/>
                          <a:ln>
                            <a:noFill/>
                          </a:ln>
                        </pic:spPr>
                      </pic:pic>
                    </a:graphicData>
                  </a:graphic>
                </wp:anchor>
              </w:drawing>
            </w:r>
          </w:p>
          <w:p w14:paraId="364F2307" w14:textId="77777777" w:rsidR="00AB6FD2" w:rsidRPr="00F37BA0" w:rsidRDefault="00AB6FD2" w:rsidP="008E3A9B">
            <w:pPr>
              <w:autoSpaceDE w:val="0"/>
              <w:autoSpaceDN w:val="0"/>
              <w:adjustRightInd w:val="0"/>
              <w:spacing w:line="360" w:lineRule="auto"/>
              <w:jc w:val="center"/>
              <w:rPr>
                <w:lang w:val="en-US"/>
              </w:rPr>
            </w:pPr>
          </w:p>
        </w:tc>
      </w:tr>
      <w:tr w:rsidR="00AB6FD2" w:rsidRPr="00EE6F93" w14:paraId="435186FE" w14:textId="77777777" w:rsidTr="008E3A9B">
        <w:trPr>
          <w:trHeight w:val="485"/>
        </w:trPr>
        <w:tc>
          <w:tcPr>
            <w:tcW w:w="4390" w:type="dxa"/>
          </w:tcPr>
          <w:p w14:paraId="2BF81947" w14:textId="77777777" w:rsidR="00AB6FD2" w:rsidRPr="00AB6FD2" w:rsidRDefault="00AB6FD2" w:rsidP="008E3A9B">
            <w:pPr>
              <w:autoSpaceDE w:val="0"/>
              <w:autoSpaceDN w:val="0"/>
              <w:adjustRightInd w:val="0"/>
              <w:jc w:val="center"/>
              <w:rPr>
                <w:rFonts w:ascii="Arial" w:hAnsi="Arial"/>
                <w:color w:val="FF0000"/>
                <w:sz w:val="22"/>
                <w:szCs w:val="22"/>
                <w:lang w:val="en-US" w:eastAsia="en-US"/>
              </w:rPr>
            </w:pPr>
            <w:r w:rsidRPr="00AB6FD2">
              <w:rPr>
                <w:rFonts w:ascii="Arial" w:hAnsi="Arial"/>
                <w:sz w:val="22"/>
                <w:lang w:val="en-US"/>
              </w:rPr>
              <w:t>VITASEM M 3000 D mechanical seed drill for optimum seedbed preparation</w:t>
            </w:r>
          </w:p>
        </w:tc>
        <w:tc>
          <w:tcPr>
            <w:tcW w:w="3966" w:type="dxa"/>
          </w:tcPr>
          <w:p w14:paraId="67EE7D80" w14:textId="77777777" w:rsidR="00AB6FD2" w:rsidRPr="00B8380A" w:rsidRDefault="00AB6FD2" w:rsidP="008E3A9B">
            <w:pPr>
              <w:autoSpaceDE w:val="0"/>
              <w:autoSpaceDN w:val="0"/>
              <w:adjustRightInd w:val="0"/>
              <w:jc w:val="center"/>
              <w:rPr>
                <w:rFonts w:ascii="Arial" w:hAnsi="Arial"/>
                <w:color w:val="FF0000"/>
                <w:sz w:val="22"/>
                <w:szCs w:val="22"/>
                <w:lang w:val="en-US" w:eastAsia="en-US"/>
              </w:rPr>
            </w:pPr>
            <w:r w:rsidRPr="00AB6FD2">
              <w:rPr>
                <w:rFonts w:ascii="Arial" w:hAnsi="Arial"/>
                <w:sz w:val="22"/>
                <w:lang w:val="en-US"/>
              </w:rPr>
              <w:t>Generous seed hopper increases output</w:t>
            </w:r>
          </w:p>
        </w:tc>
      </w:tr>
      <w:tr w:rsidR="00AB6FD2" w:rsidRPr="00EE6F93" w14:paraId="5A914E82" w14:textId="77777777" w:rsidTr="008E3A9B">
        <w:trPr>
          <w:trHeight w:val="234"/>
        </w:trPr>
        <w:tc>
          <w:tcPr>
            <w:tcW w:w="4390" w:type="dxa"/>
          </w:tcPr>
          <w:p w14:paraId="29B4A2E7" w14:textId="77777777" w:rsidR="00AB6FD2" w:rsidRPr="00CA460E" w:rsidRDefault="00000000" w:rsidP="008E3A9B">
            <w:pPr>
              <w:jc w:val="center"/>
              <w:rPr>
                <w:rFonts w:ascii="Arial" w:eastAsia="Calibri" w:hAnsi="Arial" w:cs="Arial"/>
                <w:color w:val="FF0000"/>
                <w:sz w:val="20"/>
                <w:szCs w:val="20"/>
                <w:lang w:val="en-US" w:eastAsia="en-US"/>
              </w:rPr>
            </w:pPr>
            <w:hyperlink r:id="rId29" w:history="1">
              <w:r w:rsidR="00AB6FD2" w:rsidRPr="00CA460E">
                <w:rPr>
                  <w:rStyle w:val="Hyperlink"/>
                  <w:rFonts w:ascii="Arial" w:eastAsia="Calibri" w:hAnsi="Arial" w:cs="Arial"/>
                  <w:sz w:val="20"/>
                  <w:szCs w:val="20"/>
                  <w:lang w:val="en-US" w:eastAsia="en-US"/>
                </w:rPr>
                <w:t>https://www.poettinger.at/de_at/newsroom/pressebild/102542</w:t>
              </w:r>
            </w:hyperlink>
          </w:p>
          <w:p w14:paraId="11DA4F96" w14:textId="77777777" w:rsidR="00AB6FD2" w:rsidRPr="00CA460E" w:rsidRDefault="00AB6FD2" w:rsidP="008E3A9B">
            <w:pPr>
              <w:jc w:val="center"/>
              <w:rPr>
                <w:rFonts w:ascii="Arial" w:eastAsia="Calibri" w:hAnsi="Arial" w:cs="Arial"/>
                <w:color w:val="FF0000"/>
                <w:sz w:val="20"/>
                <w:szCs w:val="20"/>
                <w:lang w:val="en-US" w:eastAsia="en-US"/>
              </w:rPr>
            </w:pPr>
          </w:p>
        </w:tc>
        <w:tc>
          <w:tcPr>
            <w:tcW w:w="3966" w:type="dxa"/>
          </w:tcPr>
          <w:p w14:paraId="7F2BF4E5" w14:textId="77777777" w:rsidR="00AB6FD2" w:rsidRPr="00CA460E" w:rsidRDefault="00000000" w:rsidP="008E3A9B">
            <w:pPr>
              <w:jc w:val="center"/>
              <w:rPr>
                <w:rFonts w:ascii="Arial" w:eastAsia="Calibri" w:hAnsi="Arial" w:cs="Arial"/>
                <w:color w:val="FF0000"/>
                <w:sz w:val="20"/>
                <w:szCs w:val="20"/>
                <w:lang w:val="en-US" w:eastAsia="en-US"/>
              </w:rPr>
            </w:pPr>
            <w:hyperlink r:id="rId30" w:history="1">
              <w:r w:rsidR="00AB6FD2" w:rsidRPr="00CA460E">
                <w:rPr>
                  <w:rStyle w:val="Hyperlink"/>
                  <w:rFonts w:ascii="Arial" w:eastAsia="Calibri" w:hAnsi="Arial" w:cs="Arial"/>
                  <w:sz w:val="20"/>
                  <w:szCs w:val="20"/>
                  <w:lang w:val="en-US" w:eastAsia="en-US"/>
                </w:rPr>
                <w:t>https://www.poettinger.at/de_at/newsroom/pressebild/102544</w:t>
              </w:r>
            </w:hyperlink>
          </w:p>
          <w:p w14:paraId="545EF95D" w14:textId="77777777" w:rsidR="00AB6FD2" w:rsidRPr="00CA460E" w:rsidRDefault="00AB6FD2" w:rsidP="008E3A9B">
            <w:pPr>
              <w:jc w:val="center"/>
              <w:rPr>
                <w:rFonts w:ascii="Arial" w:hAnsi="Arial" w:cs="Arial"/>
                <w:color w:val="FF0000"/>
                <w:sz w:val="20"/>
                <w:szCs w:val="20"/>
                <w:lang w:val="en-US"/>
              </w:rPr>
            </w:pPr>
          </w:p>
        </w:tc>
      </w:tr>
    </w:tbl>
    <w:p w14:paraId="06C9B464" w14:textId="77777777" w:rsidR="00A32505" w:rsidRPr="00AD4742" w:rsidRDefault="00A32505" w:rsidP="00120082">
      <w:pPr>
        <w:spacing w:line="360" w:lineRule="auto"/>
        <w:jc w:val="both"/>
        <w:rPr>
          <w:rFonts w:ascii="Arial" w:hAnsi="Arial" w:cs="Arial"/>
          <w:bCs/>
          <w:iCs/>
          <w:lang w:val="en-US"/>
        </w:rPr>
      </w:pPr>
    </w:p>
    <w:p w14:paraId="11195087" w14:textId="3EFE2E14" w:rsidR="00292C46" w:rsidRPr="00CA460E" w:rsidRDefault="00292C46" w:rsidP="00292C46">
      <w:pPr>
        <w:spacing w:line="360" w:lineRule="auto"/>
        <w:jc w:val="both"/>
        <w:rPr>
          <w:rFonts w:ascii="Arial" w:hAnsi="Arial" w:cs="Arial"/>
          <w:lang w:val="en-US"/>
        </w:rPr>
      </w:pPr>
      <w:r w:rsidRPr="00CA460E">
        <w:rPr>
          <w:rFonts w:ascii="Arial" w:hAnsi="Arial" w:cs="Arial"/>
          <w:lang w:val="en-US"/>
        </w:rPr>
        <w:t>To the long version</w:t>
      </w:r>
      <w:r w:rsidR="00CA460E">
        <w:rPr>
          <w:rFonts w:ascii="Arial" w:hAnsi="Arial" w:cs="Arial"/>
          <w:lang w:val="en-US"/>
        </w:rPr>
        <w:t xml:space="preserve"> of the text</w:t>
      </w:r>
      <w:r w:rsidRPr="00CA460E">
        <w:rPr>
          <w:rFonts w:ascii="Arial" w:hAnsi="Arial" w:cs="Arial"/>
          <w:lang w:val="en-US"/>
        </w:rPr>
        <w:t>:</w:t>
      </w:r>
    </w:p>
    <w:p w14:paraId="721AD598" w14:textId="13AD33AB" w:rsidR="002C2A8B" w:rsidRPr="00F37BA0" w:rsidRDefault="00000000" w:rsidP="00AA369A">
      <w:pPr>
        <w:spacing w:line="360" w:lineRule="auto"/>
        <w:jc w:val="both"/>
        <w:rPr>
          <w:rFonts w:ascii="Arial" w:hAnsi="Arial" w:cs="Arial"/>
          <w:lang w:val="en-US"/>
        </w:rPr>
      </w:pPr>
      <w:hyperlink r:id="rId31" w:history="1">
        <w:r w:rsidR="00F37BA0" w:rsidRPr="00F37BA0">
          <w:rPr>
            <w:rStyle w:val="Hyperlink"/>
            <w:rFonts w:ascii="Arial" w:hAnsi="Arial" w:cs="Arial"/>
            <w:lang w:val="en-US"/>
          </w:rPr>
          <w:t>https://www.poettinger.at/en_in/newsroom/artikel/14432</w:t>
        </w:r>
      </w:hyperlink>
    </w:p>
    <w:p w14:paraId="304642A6" w14:textId="77777777" w:rsidR="00F37BA0" w:rsidRPr="00F37BA0" w:rsidRDefault="00F37BA0" w:rsidP="00AA369A">
      <w:pPr>
        <w:spacing w:line="360" w:lineRule="auto"/>
        <w:jc w:val="both"/>
        <w:rPr>
          <w:rFonts w:ascii="Arial" w:hAnsi="Arial"/>
          <w:lang w:val="en-US"/>
        </w:rPr>
      </w:pPr>
    </w:p>
    <w:p w14:paraId="352158E9" w14:textId="77777777" w:rsidR="004D121A" w:rsidRPr="004D121A" w:rsidRDefault="004D121A" w:rsidP="00AA369A">
      <w:pPr>
        <w:spacing w:line="360" w:lineRule="auto"/>
        <w:jc w:val="both"/>
        <w:rPr>
          <w:rFonts w:ascii="Arial" w:hAnsi="Arial"/>
          <w:lang w:val="en-US"/>
        </w:rPr>
      </w:pPr>
    </w:p>
    <w:p w14:paraId="7F4ADBA1" w14:textId="2D6AB7D3" w:rsidR="00AA369A" w:rsidRPr="002C2A8B" w:rsidRDefault="00AA369A" w:rsidP="00AA369A">
      <w:pPr>
        <w:spacing w:line="360" w:lineRule="auto"/>
        <w:jc w:val="both"/>
        <w:rPr>
          <w:rFonts w:ascii="Arial" w:hAnsi="Arial" w:cs="Arial"/>
          <w:sz w:val="32"/>
          <w:szCs w:val="32"/>
          <w:lang w:val="en-US"/>
        </w:rPr>
      </w:pPr>
      <w:r w:rsidRPr="002C2A8B">
        <w:rPr>
          <w:rFonts w:ascii="Arial" w:hAnsi="Arial"/>
          <w:sz w:val="32"/>
          <w:szCs w:val="32"/>
          <w:lang w:val="en-US"/>
        </w:rPr>
        <w:t>TERRASEM with the new Profiline comfort control system</w:t>
      </w:r>
    </w:p>
    <w:p w14:paraId="15154842" w14:textId="77777777" w:rsidR="00AA369A" w:rsidRDefault="00AA369A" w:rsidP="00AA369A">
      <w:pPr>
        <w:spacing w:line="360" w:lineRule="auto"/>
        <w:jc w:val="both"/>
        <w:rPr>
          <w:rFonts w:ascii="Arial" w:hAnsi="Arial"/>
          <w:lang w:val="en-US"/>
        </w:rPr>
      </w:pPr>
      <w:r w:rsidRPr="00AA369A">
        <w:rPr>
          <w:rFonts w:ascii="Arial" w:hAnsi="Arial"/>
          <w:lang w:val="en-US"/>
        </w:rPr>
        <w:t xml:space="preserve">TERRASEM seed drills combine efficiency with the highest level of flexibility and precision seed placement. In order to comply with feedback from the field in terms of making machines easier to use, the new Profiline comfort control system has been developed for universal seed drill technology. </w:t>
      </w:r>
    </w:p>
    <w:p w14:paraId="1404B682" w14:textId="0420ADA9" w:rsidR="00A8096E" w:rsidRDefault="00A8096E">
      <w:pPr>
        <w:rPr>
          <w:rFonts w:ascii="Arial" w:hAnsi="Arial" w:cs="Arial"/>
          <w:lang w:val="en-US"/>
        </w:rPr>
      </w:pPr>
      <w:r>
        <w:rPr>
          <w:rFonts w:ascii="Arial" w:hAnsi="Arial" w:cs="Arial"/>
          <w:lang w:val="en-US"/>
        </w:rPr>
        <w:br w:type="page"/>
      </w:r>
    </w:p>
    <w:p w14:paraId="74B2E0D7" w14:textId="77777777" w:rsidR="002C2A8B" w:rsidRPr="00AA369A" w:rsidRDefault="002C2A8B" w:rsidP="00AA369A">
      <w:pPr>
        <w:spacing w:line="360" w:lineRule="auto"/>
        <w:jc w:val="both"/>
        <w:rPr>
          <w:rFonts w:ascii="Arial" w:hAnsi="Arial" w:cs="Arial"/>
          <w:lang w:val="en-US"/>
        </w:rPr>
      </w:pPr>
    </w:p>
    <w:tbl>
      <w:tblPr>
        <w:tblStyle w:val="Tabellenraster"/>
        <w:tblW w:w="8356" w:type="dxa"/>
        <w:tblLayout w:type="fixed"/>
        <w:tblLook w:val="04A0" w:firstRow="1" w:lastRow="0" w:firstColumn="1" w:lastColumn="0" w:noHBand="0" w:noVBand="1"/>
      </w:tblPr>
      <w:tblGrid>
        <w:gridCol w:w="4390"/>
        <w:gridCol w:w="3966"/>
      </w:tblGrid>
      <w:tr w:rsidR="004C564A" w:rsidRPr="00EE6F93" w14:paraId="01151977" w14:textId="77777777" w:rsidTr="008E3A9B">
        <w:trPr>
          <w:trHeight w:val="1544"/>
        </w:trPr>
        <w:tc>
          <w:tcPr>
            <w:tcW w:w="4390" w:type="dxa"/>
          </w:tcPr>
          <w:p w14:paraId="4EBD50ED" w14:textId="77777777" w:rsidR="004C564A" w:rsidRPr="00F37BA0" w:rsidRDefault="004C564A" w:rsidP="008E3A9B">
            <w:pPr>
              <w:autoSpaceDE w:val="0"/>
              <w:autoSpaceDN w:val="0"/>
              <w:adjustRightInd w:val="0"/>
              <w:spacing w:line="360" w:lineRule="auto"/>
              <w:rPr>
                <w:rFonts w:ascii="Arial" w:hAnsi="Arial"/>
                <w:color w:val="FF0000"/>
                <w:lang w:val="en-US" w:eastAsia="en-US"/>
              </w:rPr>
            </w:pPr>
            <w:r>
              <w:rPr>
                <w:noProof/>
              </w:rPr>
              <w:drawing>
                <wp:anchor distT="0" distB="0" distL="114300" distR="114300" simplePos="0" relativeHeight="251663360" behindDoc="0" locked="0" layoutInCell="1" allowOverlap="1" wp14:anchorId="1C99C80F" wp14:editId="529CB141">
                  <wp:simplePos x="0" y="0"/>
                  <wp:positionH relativeFrom="column">
                    <wp:posOffset>533400</wp:posOffset>
                  </wp:positionH>
                  <wp:positionV relativeFrom="paragraph">
                    <wp:posOffset>132715</wp:posOffset>
                  </wp:positionV>
                  <wp:extent cx="1583690" cy="1057275"/>
                  <wp:effectExtent l="0" t="0" r="0" b="0"/>
                  <wp:wrapNone/>
                  <wp:docPr id="1197398227" name="Grafik 2" descr="Ein Bild, das draußen, Himmel, Landwirtschaftstechnik,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8227" name="Grafik 2" descr="Ein Bild, das draußen, Himmel, Landwirtschaftstechnik, Rad enthält.&#10;&#10;Automatisch generierte Beschreibu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3690" cy="1057275"/>
                          </a:xfrm>
                          <a:prstGeom prst="rect">
                            <a:avLst/>
                          </a:prstGeom>
                          <a:noFill/>
                          <a:ln>
                            <a:noFill/>
                          </a:ln>
                        </pic:spPr>
                      </pic:pic>
                    </a:graphicData>
                  </a:graphic>
                </wp:anchor>
              </w:drawing>
            </w:r>
          </w:p>
          <w:p w14:paraId="4FD66DF0" w14:textId="77777777" w:rsidR="004C564A" w:rsidRPr="00F37BA0" w:rsidRDefault="004C564A" w:rsidP="008E3A9B">
            <w:pPr>
              <w:autoSpaceDE w:val="0"/>
              <w:autoSpaceDN w:val="0"/>
              <w:adjustRightInd w:val="0"/>
              <w:spacing w:line="360" w:lineRule="auto"/>
              <w:jc w:val="center"/>
              <w:rPr>
                <w:lang w:val="en-US"/>
              </w:rPr>
            </w:pPr>
          </w:p>
        </w:tc>
        <w:tc>
          <w:tcPr>
            <w:tcW w:w="3966" w:type="dxa"/>
          </w:tcPr>
          <w:p w14:paraId="704461DB" w14:textId="77777777" w:rsidR="004C564A" w:rsidRPr="00F37BA0" w:rsidRDefault="004C564A" w:rsidP="008E3A9B">
            <w:pPr>
              <w:autoSpaceDE w:val="0"/>
              <w:autoSpaceDN w:val="0"/>
              <w:adjustRightInd w:val="0"/>
              <w:spacing w:line="360" w:lineRule="auto"/>
              <w:jc w:val="center"/>
              <w:rPr>
                <w:rFonts w:ascii="Arial" w:hAnsi="Arial"/>
                <w:color w:val="FF0000"/>
                <w:lang w:val="en-US" w:eastAsia="en-US"/>
              </w:rPr>
            </w:pPr>
            <w:r>
              <w:rPr>
                <w:noProof/>
              </w:rPr>
              <w:drawing>
                <wp:anchor distT="0" distB="0" distL="114300" distR="114300" simplePos="0" relativeHeight="251662336" behindDoc="0" locked="0" layoutInCell="1" allowOverlap="1" wp14:anchorId="6048E13B" wp14:editId="66F56D5F">
                  <wp:simplePos x="0" y="0"/>
                  <wp:positionH relativeFrom="column">
                    <wp:posOffset>365125</wp:posOffset>
                  </wp:positionH>
                  <wp:positionV relativeFrom="paragraph">
                    <wp:posOffset>132715</wp:posOffset>
                  </wp:positionV>
                  <wp:extent cx="1543050" cy="1029934"/>
                  <wp:effectExtent l="0" t="0" r="0" b="0"/>
                  <wp:wrapNone/>
                  <wp:docPr id="102852960" name="Grafik 1" descr="Ein Bild, das Person, Kleidung, Computer,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960" name="Grafik 1" descr="Ein Bild, das Person, Kleidung, Computer, Fahrzeug enthält.&#10;&#10;Automatisch generierte Beschreibu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3050" cy="1029934"/>
                          </a:xfrm>
                          <a:prstGeom prst="rect">
                            <a:avLst/>
                          </a:prstGeom>
                          <a:noFill/>
                          <a:ln>
                            <a:noFill/>
                          </a:ln>
                        </pic:spPr>
                      </pic:pic>
                    </a:graphicData>
                  </a:graphic>
                </wp:anchor>
              </w:drawing>
            </w:r>
          </w:p>
          <w:p w14:paraId="0A6B0E51" w14:textId="77777777" w:rsidR="004C564A" w:rsidRPr="00F37BA0" w:rsidRDefault="004C564A" w:rsidP="008E3A9B">
            <w:pPr>
              <w:autoSpaceDE w:val="0"/>
              <w:autoSpaceDN w:val="0"/>
              <w:adjustRightInd w:val="0"/>
              <w:spacing w:line="360" w:lineRule="auto"/>
              <w:jc w:val="center"/>
              <w:rPr>
                <w:rFonts w:ascii="Arial" w:hAnsi="Arial"/>
                <w:color w:val="FF0000"/>
                <w:lang w:val="en-US" w:eastAsia="en-US"/>
              </w:rPr>
            </w:pPr>
          </w:p>
          <w:p w14:paraId="4810E15D" w14:textId="77777777" w:rsidR="004C564A" w:rsidRPr="00F37BA0" w:rsidRDefault="004C564A" w:rsidP="008E3A9B">
            <w:pPr>
              <w:autoSpaceDE w:val="0"/>
              <w:autoSpaceDN w:val="0"/>
              <w:adjustRightInd w:val="0"/>
              <w:spacing w:line="360" w:lineRule="auto"/>
              <w:jc w:val="center"/>
              <w:rPr>
                <w:rFonts w:ascii="Arial" w:hAnsi="Arial"/>
                <w:color w:val="FF0000"/>
                <w:lang w:val="en-US" w:eastAsia="en-US"/>
              </w:rPr>
            </w:pPr>
          </w:p>
          <w:p w14:paraId="4AA27F81" w14:textId="77777777" w:rsidR="004C564A" w:rsidRPr="00F37BA0" w:rsidRDefault="004C564A" w:rsidP="008E3A9B">
            <w:pPr>
              <w:autoSpaceDE w:val="0"/>
              <w:autoSpaceDN w:val="0"/>
              <w:adjustRightInd w:val="0"/>
              <w:spacing w:line="360" w:lineRule="auto"/>
              <w:jc w:val="center"/>
              <w:rPr>
                <w:rFonts w:ascii="Arial" w:hAnsi="Arial"/>
                <w:color w:val="FF0000"/>
                <w:lang w:val="en-US" w:eastAsia="en-US"/>
              </w:rPr>
            </w:pPr>
          </w:p>
          <w:p w14:paraId="57026615" w14:textId="77777777" w:rsidR="004C564A" w:rsidRPr="00F37BA0" w:rsidRDefault="004C564A" w:rsidP="008E3A9B">
            <w:pPr>
              <w:autoSpaceDE w:val="0"/>
              <w:autoSpaceDN w:val="0"/>
              <w:adjustRightInd w:val="0"/>
              <w:spacing w:line="360" w:lineRule="auto"/>
              <w:jc w:val="center"/>
              <w:rPr>
                <w:rFonts w:ascii="Arial" w:hAnsi="Arial"/>
                <w:color w:val="FF0000"/>
                <w:lang w:val="en-US" w:eastAsia="en-US"/>
              </w:rPr>
            </w:pPr>
          </w:p>
          <w:p w14:paraId="121314E4" w14:textId="77777777" w:rsidR="004C564A" w:rsidRPr="00F37BA0" w:rsidRDefault="004C564A" w:rsidP="008E3A9B">
            <w:pPr>
              <w:autoSpaceDE w:val="0"/>
              <w:autoSpaceDN w:val="0"/>
              <w:adjustRightInd w:val="0"/>
              <w:spacing w:line="360" w:lineRule="auto"/>
              <w:jc w:val="center"/>
              <w:rPr>
                <w:lang w:val="en-US"/>
              </w:rPr>
            </w:pPr>
          </w:p>
        </w:tc>
      </w:tr>
      <w:tr w:rsidR="004C564A" w:rsidRPr="00EE6F93" w14:paraId="4780EAB3" w14:textId="77777777" w:rsidTr="008E3A9B">
        <w:trPr>
          <w:trHeight w:val="485"/>
        </w:trPr>
        <w:tc>
          <w:tcPr>
            <w:tcW w:w="4390" w:type="dxa"/>
          </w:tcPr>
          <w:p w14:paraId="217EAB45" w14:textId="77777777" w:rsidR="004C564A" w:rsidRPr="003E0BE3" w:rsidRDefault="004C564A" w:rsidP="008E3A9B">
            <w:pPr>
              <w:autoSpaceDE w:val="0"/>
              <w:autoSpaceDN w:val="0"/>
              <w:adjustRightInd w:val="0"/>
              <w:jc w:val="center"/>
              <w:rPr>
                <w:rFonts w:ascii="Arial" w:hAnsi="Arial"/>
                <w:sz w:val="22"/>
                <w:szCs w:val="22"/>
                <w:lang w:val="en-US" w:eastAsia="en-US"/>
              </w:rPr>
            </w:pPr>
            <w:r w:rsidRPr="004C564A">
              <w:rPr>
                <w:rFonts w:ascii="Arial" w:hAnsi="Arial"/>
                <w:sz w:val="22"/>
                <w:lang w:val="en-US"/>
              </w:rPr>
              <w:t>The TERRASEM V 6000 D Z with the new Profiline comfort control system for intelligent sowing</w:t>
            </w:r>
          </w:p>
        </w:tc>
        <w:tc>
          <w:tcPr>
            <w:tcW w:w="3966" w:type="dxa"/>
          </w:tcPr>
          <w:p w14:paraId="137D4306" w14:textId="77777777" w:rsidR="004C564A" w:rsidRPr="00DB58CD" w:rsidRDefault="004C564A" w:rsidP="008E3A9B">
            <w:pPr>
              <w:autoSpaceDE w:val="0"/>
              <w:autoSpaceDN w:val="0"/>
              <w:adjustRightInd w:val="0"/>
              <w:jc w:val="center"/>
              <w:rPr>
                <w:rFonts w:ascii="Arial" w:hAnsi="Arial"/>
                <w:color w:val="FF0000"/>
                <w:sz w:val="22"/>
                <w:szCs w:val="22"/>
                <w:lang w:val="en-US" w:eastAsia="en-US"/>
              </w:rPr>
            </w:pPr>
            <w:r w:rsidRPr="004C564A">
              <w:rPr>
                <w:rFonts w:ascii="Arial" w:hAnsi="Arial"/>
                <w:sz w:val="22"/>
                <w:lang w:val="en-US"/>
              </w:rPr>
              <w:t>Intelligent, efficient sowing with the TERRASEM</w:t>
            </w:r>
          </w:p>
        </w:tc>
      </w:tr>
      <w:tr w:rsidR="004C564A" w:rsidRPr="00EE6F93" w14:paraId="408A8193" w14:textId="77777777" w:rsidTr="008E3A9B">
        <w:trPr>
          <w:trHeight w:val="234"/>
        </w:trPr>
        <w:tc>
          <w:tcPr>
            <w:tcW w:w="4390" w:type="dxa"/>
          </w:tcPr>
          <w:p w14:paraId="37B8A8FC" w14:textId="77777777" w:rsidR="004C564A" w:rsidRPr="003F4F6C" w:rsidRDefault="00000000" w:rsidP="008E3A9B">
            <w:pPr>
              <w:jc w:val="center"/>
              <w:rPr>
                <w:rFonts w:ascii="Arial" w:eastAsia="Calibri" w:hAnsi="Arial" w:cs="Arial"/>
                <w:color w:val="FF0000"/>
                <w:sz w:val="20"/>
                <w:szCs w:val="20"/>
                <w:lang w:val="en-US" w:eastAsia="en-US"/>
              </w:rPr>
            </w:pPr>
            <w:hyperlink r:id="rId34" w:history="1">
              <w:r w:rsidR="004C564A" w:rsidRPr="003F4F6C">
                <w:rPr>
                  <w:rStyle w:val="Hyperlink"/>
                  <w:rFonts w:ascii="Arial" w:eastAsia="Calibri" w:hAnsi="Arial" w:cs="Arial"/>
                  <w:sz w:val="20"/>
                  <w:szCs w:val="20"/>
                  <w:lang w:val="en-US" w:eastAsia="en-US"/>
                </w:rPr>
                <w:t>https://www.poettinger.at/de_at/newsroom/pressebild/102523</w:t>
              </w:r>
            </w:hyperlink>
          </w:p>
          <w:p w14:paraId="4237A683" w14:textId="77777777" w:rsidR="004C564A" w:rsidRPr="003F4F6C" w:rsidRDefault="004C564A" w:rsidP="008E3A9B">
            <w:pPr>
              <w:jc w:val="center"/>
              <w:rPr>
                <w:rFonts w:ascii="Arial" w:eastAsia="Calibri" w:hAnsi="Arial" w:cs="Arial"/>
                <w:color w:val="FF0000"/>
                <w:sz w:val="20"/>
                <w:szCs w:val="20"/>
                <w:lang w:val="en-US" w:eastAsia="en-US"/>
              </w:rPr>
            </w:pPr>
          </w:p>
        </w:tc>
        <w:tc>
          <w:tcPr>
            <w:tcW w:w="3966" w:type="dxa"/>
          </w:tcPr>
          <w:p w14:paraId="6BFBB6B2" w14:textId="77777777" w:rsidR="004C564A" w:rsidRPr="003F4F6C" w:rsidRDefault="00000000" w:rsidP="008E3A9B">
            <w:pPr>
              <w:jc w:val="center"/>
              <w:rPr>
                <w:rFonts w:ascii="Arial" w:hAnsi="Arial" w:cs="Arial"/>
                <w:color w:val="FF0000"/>
                <w:sz w:val="20"/>
                <w:szCs w:val="20"/>
                <w:lang w:val="en-US"/>
              </w:rPr>
            </w:pPr>
            <w:hyperlink r:id="rId35" w:history="1">
              <w:r w:rsidR="004C564A" w:rsidRPr="003F4F6C">
                <w:rPr>
                  <w:rStyle w:val="Hyperlink"/>
                  <w:rFonts w:ascii="Arial" w:hAnsi="Arial" w:cs="Arial"/>
                  <w:sz w:val="20"/>
                  <w:szCs w:val="20"/>
                  <w:lang w:val="en-US"/>
                </w:rPr>
                <w:t>https://www.poettinger.at/de_at/newsroom/pressebild/102089</w:t>
              </w:r>
            </w:hyperlink>
          </w:p>
          <w:p w14:paraId="329CB2F7" w14:textId="77777777" w:rsidR="004C564A" w:rsidRPr="003F4F6C" w:rsidRDefault="004C564A" w:rsidP="008E3A9B">
            <w:pPr>
              <w:jc w:val="center"/>
              <w:rPr>
                <w:rFonts w:ascii="Arial" w:hAnsi="Arial" w:cs="Arial"/>
                <w:color w:val="FF0000"/>
                <w:sz w:val="20"/>
                <w:szCs w:val="20"/>
                <w:lang w:val="en-US"/>
              </w:rPr>
            </w:pPr>
          </w:p>
        </w:tc>
      </w:tr>
    </w:tbl>
    <w:p w14:paraId="2929A5A9" w14:textId="77777777" w:rsidR="00292C46" w:rsidRPr="003F4F6C" w:rsidRDefault="00292C46" w:rsidP="00292C46">
      <w:pPr>
        <w:spacing w:line="360" w:lineRule="auto"/>
        <w:jc w:val="both"/>
        <w:rPr>
          <w:rFonts w:ascii="Arial" w:hAnsi="Arial" w:cs="Arial"/>
          <w:bCs/>
          <w:iCs/>
          <w:lang w:val="en-US"/>
        </w:rPr>
      </w:pPr>
    </w:p>
    <w:p w14:paraId="0A25B2EF" w14:textId="77777777" w:rsidR="00BC7061" w:rsidRPr="00CA460E" w:rsidRDefault="00BC7061" w:rsidP="00BC7061">
      <w:pPr>
        <w:spacing w:line="360" w:lineRule="auto"/>
        <w:jc w:val="both"/>
        <w:rPr>
          <w:rFonts w:ascii="Arial" w:hAnsi="Arial" w:cs="Arial"/>
          <w:lang w:val="en-US"/>
        </w:rPr>
      </w:pPr>
      <w:r w:rsidRPr="00CA460E">
        <w:rPr>
          <w:rFonts w:ascii="Arial" w:hAnsi="Arial" w:cs="Arial"/>
          <w:lang w:val="en-US"/>
        </w:rPr>
        <w:t>To the long version</w:t>
      </w:r>
      <w:r>
        <w:rPr>
          <w:rFonts w:ascii="Arial" w:hAnsi="Arial" w:cs="Arial"/>
          <w:lang w:val="en-US"/>
        </w:rPr>
        <w:t xml:space="preserve"> of the text</w:t>
      </w:r>
      <w:r w:rsidRPr="00CA460E">
        <w:rPr>
          <w:rFonts w:ascii="Arial" w:hAnsi="Arial" w:cs="Arial"/>
          <w:lang w:val="en-US"/>
        </w:rPr>
        <w:t>:</w:t>
      </w:r>
    </w:p>
    <w:p w14:paraId="75D896AD" w14:textId="5059D107" w:rsidR="00292C46" w:rsidRPr="00610F2E" w:rsidRDefault="00000000" w:rsidP="00120082">
      <w:pPr>
        <w:spacing w:line="360" w:lineRule="auto"/>
        <w:jc w:val="both"/>
        <w:rPr>
          <w:rFonts w:ascii="Arial" w:hAnsi="Arial" w:cs="Arial"/>
          <w:lang w:val="en-US"/>
        </w:rPr>
      </w:pPr>
      <w:hyperlink r:id="rId36" w:history="1">
        <w:r w:rsidR="00610F2E" w:rsidRPr="00610F2E">
          <w:rPr>
            <w:rStyle w:val="Hyperlink"/>
            <w:rFonts w:ascii="Arial" w:hAnsi="Arial" w:cs="Arial"/>
            <w:lang w:val="en-US"/>
          </w:rPr>
          <w:t>https://www.poettinger.at/en_in/newsroom/artikel/14436</w:t>
        </w:r>
      </w:hyperlink>
    </w:p>
    <w:p w14:paraId="48865A3F" w14:textId="77777777" w:rsidR="00610F2E" w:rsidRPr="00610F2E" w:rsidRDefault="00610F2E" w:rsidP="00120082">
      <w:pPr>
        <w:spacing w:line="360" w:lineRule="auto"/>
        <w:jc w:val="both"/>
        <w:rPr>
          <w:rFonts w:ascii="Arial" w:hAnsi="Arial" w:cs="Arial"/>
          <w:bCs/>
          <w:iCs/>
          <w:lang w:val="en-US"/>
        </w:rPr>
      </w:pPr>
    </w:p>
    <w:p w14:paraId="080B1431" w14:textId="5B5CC5B3" w:rsidR="00305A1E" w:rsidRPr="00305A1E" w:rsidRDefault="00305A1E" w:rsidP="00305A1E">
      <w:pPr>
        <w:spacing w:line="360" w:lineRule="auto"/>
        <w:jc w:val="both"/>
        <w:rPr>
          <w:rFonts w:ascii="Arial" w:hAnsi="Arial" w:cs="Arial"/>
          <w:sz w:val="32"/>
          <w:szCs w:val="32"/>
          <w:lang w:val="en-US"/>
        </w:rPr>
      </w:pPr>
      <w:r w:rsidRPr="00305A1E">
        <w:rPr>
          <w:rFonts w:ascii="Arial" w:hAnsi="Arial"/>
          <w:sz w:val="32"/>
          <w:lang w:val="en-US"/>
        </w:rPr>
        <w:t>Enhanced features for ROTOCARE and FLEXCARE</w:t>
      </w:r>
    </w:p>
    <w:p w14:paraId="2C124816" w14:textId="77777777" w:rsidR="00305A1E" w:rsidRPr="00305A1E" w:rsidRDefault="00305A1E" w:rsidP="00305A1E">
      <w:pPr>
        <w:spacing w:line="360" w:lineRule="auto"/>
        <w:jc w:val="both"/>
        <w:rPr>
          <w:rFonts w:ascii="Arial" w:hAnsi="Arial" w:cs="Arial"/>
          <w:lang w:val="en-US"/>
        </w:rPr>
      </w:pPr>
      <w:r w:rsidRPr="00305A1E">
        <w:rPr>
          <w:rFonts w:ascii="Arial" w:hAnsi="Arial"/>
          <w:lang w:val="en-US"/>
        </w:rPr>
        <w:t>The already proven ROTOCARE and FLEXCARE mechanical crop care machines from Pöttinger will get additional features in autumn 2023. These include the ability to mount a TEGOSEM hopper on the ROTOCARE V 6600 and V 8000 rotary hoes and optional automatic hoe element control using Section Control on all FLEXCARE row crop cultivators with working widths of 4.7 to 9.2 metres.</w:t>
      </w:r>
    </w:p>
    <w:tbl>
      <w:tblPr>
        <w:tblStyle w:val="Tabellenraster"/>
        <w:tblW w:w="0" w:type="auto"/>
        <w:tblLook w:val="04A0" w:firstRow="1" w:lastRow="0" w:firstColumn="1" w:lastColumn="0" w:noHBand="0" w:noVBand="1"/>
      </w:tblPr>
      <w:tblGrid>
        <w:gridCol w:w="4248"/>
        <w:gridCol w:w="4248"/>
      </w:tblGrid>
      <w:tr w:rsidR="003E2E17" w:rsidRPr="00EE6F93" w14:paraId="35E5A470" w14:textId="77777777" w:rsidTr="00B469BE">
        <w:tc>
          <w:tcPr>
            <w:tcW w:w="4531" w:type="dxa"/>
          </w:tcPr>
          <w:p w14:paraId="33F9E016" w14:textId="77777777" w:rsidR="003E2E17" w:rsidRPr="00EE6F93" w:rsidRDefault="003E2E17" w:rsidP="00B469BE">
            <w:pPr>
              <w:spacing w:line="360" w:lineRule="auto"/>
              <w:jc w:val="both"/>
              <w:rPr>
                <w:rFonts w:ascii="Arial" w:hAnsi="Arial" w:cs="Arial"/>
                <w:b/>
                <w:bCs/>
                <w:lang w:val="en-US"/>
              </w:rPr>
            </w:pPr>
            <w:r>
              <w:rPr>
                <w:noProof/>
              </w:rPr>
              <w:drawing>
                <wp:anchor distT="0" distB="0" distL="114300" distR="114300" simplePos="0" relativeHeight="251666432" behindDoc="0" locked="0" layoutInCell="1" allowOverlap="1" wp14:anchorId="36EAD457" wp14:editId="69E0DE87">
                  <wp:simplePos x="0" y="0"/>
                  <wp:positionH relativeFrom="column">
                    <wp:posOffset>777323</wp:posOffset>
                  </wp:positionH>
                  <wp:positionV relativeFrom="paragraph">
                    <wp:posOffset>133902</wp:posOffset>
                  </wp:positionV>
                  <wp:extent cx="1391533" cy="929622"/>
                  <wp:effectExtent l="0" t="0" r="0" b="4445"/>
                  <wp:wrapNone/>
                  <wp:docPr id="52398935" name="Grafik 2" descr="Ein Bild, das draußen, Himmel, Gras,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8935" name="Grafik 2" descr="Ein Bild, das draußen, Himmel, Gras, Landwirtschaftstechnik enthält.&#10;&#10;Automatisch generierte Beschreibu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1533" cy="929622"/>
                          </a:xfrm>
                          <a:prstGeom prst="rect">
                            <a:avLst/>
                          </a:prstGeom>
                          <a:noFill/>
                          <a:ln>
                            <a:noFill/>
                          </a:ln>
                        </pic:spPr>
                      </pic:pic>
                    </a:graphicData>
                  </a:graphic>
                </wp:anchor>
              </w:drawing>
            </w:r>
          </w:p>
          <w:p w14:paraId="141681A3" w14:textId="77777777" w:rsidR="003E2E17" w:rsidRPr="00EE6F93" w:rsidRDefault="003E2E17" w:rsidP="00B469BE">
            <w:pPr>
              <w:spacing w:line="360" w:lineRule="auto"/>
              <w:jc w:val="both"/>
              <w:rPr>
                <w:rFonts w:ascii="Arial" w:hAnsi="Arial" w:cs="Arial"/>
                <w:b/>
                <w:bCs/>
                <w:lang w:val="en-US"/>
              </w:rPr>
            </w:pPr>
          </w:p>
          <w:p w14:paraId="3E78154B" w14:textId="77777777" w:rsidR="003E2E17" w:rsidRPr="00EE6F93" w:rsidRDefault="003E2E17" w:rsidP="00B469BE">
            <w:pPr>
              <w:spacing w:line="360" w:lineRule="auto"/>
              <w:jc w:val="both"/>
              <w:rPr>
                <w:rFonts w:ascii="Arial" w:hAnsi="Arial" w:cs="Arial"/>
                <w:b/>
                <w:bCs/>
                <w:lang w:val="en-US"/>
              </w:rPr>
            </w:pPr>
          </w:p>
          <w:p w14:paraId="1FD5B83D" w14:textId="77777777" w:rsidR="003E2E17" w:rsidRPr="00EE6F93" w:rsidRDefault="003E2E17" w:rsidP="00B469BE">
            <w:pPr>
              <w:spacing w:line="360" w:lineRule="auto"/>
              <w:jc w:val="both"/>
              <w:rPr>
                <w:rFonts w:ascii="Arial" w:hAnsi="Arial" w:cs="Arial"/>
                <w:b/>
                <w:bCs/>
                <w:lang w:val="en-US"/>
              </w:rPr>
            </w:pPr>
          </w:p>
          <w:p w14:paraId="6509B567" w14:textId="77777777" w:rsidR="003E2E17" w:rsidRPr="00EE6F93" w:rsidRDefault="003E2E17" w:rsidP="00B469BE">
            <w:pPr>
              <w:spacing w:line="360" w:lineRule="auto"/>
              <w:jc w:val="both"/>
              <w:rPr>
                <w:rFonts w:ascii="Arial" w:hAnsi="Arial" w:cs="Arial"/>
                <w:b/>
                <w:bCs/>
                <w:lang w:val="en-US"/>
              </w:rPr>
            </w:pPr>
          </w:p>
        </w:tc>
        <w:tc>
          <w:tcPr>
            <w:tcW w:w="4531" w:type="dxa"/>
          </w:tcPr>
          <w:p w14:paraId="408127EE" w14:textId="1B1658AD" w:rsidR="003E2E17" w:rsidRPr="00EE6F93" w:rsidRDefault="00982AC3" w:rsidP="00B469BE">
            <w:pPr>
              <w:spacing w:line="360" w:lineRule="auto"/>
              <w:jc w:val="both"/>
              <w:rPr>
                <w:rFonts w:ascii="Arial" w:hAnsi="Arial" w:cs="Arial"/>
                <w:b/>
                <w:bCs/>
                <w:lang w:val="en-US"/>
              </w:rPr>
            </w:pPr>
            <w:r>
              <w:rPr>
                <w:noProof/>
              </w:rPr>
              <w:drawing>
                <wp:anchor distT="0" distB="0" distL="114300" distR="114300" simplePos="0" relativeHeight="251667456" behindDoc="0" locked="0" layoutInCell="1" allowOverlap="1" wp14:anchorId="435492C7" wp14:editId="546B0B28">
                  <wp:simplePos x="0" y="0"/>
                  <wp:positionH relativeFrom="column">
                    <wp:posOffset>560236</wp:posOffset>
                  </wp:positionH>
                  <wp:positionV relativeFrom="paragraph">
                    <wp:posOffset>131997</wp:posOffset>
                  </wp:positionV>
                  <wp:extent cx="1441308" cy="962025"/>
                  <wp:effectExtent l="0" t="0" r="6985" b="0"/>
                  <wp:wrapNone/>
                  <wp:docPr id="1933045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308" cy="962025"/>
                          </a:xfrm>
                          <a:prstGeom prst="rect">
                            <a:avLst/>
                          </a:prstGeom>
                          <a:noFill/>
                          <a:ln>
                            <a:noFill/>
                          </a:ln>
                        </pic:spPr>
                      </pic:pic>
                    </a:graphicData>
                  </a:graphic>
                </wp:anchor>
              </w:drawing>
            </w:r>
          </w:p>
        </w:tc>
      </w:tr>
      <w:tr w:rsidR="003E2E17" w:rsidRPr="00EE6F93" w14:paraId="0EDB62B5" w14:textId="77777777" w:rsidTr="00B469BE">
        <w:tc>
          <w:tcPr>
            <w:tcW w:w="4531" w:type="dxa"/>
          </w:tcPr>
          <w:p w14:paraId="45E22166" w14:textId="77777777" w:rsidR="003E2E17" w:rsidRPr="003E2E17" w:rsidRDefault="003E2E17" w:rsidP="00B469BE">
            <w:pPr>
              <w:jc w:val="center"/>
              <w:rPr>
                <w:rFonts w:ascii="Arial" w:hAnsi="Arial" w:cs="Arial"/>
                <w:b/>
                <w:bCs/>
                <w:lang w:val="en-US"/>
              </w:rPr>
            </w:pPr>
            <w:r w:rsidRPr="003E2E17">
              <w:rPr>
                <w:rFonts w:ascii="Arial" w:hAnsi="Arial"/>
                <w:sz w:val="22"/>
                <w:lang w:val="en-US"/>
              </w:rPr>
              <w:t>FLEXCARE V 6200</w:t>
            </w:r>
            <w:r w:rsidRPr="003E2E17">
              <w:rPr>
                <w:rFonts w:ascii="Arial" w:hAnsi="Arial"/>
                <w:color w:val="FF00FF"/>
                <w:sz w:val="22"/>
                <w:lang w:val="en-US"/>
              </w:rPr>
              <w:t xml:space="preserve"> </w:t>
            </w:r>
            <w:r w:rsidRPr="003E2E17">
              <w:rPr>
                <w:rFonts w:ascii="Arial" w:hAnsi="Arial"/>
                <w:sz w:val="22"/>
                <w:lang w:val="en-US"/>
              </w:rPr>
              <w:t>with precision control system</w:t>
            </w:r>
          </w:p>
        </w:tc>
        <w:tc>
          <w:tcPr>
            <w:tcW w:w="4531" w:type="dxa"/>
          </w:tcPr>
          <w:p w14:paraId="0F280F30" w14:textId="0FEFDA81" w:rsidR="003E2E17" w:rsidRPr="002E598C" w:rsidRDefault="002E598C" w:rsidP="002E598C">
            <w:pPr>
              <w:autoSpaceDE w:val="0"/>
              <w:autoSpaceDN w:val="0"/>
              <w:adjustRightInd w:val="0"/>
              <w:jc w:val="center"/>
              <w:rPr>
                <w:rFonts w:ascii="Arial" w:hAnsi="Arial"/>
                <w:sz w:val="22"/>
                <w:szCs w:val="22"/>
                <w:lang w:val="en-US"/>
              </w:rPr>
            </w:pPr>
            <w:r w:rsidRPr="002E598C">
              <w:rPr>
                <w:rFonts w:ascii="Arial" w:hAnsi="Arial"/>
                <w:sz w:val="22"/>
                <w:lang w:val="en-US"/>
              </w:rPr>
              <w:t>The TEGOSEM is mounted on the main frame</w:t>
            </w:r>
          </w:p>
        </w:tc>
      </w:tr>
      <w:tr w:rsidR="003E2E17" w:rsidRPr="00EE6F93" w14:paraId="178DD32B" w14:textId="77777777" w:rsidTr="00B469BE">
        <w:tc>
          <w:tcPr>
            <w:tcW w:w="4531" w:type="dxa"/>
          </w:tcPr>
          <w:p w14:paraId="11666B0F" w14:textId="77777777" w:rsidR="003E2E17" w:rsidRPr="00DC6CFF" w:rsidRDefault="00000000" w:rsidP="00B469BE">
            <w:pPr>
              <w:jc w:val="center"/>
              <w:rPr>
                <w:rFonts w:ascii="Arial" w:hAnsi="Arial" w:cs="Arial"/>
                <w:sz w:val="20"/>
                <w:szCs w:val="20"/>
                <w:lang w:val="en-US"/>
              </w:rPr>
            </w:pPr>
            <w:hyperlink r:id="rId39" w:history="1">
              <w:r w:rsidR="003E2E17" w:rsidRPr="00DC6CFF">
                <w:rPr>
                  <w:rStyle w:val="Hyperlink"/>
                  <w:rFonts w:ascii="Arial" w:hAnsi="Arial"/>
                  <w:sz w:val="20"/>
                  <w:szCs w:val="20"/>
                  <w:lang w:val="en-US"/>
                </w:rPr>
                <w:t>https://www.poettinger.at/de_at/newsroom/pressebild/105275</w:t>
              </w:r>
            </w:hyperlink>
          </w:p>
          <w:p w14:paraId="2125E5DC" w14:textId="77777777" w:rsidR="003E2E17" w:rsidRPr="00DC6CFF" w:rsidRDefault="003E2E17" w:rsidP="00B469BE">
            <w:pPr>
              <w:jc w:val="center"/>
              <w:rPr>
                <w:rFonts w:ascii="Arial" w:hAnsi="Arial" w:cs="Arial"/>
                <w:sz w:val="20"/>
                <w:szCs w:val="20"/>
                <w:lang w:val="en-US"/>
              </w:rPr>
            </w:pPr>
          </w:p>
        </w:tc>
        <w:tc>
          <w:tcPr>
            <w:tcW w:w="4531" w:type="dxa"/>
          </w:tcPr>
          <w:p w14:paraId="34CE4BF2" w14:textId="77777777" w:rsidR="00DC6CFF" w:rsidRPr="00DC6CFF" w:rsidRDefault="00000000" w:rsidP="00DC6CFF">
            <w:pPr>
              <w:jc w:val="center"/>
              <w:rPr>
                <w:rFonts w:ascii="Arial" w:hAnsi="Arial" w:cs="Arial"/>
                <w:color w:val="FF0000"/>
                <w:sz w:val="20"/>
                <w:szCs w:val="20"/>
                <w:lang w:val="en-US"/>
              </w:rPr>
            </w:pPr>
            <w:hyperlink r:id="rId40" w:history="1">
              <w:r w:rsidR="00DC6CFF" w:rsidRPr="00DC6CFF">
                <w:rPr>
                  <w:rStyle w:val="Hyperlink"/>
                  <w:rFonts w:ascii="Arial" w:hAnsi="Arial"/>
                  <w:sz w:val="20"/>
                  <w:szCs w:val="20"/>
                  <w:lang w:val="en-US"/>
                </w:rPr>
                <w:t>https://www.poettinger.at/de_at/newsroom/pressebild/103003</w:t>
              </w:r>
            </w:hyperlink>
          </w:p>
          <w:p w14:paraId="1E7F5FE0" w14:textId="77777777" w:rsidR="003E2E17" w:rsidRPr="00DC6CFF" w:rsidRDefault="003E2E17" w:rsidP="00B469BE">
            <w:pPr>
              <w:jc w:val="center"/>
              <w:rPr>
                <w:rFonts w:ascii="Arial" w:hAnsi="Arial" w:cs="Arial"/>
                <w:sz w:val="20"/>
                <w:szCs w:val="20"/>
                <w:lang w:val="en-US"/>
              </w:rPr>
            </w:pPr>
          </w:p>
        </w:tc>
      </w:tr>
    </w:tbl>
    <w:p w14:paraId="6A1ACB95" w14:textId="77777777" w:rsidR="003F4F6C" w:rsidRPr="00CA460E" w:rsidRDefault="003F4F6C" w:rsidP="003F4F6C">
      <w:pPr>
        <w:spacing w:line="360" w:lineRule="auto"/>
        <w:jc w:val="both"/>
        <w:rPr>
          <w:rFonts w:ascii="Arial" w:hAnsi="Arial" w:cs="Arial"/>
          <w:lang w:val="en-US"/>
        </w:rPr>
      </w:pPr>
      <w:r w:rsidRPr="00CA460E">
        <w:rPr>
          <w:rFonts w:ascii="Arial" w:hAnsi="Arial" w:cs="Arial"/>
          <w:lang w:val="en-US"/>
        </w:rPr>
        <w:t>To the long version</w:t>
      </w:r>
      <w:r>
        <w:rPr>
          <w:rFonts w:ascii="Arial" w:hAnsi="Arial" w:cs="Arial"/>
          <w:lang w:val="en-US"/>
        </w:rPr>
        <w:t xml:space="preserve"> of the text</w:t>
      </w:r>
      <w:r w:rsidRPr="00CA460E">
        <w:rPr>
          <w:rFonts w:ascii="Arial" w:hAnsi="Arial" w:cs="Arial"/>
          <w:lang w:val="en-US"/>
        </w:rPr>
        <w:t>:</w:t>
      </w:r>
    </w:p>
    <w:p w14:paraId="0FAFE617" w14:textId="17CBBEC8" w:rsidR="003F4F6C" w:rsidRPr="00B25CE6" w:rsidRDefault="00000000" w:rsidP="00120082">
      <w:pPr>
        <w:spacing w:line="360" w:lineRule="auto"/>
        <w:jc w:val="both"/>
        <w:rPr>
          <w:rFonts w:ascii="Arial" w:hAnsi="Arial" w:cs="Arial"/>
          <w:lang w:val="en-US"/>
        </w:rPr>
      </w:pPr>
      <w:hyperlink r:id="rId41" w:history="1">
        <w:r w:rsidR="00B25CE6" w:rsidRPr="00B25CE6">
          <w:rPr>
            <w:rStyle w:val="Hyperlink"/>
            <w:rFonts w:ascii="Arial" w:hAnsi="Arial" w:cs="Arial"/>
            <w:lang w:val="en-US"/>
          </w:rPr>
          <w:t>https://www.poettinger.at/en_in/newsroom/artikel/14530</w:t>
        </w:r>
      </w:hyperlink>
    </w:p>
    <w:p w14:paraId="6137F590" w14:textId="6224578A" w:rsidR="00C23D1E" w:rsidRPr="004D121A" w:rsidRDefault="00C23D1E" w:rsidP="00C23D1E">
      <w:pPr>
        <w:spacing w:line="360" w:lineRule="auto"/>
        <w:jc w:val="both"/>
        <w:rPr>
          <w:rFonts w:ascii="Arial" w:hAnsi="Arial" w:cs="Arial"/>
          <w:sz w:val="32"/>
          <w:szCs w:val="32"/>
          <w:lang w:val="en-US"/>
        </w:rPr>
      </w:pPr>
      <w:r w:rsidRPr="004D121A">
        <w:rPr>
          <w:rFonts w:ascii="Arial" w:hAnsi="Arial"/>
          <w:sz w:val="32"/>
          <w:szCs w:val="32"/>
          <w:lang w:val="en-US"/>
        </w:rPr>
        <w:lastRenderedPageBreak/>
        <w:t>Pöttinger TINECARE V MASTER</w:t>
      </w:r>
      <w:r w:rsidR="004D121A" w:rsidRPr="004D121A">
        <w:rPr>
          <w:rFonts w:ascii="Arial" w:hAnsi="Arial"/>
          <w:sz w:val="32"/>
          <w:szCs w:val="32"/>
          <w:lang w:val="en-US"/>
        </w:rPr>
        <w:t xml:space="preserve">: </w:t>
      </w:r>
      <w:r w:rsidRPr="004D121A">
        <w:rPr>
          <w:rFonts w:ascii="Arial" w:hAnsi="Arial"/>
          <w:sz w:val="32"/>
          <w:szCs w:val="32"/>
          <w:lang w:val="en-US"/>
        </w:rPr>
        <w:t>Every pass a success</w:t>
      </w:r>
    </w:p>
    <w:p w14:paraId="3AD4748C" w14:textId="77777777" w:rsidR="00C23D1E" w:rsidRPr="00C23D1E" w:rsidRDefault="00C23D1E" w:rsidP="00C23D1E">
      <w:pPr>
        <w:spacing w:line="360" w:lineRule="auto"/>
        <w:jc w:val="both"/>
        <w:rPr>
          <w:rFonts w:ascii="Arial" w:hAnsi="Arial" w:cs="Arial"/>
          <w:lang w:val="en-US"/>
        </w:rPr>
      </w:pPr>
      <w:r w:rsidRPr="00C23D1E">
        <w:rPr>
          <w:rFonts w:ascii="Arial" w:hAnsi="Arial"/>
          <w:lang w:val="en-US"/>
        </w:rPr>
        <w:t>Successful mechanical weed control depends on several factors. The crop, weeds, soil, weather, and the equipment parameters all play an important role. In order to be prepared for different operating conditions, there are a number of settings that can be made on the Pöttinger TINECARE V 12200 MASTER tine harrow with a working width of 12.20 metres. These machines will be available in the next few months.</w:t>
      </w:r>
    </w:p>
    <w:tbl>
      <w:tblPr>
        <w:tblStyle w:val="Tabellenraster"/>
        <w:tblW w:w="8356" w:type="dxa"/>
        <w:tblLayout w:type="fixed"/>
        <w:tblLook w:val="04A0" w:firstRow="1" w:lastRow="0" w:firstColumn="1" w:lastColumn="0" w:noHBand="0" w:noVBand="1"/>
      </w:tblPr>
      <w:tblGrid>
        <w:gridCol w:w="4390"/>
        <w:gridCol w:w="3966"/>
      </w:tblGrid>
      <w:tr w:rsidR="004F725A" w:rsidRPr="00EE6F93" w14:paraId="73A654E9" w14:textId="77777777" w:rsidTr="00B469BE">
        <w:trPr>
          <w:trHeight w:val="1544"/>
        </w:trPr>
        <w:tc>
          <w:tcPr>
            <w:tcW w:w="4390" w:type="dxa"/>
          </w:tcPr>
          <w:p w14:paraId="22899F1D" w14:textId="77777777" w:rsidR="004F725A" w:rsidRPr="00EE6F93" w:rsidRDefault="004F725A" w:rsidP="00B469BE">
            <w:pPr>
              <w:autoSpaceDE w:val="0"/>
              <w:autoSpaceDN w:val="0"/>
              <w:adjustRightInd w:val="0"/>
              <w:spacing w:line="360" w:lineRule="auto"/>
              <w:rPr>
                <w:rFonts w:ascii="Arial" w:hAnsi="Arial"/>
                <w:color w:val="FF0000"/>
                <w:lang w:val="en-US"/>
              </w:rPr>
            </w:pPr>
            <w:bookmarkStart w:id="0" w:name="_Hlk89175597"/>
            <w:r>
              <w:rPr>
                <w:noProof/>
              </w:rPr>
              <w:drawing>
                <wp:anchor distT="0" distB="0" distL="114300" distR="114300" simplePos="0" relativeHeight="251669504" behindDoc="0" locked="0" layoutInCell="1" allowOverlap="1" wp14:anchorId="50BE095B" wp14:editId="2579B8C2">
                  <wp:simplePos x="0" y="0"/>
                  <wp:positionH relativeFrom="column">
                    <wp:posOffset>754104</wp:posOffset>
                  </wp:positionH>
                  <wp:positionV relativeFrom="paragraph">
                    <wp:posOffset>105272</wp:posOffset>
                  </wp:positionV>
                  <wp:extent cx="1203352" cy="901793"/>
                  <wp:effectExtent l="0" t="0" r="0" b="0"/>
                  <wp:wrapNone/>
                  <wp:docPr id="1200123934" name="Grafik 1" descr="Ein Bild, das draußen, Himmel, Flachland,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23934" name="Grafik 1" descr="Ein Bild, das draußen, Himmel, Flachland, Gras enthält.&#10;&#10;Automatisch generierte Beschreibu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3352" cy="901793"/>
                          </a:xfrm>
                          <a:prstGeom prst="rect">
                            <a:avLst/>
                          </a:prstGeom>
                          <a:noFill/>
                          <a:ln>
                            <a:noFill/>
                          </a:ln>
                        </pic:spPr>
                      </pic:pic>
                    </a:graphicData>
                  </a:graphic>
                </wp:anchor>
              </w:drawing>
            </w:r>
          </w:p>
          <w:p w14:paraId="14A9F0BB" w14:textId="77777777" w:rsidR="004F725A" w:rsidRPr="00EE6F93" w:rsidRDefault="004F725A" w:rsidP="00B469BE">
            <w:pPr>
              <w:autoSpaceDE w:val="0"/>
              <w:autoSpaceDN w:val="0"/>
              <w:adjustRightInd w:val="0"/>
              <w:spacing w:line="360" w:lineRule="auto"/>
              <w:jc w:val="center"/>
              <w:rPr>
                <w:lang w:val="en-US"/>
              </w:rPr>
            </w:pPr>
          </w:p>
        </w:tc>
        <w:tc>
          <w:tcPr>
            <w:tcW w:w="3966" w:type="dxa"/>
          </w:tcPr>
          <w:p w14:paraId="5684FD90" w14:textId="77777777" w:rsidR="004F725A" w:rsidRPr="00EE6F93" w:rsidRDefault="004F725A" w:rsidP="00B469BE">
            <w:pPr>
              <w:autoSpaceDE w:val="0"/>
              <w:autoSpaceDN w:val="0"/>
              <w:adjustRightInd w:val="0"/>
              <w:spacing w:line="360" w:lineRule="auto"/>
              <w:jc w:val="center"/>
              <w:rPr>
                <w:rFonts w:ascii="Arial" w:hAnsi="Arial"/>
                <w:color w:val="FF0000"/>
                <w:lang w:val="en-US"/>
              </w:rPr>
            </w:pPr>
            <w:r>
              <w:rPr>
                <w:noProof/>
              </w:rPr>
              <w:drawing>
                <wp:anchor distT="0" distB="0" distL="114300" distR="114300" simplePos="0" relativeHeight="251670528" behindDoc="0" locked="0" layoutInCell="1" allowOverlap="1" wp14:anchorId="49B1B601" wp14:editId="41A021CD">
                  <wp:simplePos x="0" y="0"/>
                  <wp:positionH relativeFrom="column">
                    <wp:posOffset>542290</wp:posOffset>
                  </wp:positionH>
                  <wp:positionV relativeFrom="paragraph">
                    <wp:posOffset>104002</wp:posOffset>
                  </wp:positionV>
                  <wp:extent cx="1299873" cy="868315"/>
                  <wp:effectExtent l="0" t="0" r="0" b="8255"/>
                  <wp:wrapNone/>
                  <wp:docPr id="186147622" name="Grafik 2" descr="Ein Bild, das Gras, Traktor, draußen, Landwirt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7622" name="Grafik 2" descr="Ein Bild, das Gras, Traktor, draußen, Landwirtschaft enthält.&#10;&#10;Automatisch generierte Beschreibu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9873" cy="868315"/>
                          </a:xfrm>
                          <a:prstGeom prst="rect">
                            <a:avLst/>
                          </a:prstGeom>
                          <a:noFill/>
                          <a:ln>
                            <a:noFill/>
                          </a:ln>
                        </pic:spPr>
                      </pic:pic>
                    </a:graphicData>
                  </a:graphic>
                </wp:anchor>
              </w:drawing>
            </w:r>
          </w:p>
          <w:p w14:paraId="47007007" w14:textId="77777777" w:rsidR="004F725A" w:rsidRPr="00EE6F93" w:rsidRDefault="004F725A" w:rsidP="00B469BE">
            <w:pPr>
              <w:autoSpaceDE w:val="0"/>
              <w:autoSpaceDN w:val="0"/>
              <w:adjustRightInd w:val="0"/>
              <w:spacing w:line="360" w:lineRule="auto"/>
              <w:jc w:val="center"/>
              <w:rPr>
                <w:rFonts w:ascii="Arial" w:hAnsi="Arial"/>
                <w:color w:val="FF0000"/>
                <w:lang w:val="en-US" w:eastAsia="en-US"/>
              </w:rPr>
            </w:pPr>
          </w:p>
          <w:p w14:paraId="76D699E7" w14:textId="77777777" w:rsidR="004F725A" w:rsidRPr="00EE6F93" w:rsidRDefault="004F725A" w:rsidP="00B469BE">
            <w:pPr>
              <w:autoSpaceDE w:val="0"/>
              <w:autoSpaceDN w:val="0"/>
              <w:adjustRightInd w:val="0"/>
              <w:spacing w:line="360" w:lineRule="auto"/>
              <w:jc w:val="center"/>
              <w:rPr>
                <w:rFonts w:ascii="Arial" w:hAnsi="Arial"/>
                <w:color w:val="FF0000"/>
                <w:lang w:val="en-US" w:eastAsia="en-US"/>
              </w:rPr>
            </w:pPr>
          </w:p>
          <w:p w14:paraId="21DB1932" w14:textId="77777777" w:rsidR="004F725A" w:rsidRPr="00EE6F93" w:rsidRDefault="004F725A" w:rsidP="00B469BE">
            <w:pPr>
              <w:autoSpaceDE w:val="0"/>
              <w:autoSpaceDN w:val="0"/>
              <w:adjustRightInd w:val="0"/>
              <w:spacing w:line="360" w:lineRule="auto"/>
              <w:jc w:val="center"/>
              <w:rPr>
                <w:rFonts w:ascii="Arial" w:hAnsi="Arial"/>
                <w:color w:val="FF0000"/>
                <w:lang w:val="en-US" w:eastAsia="en-US"/>
              </w:rPr>
            </w:pPr>
          </w:p>
          <w:p w14:paraId="6D626AC1" w14:textId="77777777" w:rsidR="004F725A" w:rsidRPr="00EE6F93" w:rsidRDefault="004F725A" w:rsidP="00B469BE">
            <w:pPr>
              <w:autoSpaceDE w:val="0"/>
              <w:autoSpaceDN w:val="0"/>
              <w:adjustRightInd w:val="0"/>
              <w:spacing w:line="360" w:lineRule="auto"/>
              <w:jc w:val="center"/>
              <w:rPr>
                <w:lang w:val="en-US"/>
              </w:rPr>
            </w:pPr>
          </w:p>
        </w:tc>
      </w:tr>
      <w:tr w:rsidR="004F725A" w:rsidRPr="00EE6F93" w14:paraId="79545650" w14:textId="77777777" w:rsidTr="00B469BE">
        <w:trPr>
          <w:trHeight w:val="485"/>
        </w:trPr>
        <w:tc>
          <w:tcPr>
            <w:tcW w:w="4390" w:type="dxa"/>
          </w:tcPr>
          <w:p w14:paraId="4F1476F0" w14:textId="77777777" w:rsidR="004F725A" w:rsidRPr="002E164C" w:rsidRDefault="004F725A" w:rsidP="00B469BE">
            <w:pPr>
              <w:autoSpaceDE w:val="0"/>
              <w:autoSpaceDN w:val="0"/>
              <w:adjustRightInd w:val="0"/>
              <w:jc w:val="center"/>
              <w:rPr>
                <w:rFonts w:ascii="Arial" w:hAnsi="Arial"/>
                <w:sz w:val="22"/>
                <w:szCs w:val="22"/>
              </w:rPr>
            </w:pPr>
            <w:r>
              <w:rPr>
                <w:rFonts w:ascii="Arial" w:hAnsi="Arial"/>
                <w:sz w:val="22"/>
              </w:rPr>
              <w:t>TINECARE V 12200 MASTER for high performance</w:t>
            </w:r>
          </w:p>
        </w:tc>
        <w:tc>
          <w:tcPr>
            <w:tcW w:w="3966" w:type="dxa"/>
          </w:tcPr>
          <w:p w14:paraId="5F23BE9C" w14:textId="77777777" w:rsidR="004F725A" w:rsidRPr="004F725A" w:rsidRDefault="004F725A" w:rsidP="00B469BE">
            <w:pPr>
              <w:autoSpaceDE w:val="0"/>
              <w:autoSpaceDN w:val="0"/>
              <w:adjustRightInd w:val="0"/>
              <w:jc w:val="center"/>
              <w:rPr>
                <w:rFonts w:ascii="Arial" w:hAnsi="Arial"/>
                <w:color w:val="FF0000"/>
                <w:sz w:val="22"/>
                <w:szCs w:val="22"/>
                <w:lang w:val="en-US"/>
              </w:rPr>
            </w:pPr>
            <w:r w:rsidRPr="004F725A">
              <w:rPr>
                <w:rFonts w:ascii="Arial" w:hAnsi="Arial"/>
                <w:sz w:val="22"/>
                <w:lang w:val="en-US"/>
              </w:rPr>
              <w:t>With the TINECARE V 12200 MASTER every pass is a success</w:t>
            </w:r>
          </w:p>
        </w:tc>
      </w:tr>
      <w:tr w:rsidR="004F725A" w:rsidRPr="00EE6F93" w14:paraId="7B504041" w14:textId="77777777" w:rsidTr="00B469BE">
        <w:trPr>
          <w:trHeight w:val="234"/>
        </w:trPr>
        <w:tc>
          <w:tcPr>
            <w:tcW w:w="4390" w:type="dxa"/>
          </w:tcPr>
          <w:p w14:paraId="33802DA1" w14:textId="77777777" w:rsidR="004F725A" w:rsidRPr="004F725A" w:rsidRDefault="00000000" w:rsidP="00B469BE">
            <w:pPr>
              <w:jc w:val="center"/>
              <w:rPr>
                <w:rFonts w:ascii="Arial" w:eastAsia="Calibri" w:hAnsi="Arial" w:cs="Arial"/>
                <w:color w:val="FF0000"/>
                <w:sz w:val="20"/>
                <w:szCs w:val="20"/>
                <w:lang w:val="en-US"/>
              </w:rPr>
            </w:pPr>
            <w:hyperlink r:id="rId44" w:history="1">
              <w:r w:rsidR="004F725A" w:rsidRPr="004F725A">
                <w:rPr>
                  <w:rStyle w:val="Hyperlink"/>
                  <w:rFonts w:ascii="Arial" w:hAnsi="Arial"/>
                  <w:sz w:val="20"/>
                  <w:szCs w:val="20"/>
                  <w:lang w:val="en-US"/>
                </w:rPr>
                <w:t>https://www.poettinger.at/de_at/newsroom/pressebild/103012</w:t>
              </w:r>
            </w:hyperlink>
          </w:p>
          <w:p w14:paraId="576348FC" w14:textId="77777777" w:rsidR="004F725A" w:rsidRPr="004F725A" w:rsidRDefault="004F725A" w:rsidP="00B469BE">
            <w:pPr>
              <w:jc w:val="center"/>
              <w:rPr>
                <w:rFonts w:ascii="Arial" w:eastAsia="Calibri" w:hAnsi="Arial" w:cs="Arial"/>
                <w:color w:val="FF0000"/>
                <w:sz w:val="20"/>
                <w:szCs w:val="20"/>
                <w:lang w:val="en-US" w:eastAsia="en-US"/>
              </w:rPr>
            </w:pPr>
          </w:p>
        </w:tc>
        <w:tc>
          <w:tcPr>
            <w:tcW w:w="3966" w:type="dxa"/>
          </w:tcPr>
          <w:p w14:paraId="16F3E10A" w14:textId="77777777" w:rsidR="004F725A" w:rsidRPr="004F725A" w:rsidRDefault="00000000" w:rsidP="00B469BE">
            <w:pPr>
              <w:jc w:val="center"/>
              <w:rPr>
                <w:rFonts w:ascii="Arial" w:hAnsi="Arial" w:cs="Arial"/>
                <w:color w:val="FF0000"/>
                <w:sz w:val="20"/>
                <w:szCs w:val="20"/>
                <w:lang w:val="en-US"/>
              </w:rPr>
            </w:pPr>
            <w:hyperlink r:id="rId45" w:history="1">
              <w:r w:rsidR="004F725A" w:rsidRPr="004F725A">
                <w:rPr>
                  <w:rStyle w:val="Hyperlink"/>
                  <w:rFonts w:ascii="Arial" w:hAnsi="Arial"/>
                  <w:sz w:val="20"/>
                  <w:szCs w:val="20"/>
                  <w:lang w:val="en-US"/>
                </w:rPr>
                <w:t>https://www.poettinger.at/de_at/newsroom/pressebild/103080</w:t>
              </w:r>
            </w:hyperlink>
          </w:p>
          <w:p w14:paraId="250CE8EB" w14:textId="77777777" w:rsidR="004F725A" w:rsidRPr="004F725A" w:rsidRDefault="004F725A" w:rsidP="00B469BE">
            <w:pPr>
              <w:jc w:val="center"/>
              <w:rPr>
                <w:rFonts w:ascii="Arial" w:hAnsi="Arial" w:cs="Arial"/>
                <w:color w:val="FF0000"/>
                <w:sz w:val="20"/>
                <w:szCs w:val="20"/>
                <w:lang w:val="en-US"/>
              </w:rPr>
            </w:pPr>
          </w:p>
        </w:tc>
      </w:tr>
    </w:tbl>
    <w:bookmarkEnd w:id="0"/>
    <w:p w14:paraId="0F3D845B" w14:textId="77777777" w:rsidR="00C23D1E" w:rsidRPr="00CA460E" w:rsidRDefault="00C23D1E" w:rsidP="00C23D1E">
      <w:pPr>
        <w:spacing w:line="360" w:lineRule="auto"/>
        <w:jc w:val="both"/>
        <w:rPr>
          <w:rFonts w:ascii="Arial" w:hAnsi="Arial" w:cs="Arial"/>
          <w:lang w:val="en-US"/>
        </w:rPr>
      </w:pPr>
      <w:r w:rsidRPr="00CA460E">
        <w:rPr>
          <w:rFonts w:ascii="Arial" w:hAnsi="Arial" w:cs="Arial"/>
          <w:lang w:val="en-US"/>
        </w:rPr>
        <w:t>To the long version</w:t>
      </w:r>
      <w:r>
        <w:rPr>
          <w:rFonts w:ascii="Arial" w:hAnsi="Arial" w:cs="Arial"/>
          <w:lang w:val="en-US"/>
        </w:rPr>
        <w:t xml:space="preserve"> of the text</w:t>
      </w:r>
      <w:r w:rsidRPr="00CA460E">
        <w:rPr>
          <w:rFonts w:ascii="Arial" w:hAnsi="Arial" w:cs="Arial"/>
          <w:lang w:val="en-US"/>
        </w:rPr>
        <w:t>:</w:t>
      </w:r>
    </w:p>
    <w:p w14:paraId="460B407E" w14:textId="3B1D125B" w:rsidR="00C23D1E" w:rsidRPr="00FF016E" w:rsidRDefault="00000000" w:rsidP="00FF016E">
      <w:pPr>
        <w:rPr>
          <w:rFonts w:ascii="Arial" w:hAnsi="Arial" w:cs="Arial"/>
          <w:lang w:val="en-US"/>
        </w:rPr>
      </w:pPr>
      <w:hyperlink r:id="rId46" w:history="1">
        <w:r w:rsidR="00FF016E" w:rsidRPr="00FF016E">
          <w:rPr>
            <w:rStyle w:val="Hyperlink"/>
            <w:rFonts w:ascii="Arial" w:hAnsi="Arial" w:cs="Arial"/>
            <w:lang w:val="en-US"/>
          </w:rPr>
          <w:t>https://www.poettinger.at/en_in/newsroom/artikel/14531</w:t>
        </w:r>
      </w:hyperlink>
    </w:p>
    <w:p w14:paraId="511CBFE3" w14:textId="77777777" w:rsidR="00FF016E" w:rsidRDefault="00FF016E" w:rsidP="00FF016E">
      <w:pPr>
        <w:rPr>
          <w:rFonts w:ascii="Arial" w:hAnsi="Arial" w:cs="Arial"/>
          <w:color w:val="FF00FF"/>
          <w:sz w:val="20"/>
          <w:szCs w:val="20"/>
          <w:lang w:val="en-US" w:eastAsia="en-US"/>
        </w:rPr>
      </w:pPr>
    </w:p>
    <w:p w14:paraId="69ACCFEC" w14:textId="77777777" w:rsidR="009F6223" w:rsidRPr="009F6223" w:rsidRDefault="009F6223" w:rsidP="009F6223">
      <w:pPr>
        <w:widowControl w:val="0"/>
        <w:autoSpaceDE w:val="0"/>
        <w:autoSpaceDN w:val="0"/>
        <w:adjustRightInd w:val="0"/>
        <w:spacing w:line="360" w:lineRule="auto"/>
        <w:jc w:val="both"/>
        <w:rPr>
          <w:rFonts w:ascii="Arial" w:hAnsi="Arial" w:cs="Arial"/>
          <w:snapToGrid w:val="0"/>
          <w:color w:val="000000"/>
          <w:lang w:val="en-US"/>
        </w:rPr>
      </w:pPr>
      <w:r w:rsidRPr="009F6223">
        <w:rPr>
          <w:rFonts w:ascii="Arial" w:hAnsi="Arial"/>
          <w:snapToGrid w:val="0"/>
          <w:color w:val="000000"/>
          <w:lang w:val="en-US"/>
        </w:rPr>
        <w:t>More printer-optimised photos:</w:t>
      </w:r>
      <w:r w:rsidRPr="009F6223">
        <w:rPr>
          <w:lang w:val="en-US"/>
        </w:rPr>
        <w:t xml:space="preserve"> </w:t>
      </w:r>
      <w:hyperlink r:id="rId47" w:history="1">
        <w:r w:rsidRPr="009F6223">
          <w:rPr>
            <w:rStyle w:val="Hyperlink"/>
            <w:rFonts w:ascii="Arial" w:hAnsi="Arial"/>
            <w:snapToGrid w:val="0"/>
            <w:lang w:val="en-US"/>
          </w:rPr>
          <w:t>http://www.poettinger.at/presse</w:t>
        </w:r>
      </w:hyperlink>
    </w:p>
    <w:p w14:paraId="60DF181C" w14:textId="77777777" w:rsidR="009F6223" w:rsidRPr="00FF016E" w:rsidRDefault="009F6223" w:rsidP="00FF016E">
      <w:pPr>
        <w:rPr>
          <w:rFonts w:ascii="Arial" w:hAnsi="Arial" w:cs="Arial"/>
          <w:color w:val="FF00FF"/>
          <w:sz w:val="20"/>
          <w:szCs w:val="20"/>
          <w:lang w:val="en-US" w:eastAsia="en-US"/>
        </w:rPr>
      </w:pPr>
    </w:p>
    <w:sectPr w:rsidR="009F6223" w:rsidRPr="00FF016E" w:rsidSect="00612F9A">
      <w:headerReference w:type="default" r:id="rId48"/>
      <w:footerReference w:type="default" r:id="rId4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AF2D" w14:textId="77777777" w:rsidR="00471D43" w:rsidRDefault="00471D43">
      <w:r>
        <w:separator/>
      </w:r>
    </w:p>
  </w:endnote>
  <w:endnote w:type="continuationSeparator" w:id="0">
    <w:p w14:paraId="4AC496AC" w14:textId="77777777" w:rsidR="00471D43" w:rsidRDefault="00471D43">
      <w:r>
        <w:continuationSeparator/>
      </w:r>
    </w:p>
  </w:endnote>
  <w:endnote w:type="continuationNotice" w:id="1">
    <w:p w14:paraId="755DC34B" w14:textId="77777777" w:rsidR="00471D43" w:rsidRDefault="00471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28524AAF" w:rsidR="00A33469" w:rsidRPr="004943FD" w:rsidRDefault="00A33469" w:rsidP="00A33469">
    <w:pPr>
      <w:rPr>
        <w:rFonts w:ascii="Arial" w:hAnsi="Arial" w:cs="Arial"/>
        <w:b/>
        <w:sz w:val="18"/>
        <w:szCs w:val="18"/>
      </w:rPr>
    </w:pPr>
    <w:r w:rsidRPr="004943FD">
      <w:rPr>
        <w:rFonts w:ascii="Arial" w:hAnsi="Arial"/>
        <w:b/>
        <w:sz w:val="18"/>
        <w:szCs w:val="18"/>
      </w:rPr>
      <w:t xml:space="preserve">PÖTTINGER Landtechnik GmbH </w:t>
    </w:r>
    <w:r w:rsidR="00611DAA" w:rsidRPr="004943FD">
      <w:rPr>
        <w:rFonts w:ascii="Arial" w:hAnsi="Arial"/>
        <w:b/>
        <w:sz w:val="18"/>
        <w:szCs w:val="18"/>
      </w:rPr>
      <w:t>–</w:t>
    </w:r>
    <w:r w:rsidRPr="004943FD">
      <w:rPr>
        <w:rFonts w:ascii="Arial" w:hAnsi="Arial"/>
        <w:b/>
        <w:sz w:val="18"/>
        <w:szCs w:val="18"/>
      </w:rPr>
      <w:t xml:space="preserve"> </w:t>
    </w:r>
    <w:r w:rsidR="00611DAA" w:rsidRPr="004943FD">
      <w:rPr>
        <w:rFonts w:ascii="Arial" w:hAnsi="Arial"/>
        <w:b/>
        <w:sz w:val="18"/>
        <w:szCs w:val="18"/>
      </w:rPr>
      <w:t>Corporate communicaton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6C94844F" w:rsidR="00A33469" w:rsidRPr="00611DAA" w:rsidRDefault="00611DAA" w:rsidP="00A33469">
    <w:pPr>
      <w:pStyle w:val="Fuzeile"/>
      <w:rPr>
        <w:lang w:val="fr-FR"/>
      </w:rPr>
    </w:pPr>
    <w:r>
      <w:rPr>
        <w:rFonts w:ascii="Arial" w:hAnsi="Arial"/>
        <w:sz w:val="18"/>
        <w:szCs w:val="18"/>
        <w:lang w:val="fr-FR"/>
      </w:rPr>
      <w:t>Phone</w:t>
    </w:r>
    <w:r w:rsidR="00A33469" w:rsidRPr="00611DAA">
      <w:rPr>
        <w:rFonts w:ascii="Arial" w:hAnsi="Arial"/>
        <w:sz w:val="18"/>
        <w:szCs w:val="18"/>
        <w:lang w:val="fr-FR"/>
      </w:rPr>
      <w:t xml:space="preserve">: +43 7248 600-2415, Email: </w:t>
    </w:r>
    <w:hyperlink r:id="rId1" w:history="1">
      <w:r w:rsidR="00A33469" w:rsidRPr="00611DAA">
        <w:rPr>
          <w:rFonts w:ascii="Arial" w:hAnsi="Arial"/>
          <w:sz w:val="18"/>
          <w:szCs w:val="18"/>
          <w:lang w:val="fr-FR"/>
        </w:rPr>
        <w:t>inge.steibl@poettinger.at</w:t>
      </w:r>
    </w:hyperlink>
    <w:r w:rsidR="00A33469" w:rsidRPr="00611DAA">
      <w:rPr>
        <w:rFonts w:ascii="Arial" w:hAnsi="Arial"/>
        <w:sz w:val="18"/>
        <w:szCs w:val="18"/>
        <w:lang w:val="fr-FR"/>
      </w:rPr>
      <w:t xml:space="preserve">, </w:t>
    </w:r>
    <w:hyperlink r:id="rId2" w:history="1">
      <w:r w:rsidR="00A33469" w:rsidRPr="00611DAA">
        <w:rPr>
          <w:rFonts w:ascii="Arial" w:hAnsi="Arial"/>
          <w:sz w:val="18"/>
          <w:szCs w:val="18"/>
          <w:lang w:val="fr-FR"/>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7B24" w14:textId="77777777" w:rsidR="00471D43" w:rsidRDefault="00471D43">
      <w:r>
        <w:separator/>
      </w:r>
    </w:p>
  </w:footnote>
  <w:footnote w:type="continuationSeparator" w:id="0">
    <w:p w14:paraId="6E3D4B8A" w14:textId="77777777" w:rsidR="00471D43" w:rsidRDefault="00471D43">
      <w:r>
        <w:continuationSeparator/>
      </w:r>
    </w:p>
  </w:footnote>
  <w:footnote w:type="continuationNotice" w:id="1">
    <w:p w14:paraId="359DFC8C" w14:textId="77777777" w:rsidR="00471D43" w:rsidRDefault="00471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0A9248BB" w:rsidR="00F6135B" w:rsidRDefault="00F6135B" w:rsidP="00B6301F">
    <w:pPr>
      <w:pStyle w:val="Kopfzeile"/>
      <w:jc w:val="center"/>
      <w:rPr>
        <w:sz w:val="28"/>
        <w:szCs w:val="28"/>
      </w:rPr>
    </w:pPr>
  </w:p>
  <w:p w14:paraId="65804AA8" w14:textId="16C12420" w:rsidR="00F6135B" w:rsidRPr="00A33469" w:rsidRDefault="00F67B18" w:rsidP="00A33469">
    <w:pPr>
      <w:pStyle w:val="Kopfzeile"/>
      <w:rPr>
        <w:rFonts w:ascii="Arial" w:hAnsi="Arial" w:cs="Arial"/>
        <w:b/>
      </w:rPr>
    </w:pPr>
    <w:r>
      <w:rPr>
        <w:rFonts w:ascii="Arial" w:hAnsi="Arial" w:cs="Arial"/>
        <w:b/>
      </w:rPr>
      <w:t xml:space="preserve">Press release          </w:t>
    </w:r>
    <w:r w:rsidR="00A33469">
      <w:rPr>
        <w:rFonts w:ascii="Arial" w:hAnsi="Arial" w:cs="Arial"/>
        <w:b/>
      </w:rPr>
      <w:t xml:space="preserve">                            </w:t>
    </w:r>
    <w:r w:rsidR="009A0AC8">
      <w:rPr>
        <w:rFonts w:ascii="Arial" w:hAnsi="Arial" w:cs="Arial"/>
        <w:b/>
      </w:rPr>
      <w:t xml:space="preserve"> </w:t>
    </w:r>
    <w:r w:rsidR="00A33469">
      <w:rPr>
        <w:rFonts w:ascii="Arial" w:hAnsi="Arial" w:cs="Arial"/>
        <w:b/>
      </w:rPr>
      <w:t xml:space="preserve">            </w:t>
    </w:r>
    <w:r w:rsidR="0007520A" w:rsidRPr="00E61F81">
      <w:rPr>
        <w:rFonts w:ascii="Arial" w:hAnsi="Arial" w:cs="Arial"/>
        <w:b/>
        <w:noProof/>
      </w:rPr>
      <w:drawing>
        <wp:inline distT="0" distB="0" distL="0" distR="0" wp14:anchorId="4976318F" wp14:editId="56581C94">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1F"/>
    <w:multiLevelType w:val="hybridMultilevel"/>
    <w:tmpl w:val="4502D3F2"/>
    <w:lvl w:ilvl="0" w:tplc="A2A4007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190914">
    <w:abstractNumId w:val="1"/>
  </w:num>
  <w:num w:numId="2" w16cid:durableId="959799475">
    <w:abstractNumId w:val="4"/>
  </w:num>
  <w:num w:numId="3" w16cid:durableId="1901090133">
    <w:abstractNumId w:val="3"/>
  </w:num>
  <w:num w:numId="4" w16cid:durableId="1828324504">
    <w:abstractNumId w:val="2"/>
  </w:num>
  <w:num w:numId="5" w16cid:durableId="204047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4F53"/>
    <w:rsid w:val="00044374"/>
    <w:rsid w:val="00052CCB"/>
    <w:rsid w:val="00054BEF"/>
    <w:rsid w:val="0006101C"/>
    <w:rsid w:val="0006323B"/>
    <w:rsid w:val="00067A58"/>
    <w:rsid w:val="0007520A"/>
    <w:rsid w:val="00075E15"/>
    <w:rsid w:val="0008092E"/>
    <w:rsid w:val="00082C26"/>
    <w:rsid w:val="000864C3"/>
    <w:rsid w:val="00093CB5"/>
    <w:rsid w:val="00094D95"/>
    <w:rsid w:val="000A0C45"/>
    <w:rsid w:val="000B69A9"/>
    <w:rsid w:val="000C376F"/>
    <w:rsid w:val="000C4186"/>
    <w:rsid w:val="000C78C6"/>
    <w:rsid w:val="000D0752"/>
    <w:rsid w:val="000D6C01"/>
    <w:rsid w:val="000E00AA"/>
    <w:rsid w:val="000E175B"/>
    <w:rsid w:val="000E183F"/>
    <w:rsid w:val="000E6F80"/>
    <w:rsid w:val="000F5EDD"/>
    <w:rsid w:val="00103B8C"/>
    <w:rsid w:val="00107182"/>
    <w:rsid w:val="00110DAA"/>
    <w:rsid w:val="00120082"/>
    <w:rsid w:val="00123C17"/>
    <w:rsid w:val="001242D5"/>
    <w:rsid w:val="0012432F"/>
    <w:rsid w:val="001315F0"/>
    <w:rsid w:val="0013171C"/>
    <w:rsid w:val="001326CF"/>
    <w:rsid w:val="00136B36"/>
    <w:rsid w:val="00147133"/>
    <w:rsid w:val="00153034"/>
    <w:rsid w:val="001533F7"/>
    <w:rsid w:val="00154088"/>
    <w:rsid w:val="00157C31"/>
    <w:rsid w:val="001633A8"/>
    <w:rsid w:val="00176AED"/>
    <w:rsid w:val="0018043B"/>
    <w:rsid w:val="00190F83"/>
    <w:rsid w:val="001A5BB6"/>
    <w:rsid w:val="001B0398"/>
    <w:rsid w:val="001B4567"/>
    <w:rsid w:val="001C18EE"/>
    <w:rsid w:val="001D1B7D"/>
    <w:rsid w:val="001D25D1"/>
    <w:rsid w:val="001E4E35"/>
    <w:rsid w:val="00203C0E"/>
    <w:rsid w:val="002109F4"/>
    <w:rsid w:val="00216CB5"/>
    <w:rsid w:val="002206BC"/>
    <w:rsid w:val="00233066"/>
    <w:rsid w:val="002542C4"/>
    <w:rsid w:val="0026193E"/>
    <w:rsid w:val="00275C70"/>
    <w:rsid w:val="00276C5C"/>
    <w:rsid w:val="002815E5"/>
    <w:rsid w:val="00292C46"/>
    <w:rsid w:val="00293379"/>
    <w:rsid w:val="00296D5A"/>
    <w:rsid w:val="002A3805"/>
    <w:rsid w:val="002A5C47"/>
    <w:rsid w:val="002B13AC"/>
    <w:rsid w:val="002C2A8B"/>
    <w:rsid w:val="002C3B18"/>
    <w:rsid w:val="002C7586"/>
    <w:rsid w:val="002D1F50"/>
    <w:rsid w:val="002D5D83"/>
    <w:rsid w:val="002E03EA"/>
    <w:rsid w:val="002E0B83"/>
    <w:rsid w:val="002E186E"/>
    <w:rsid w:val="002E37D4"/>
    <w:rsid w:val="002E3BFE"/>
    <w:rsid w:val="002E598C"/>
    <w:rsid w:val="002F5C71"/>
    <w:rsid w:val="00305A1E"/>
    <w:rsid w:val="0030683A"/>
    <w:rsid w:val="00312EDE"/>
    <w:rsid w:val="003315A8"/>
    <w:rsid w:val="00332D47"/>
    <w:rsid w:val="003413D1"/>
    <w:rsid w:val="00346181"/>
    <w:rsid w:val="00355823"/>
    <w:rsid w:val="00362788"/>
    <w:rsid w:val="0036438F"/>
    <w:rsid w:val="0037057E"/>
    <w:rsid w:val="00373AF1"/>
    <w:rsid w:val="00384823"/>
    <w:rsid w:val="0039157C"/>
    <w:rsid w:val="003A50F6"/>
    <w:rsid w:val="003A6489"/>
    <w:rsid w:val="003A7807"/>
    <w:rsid w:val="003B2D4F"/>
    <w:rsid w:val="003B3177"/>
    <w:rsid w:val="003B3C2E"/>
    <w:rsid w:val="003B4437"/>
    <w:rsid w:val="003B700E"/>
    <w:rsid w:val="003C0F16"/>
    <w:rsid w:val="003D2440"/>
    <w:rsid w:val="003D48F8"/>
    <w:rsid w:val="003D5FB7"/>
    <w:rsid w:val="003E2E17"/>
    <w:rsid w:val="003F4F6C"/>
    <w:rsid w:val="00404DBC"/>
    <w:rsid w:val="0040606C"/>
    <w:rsid w:val="00406BAD"/>
    <w:rsid w:val="00414598"/>
    <w:rsid w:val="004175B7"/>
    <w:rsid w:val="00423E68"/>
    <w:rsid w:val="0042570E"/>
    <w:rsid w:val="00430355"/>
    <w:rsid w:val="0043607D"/>
    <w:rsid w:val="004366DC"/>
    <w:rsid w:val="00442603"/>
    <w:rsid w:val="00447796"/>
    <w:rsid w:val="00450873"/>
    <w:rsid w:val="0045412B"/>
    <w:rsid w:val="004543D8"/>
    <w:rsid w:val="0045500E"/>
    <w:rsid w:val="00471D43"/>
    <w:rsid w:val="00476817"/>
    <w:rsid w:val="00486669"/>
    <w:rsid w:val="004875CA"/>
    <w:rsid w:val="004903CF"/>
    <w:rsid w:val="00490774"/>
    <w:rsid w:val="004926FF"/>
    <w:rsid w:val="004943FD"/>
    <w:rsid w:val="004A5DD7"/>
    <w:rsid w:val="004B4370"/>
    <w:rsid w:val="004B6B24"/>
    <w:rsid w:val="004C3543"/>
    <w:rsid w:val="004C5572"/>
    <w:rsid w:val="004C564A"/>
    <w:rsid w:val="004D121A"/>
    <w:rsid w:val="004E4D7F"/>
    <w:rsid w:val="004E5FB1"/>
    <w:rsid w:val="004F23DC"/>
    <w:rsid w:val="004F725A"/>
    <w:rsid w:val="0050076D"/>
    <w:rsid w:val="00510C0D"/>
    <w:rsid w:val="00521791"/>
    <w:rsid w:val="00525109"/>
    <w:rsid w:val="005275CE"/>
    <w:rsid w:val="00560B41"/>
    <w:rsid w:val="00562E59"/>
    <w:rsid w:val="005675E1"/>
    <w:rsid w:val="005730C2"/>
    <w:rsid w:val="0057696D"/>
    <w:rsid w:val="00580778"/>
    <w:rsid w:val="00592420"/>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0F2E"/>
    <w:rsid w:val="00611DAA"/>
    <w:rsid w:val="00612F9A"/>
    <w:rsid w:val="00622E67"/>
    <w:rsid w:val="0063074F"/>
    <w:rsid w:val="00632BBA"/>
    <w:rsid w:val="0063542C"/>
    <w:rsid w:val="00637334"/>
    <w:rsid w:val="00637A8E"/>
    <w:rsid w:val="00651A3F"/>
    <w:rsid w:val="00653987"/>
    <w:rsid w:val="00660ED3"/>
    <w:rsid w:val="00666B75"/>
    <w:rsid w:val="00670305"/>
    <w:rsid w:val="0067161C"/>
    <w:rsid w:val="00675558"/>
    <w:rsid w:val="00676E04"/>
    <w:rsid w:val="0068251D"/>
    <w:rsid w:val="00685757"/>
    <w:rsid w:val="006873DD"/>
    <w:rsid w:val="006A3FCC"/>
    <w:rsid w:val="006A654D"/>
    <w:rsid w:val="006D02D5"/>
    <w:rsid w:val="006D0AFD"/>
    <w:rsid w:val="006D1D8E"/>
    <w:rsid w:val="006D4475"/>
    <w:rsid w:val="006D778D"/>
    <w:rsid w:val="006E73CB"/>
    <w:rsid w:val="006E74FC"/>
    <w:rsid w:val="006F310F"/>
    <w:rsid w:val="006F4222"/>
    <w:rsid w:val="00706966"/>
    <w:rsid w:val="00710744"/>
    <w:rsid w:val="0071668D"/>
    <w:rsid w:val="007169FF"/>
    <w:rsid w:val="007203DB"/>
    <w:rsid w:val="007228AC"/>
    <w:rsid w:val="00730F0F"/>
    <w:rsid w:val="00732A23"/>
    <w:rsid w:val="007347D6"/>
    <w:rsid w:val="007434F1"/>
    <w:rsid w:val="00745242"/>
    <w:rsid w:val="007533E0"/>
    <w:rsid w:val="00753F3B"/>
    <w:rsid w:val="00755263"/>
    <w:rsid w:val="00755544"/>
    <w:rsid w:val="00755EA3"/>
    <w:rsid w:val="0076488D"/>
    <w:rsid w:val="0077089D"/>
    <w:rsid w:val="00771D12"/>
    <w:rsid w:val="0077431C"/>
    <w:rsid w:val="00782634"/>
    <w:rsid w:val="007835CA"/>
    <w:rsid w:val="00787A1C"/>
    <w:rsid w:val="007916C0"/>
    <w:rsid w:val="00797055"/>
    <w:rsid w:val="007B1B65"/>
    <w:rsid w:val="007C10D3"/>
    <w:rsid w:val="007C6109"/>
    <w:rsid w:val="007C6C62"/>
    <w:rsid w:val="007E1715"/>
    <w:rsid w:val="007F1D56"/>
    <w:rsid w:val="00802724"/>
    <w:rsid w:val="0081328C"/>
    <w:rsid w:val="008140E6"/>
    <w:rsid w:val="00821223"/>
    <w:rsid w:val="0082204D"/>
    <w:rsid w:val="008257ED"/>
    <w:rsid w:val="008447BF"/>
    <w:rsid w:val="008471F0"/>
    <w:rsid w:val="008604AA"/>
    <w:rsid w:val="00862A4C"/>
    <w:rsid w:val="008660F2"/>
    <w:rsid w:val="00873B1A"/>
    <w:rsid w:val="00874A74"/>
    <w:rsid w:val="00886C37"/>
    <w:rsid w:val="00891E8A"/>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53880"/>
    <w:rsid w:val="009616F2"/>
    <w:rsid w:val="00964E22"/>
    <w:rsid w:val="00965F6F"/>
    <w:rsid w:val="009664A4"/>
    <w:rsid w:val="00970DEF"/>
    <w:rsid w:val="0097430F"/>
    <w:rsid w:val="00974D5C"/>
    <w:rsid w:val="009756E6"/>
    <w:rsid w:val="00982AC3"/>
    <w:rsid w:val="00983081"/>
    <w:rsid w:val="00994EF0"/>
    <w:rsid w:val="009A0AC8"/>
    <w:rsid w:val="009A2DC9"/>
    <w:rsid w:val="009A7A31"/>
    <w:rsid w:val="009B316E"/>
    <w:rsid w:val="009C61EB"/>
    <w:rsid w:val="009E0FDC"/>
    <w:rsid w:val="009F08D4"/>
    <w:rsid w:val="009F6223"/>
    <w:rsid w:val="00A048D0"/>
    <w:rsid w:val="00A101D8"/>
    <w:rsid w:val="00A12CF4"/>
    <w:rsid w:val="00A137AD"/>
    <w:rsid w:val="00A1615D"/>
    <w:rsid w:val="00A27398"/>
    <w:rsid w:val="00A32505"/>
    <w:rsid w:val="00A33469"/>
    <w:rsid w:val="00A35AEA"/>
    <w:rsid w:val="00A476EA"/>
    <w:rsid w:val="00A532AA"/>
    <w:rsid w:val="00A56911"/>
    <w:rsid w:val="00A56E6F"/>
    <w:rsid w:val="00A62A5F"/>
    <w:rsid w:val="00A70398"/>
    <w:rsid w:val="00A71186"/>
    <w:rsid w:val="00A7672E"/>
    <w:rsid w:val="00A8096E"/>
    <w:rsid w:val="00A8304B"/>
    <w:rsid w:val="00A92AAE"/>
    <w:rsid w:val="00A93248"/>
    <w:rsid w:val="00A968C1"/>
    <w:rsid w:val="00A9785C"/>
    <w:rsid w:val="00AA369A"/>
    <w:rsid w:val="00AB1631"/>
    <w:rsid w:val="00AB548C"/>
    <w:rsid w:val="00AB6FD2"/>
    <w:rsid w:val="00AD4742"/>
    <w:rsid w:val="00AE6FB7"/>
    <w:rsid w:val="00AF446D"/>
    <w:rsid w:val="00B03428"/>
    <w:rsid w:val="00B03A21"/>
    <w:rsid w:val="00B13543"/>
    <w:rsid w:val="00B16EDD"/>
    <w:rsid w:val="00B22996"/>
    <w:rsid w:val="00B24F7F"/>
    <w:rsid w:val="00B25CE6"/>
    <w:rsid w:val="00B31705"/>
    <w:rsid w:val="00B34039"/>
    <w:rsid w:val="00B40A89"/>
    <w:rsid w:val="00B41844"/>
    <w:rsid w:val="00B56778"/>
    <w:rsid w:val="00B6301F"/>
    <w:rsid w:val="00B6724B"/>
    <w:rsid w:val="00B71154"/>
    <w:rsid w:val="00B71453"/>
    <w:rsid w:val="00B732AD"/>
    <w:rsid w:val="00B82BBD"/>
    <w:rsid w:val="00B90730"/>
    <w:rsid w:val="00B9619F"/>
    <w:rsid w:val="00BA0A76"/>
    <w:rsid w:val="00BA449C"/>
    <w:rsid w:val="00BB243A"/>
    <w:rsid w:val="00BC7061"/>
    <w:rsid w:val="00BD1B2C"/>
    <w:rsid w:val="00BD6F76"/>
    <w:rsid w:val="00BD7AA2"/>
    <w:rsid w:val="00BF4937"/>
    <w:rsid w:val="00C076DA"/>
    <w:rsid w:val="00C110FC"/>
    <w:rsid w:val="00C20E9B"/>
    <w:rsid w:val="00C23B0B"/>
    <w:rsid w:val="00C23D1E"/>
    <w:rsid w:val="00C23E34"/>
    <w:rsid w:val="00C30B9E"/>
    <w:rsid w:val="00C32DA7"/>
    <w:rsid w:val="00C37B67"/>
    <w:rsid w:val="00C44190"/>
    <w:rsid w:val="00C46520"/>
    <w:rsid w:val="00C47071"/>
    <w:rsid w:val="00C476AB"/>
    <w:rsid w:val="00C5525D"/>
    <w:rsid w:val="00C60021"/>
    <w:rsid w:val="00C650D6"/>
    <w:rsid w:val="00C65B2A"/>
    <w:rsid w:val="00C70AF0"/>
    <w:rsid w:val="00C7341E"/>
    <w:rsid w:val="00C73BD0"/>
    <w:rsid w:val="00C76846"/>
    <w:rsid w:val="00C77B64"/>
    <w:rsid w:val="00C81208"/>
    <w:rsid w:val="00C928F1"/>
    <w:rsid w:val="00CA460E"/>
    <w:rsid w:val="00CB33D8"/>
    <w:rsid w:val="00CC02F9"/>
    <w:rsid w:val="00CC0F9E"/>
    <w:rsid w:val="00CC55E4"/>
    <w:rsid w:val="00CD00D6"/>
    <w:rsid w:val="00CD0229"/>
    <w:rsid w:val="00CD382D"/>
    <w:rsid w:val="00CD73DD"/>
    <w:rsid w:val="00CE48DE"/>
    <w:rsid w:val="00CF151D"/>
    <w:rsid w:val="00D01EC4"/>
    <w:rsid w:val="00D0389C"/>
    <w:rsid w:val="00D114D0"/>
    <w:rsid w:val="00D221DA"/>
    <w:rsid w:val="00D30F65"/>
    <w:rsid w:val="00D32ED4"/>
    <w:rsid w:val="00D41DE6"/>
    <w:rsid w:val="00D43357"/>
    <w:rsid w:val="00D4539E"/>
    <w:rsid w:val="00D47146"/>
    <w:rsid w:val="00D60985"/>
    <w:rsid w:val="00D64766"/>
    <w:rsid w:val="00D724B4"/>
    <w:rsid w:val="00D74D6D"/>
    <w:rsid w:val="00D76A29"/>
    <w:rsid w:val="00D82BD6"/>
    <w:rsid w:val="00D856D2"/>
    <w:rsid w:val="00D95DC9"/>
    <w:rsid w:val="00DA00FD"/>
    <w:rsid w:val="00DA4503"/>
    <w:rsid w:val="00DB2064"/>
    <w:rsid w:val="00DB460F"/>
    <w:rsid w:val="00DC6CFF"/>
    <w:rsid w:val="00DD1ABC"/>
    <w:rsid w:val="00DD25A2"/>
    <w:rsid w:val="00DD4858"/>
    <w:rsid w:val="00DD49A7"/>
    <w:rsid w:val="00E04E03"/>
    <w:rsid w:val="00E12355"/>
    <w:rsid w:val="00E13357"/>
    <w:rsid w:val="00E1442C"/>
    <w:rsid w:val="00E235AD"/>
    <w:rsid w:val="00E27B42"/>
    <w:rsid w:val="00E3263D"/>
    <w:rsid w:val="00E4067D"/>
    <w:rsid w:val="00E41CBD"/>
    <w:rsid w:val="00E44C5E"/>
    <w:rsid w:val="00E546AA"/>
    <w:rsid w:val="00E602F5"/>
    <w:rsid w:val="00E62ACD"/>
    <w:rsid w:val="00E63B6C"/>
    <w:rsid w:val="00E63ED4"/>
    <w:rsid w:val="00E67C3D"/>
    <w:rsid w:val="00E74C10"/>
    <w:rsid w:val="00E7667C"/>
    <w:rsid w:val="00E76A62"/>
    <w:rsid w:val="00E77CF2"/>
    <w:rsid w:val="00E96845"/>
    <w:rsid w:val="00EA113E"/>
    <w:rsid w:val="00EA32EE"/>
    <w:rsid w:val="00EB0B85"/>
    <w:rsid w:val="00EB3FBB"/>
    <w:rsid w:val="00EC062A"/>
    <w:rsid w:val="00EC6F0F"/>
    <w:rsid w:val="00EE0BDF"/>
    <w:rsid w:val="00EE6F93"/>
    <w:rsid w:val="00EF263C"/>
    <w:rsid w:val="00F02A39"/>
    <w:rsid w:val="00F04197"/>
    <w:rsid w:val="00F145D0"/>
    <w:rsid w:val="00F27478"/>
    <w:rsid w:val="00F32614"/>
    <w:rsid w:val="00F37BA0"/>
    <w:rsid w:val="00F57617"/>
    <w:rsid w:val="00F60C2E"/>
    <w:rsid w:val="00F6135B"/>
    <w:rsid w:val="00F62D05"/>
    <w:rsid w:val="00F67B18"/>
    <w:rsid w:val="00F70C77"/>
    <w:rsid w:val="00F731AC"/>
    <w:rsid w:val="00F73B69"/>
    <w:rsid w:val="00F868AE"/>
    <w:rsid w:val="00F96CBF"/>
    <w:rsid w:val="00F974A4"/>
    <w:rsid w:val="00FA2E7B"/>
    <w:rsid w:val="00FA393F"/>
    <w:rsid w:val="00FD56A1"/>
    <w:rsid w:val="00FD66DE"/>
    <w:rsid w:val="00FE2352"/>
    <w:rsid w:val="00FE5BA3"/>
    <w:rsid w:val="00FF016E"/>
    <w:rsid w:val="00FF10FB"/>
    <w:rsid w:val="00FF3EFF"/>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1">
    <w:name w:val="heading 1"/>
    <w:basedOn w:val="Standard"/>
    <w:next w:val="Standard"/>
    <w:link w:val="berschrift1Zchn"/>
    <w:uiPriority w:val="9"/>
    <w:qFormat/>
    <w:rsid w:val="00A978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link w:val="Textkrper3Zchn"/>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customStyle="1" w:styleId="berschrift1Zchn">
    <w:name w:val="Überschrift 1 Zchn"/>
    <w:basedOn w:val="Absatz-Standardschriftart"/>
    <w:link w:val="berschrift1"/>
    <w:uiPriority w:val="9"/>
    <w:rsid w:val="00A9785C"/>
    <w:rPr>
      <w:rFonts w:asciiTheme="majorHAnsi" w:eastAsiaTheme="majorEastAsia" w:hAnsiTheme="majorHAnsi" w:cstheme="majorBidi"/>
      <w:color w:val="2F5496" w:themeColor="accent1" w:themeShade="BF"/>
      <w:sz w:val="32"/>
      <w:szCs w:val="32"/>
    </w:rPr>
  </w:style>
  <w:style w:type="paragraph" w:customStyle="1" w:styleId="CP">
    <w:name w:val="CP"/>
    <w:basedOn w:val="Standard"/>
    <w:next w:val="Standard"/>
    <w:uiPriority w:val="99"/>
    <w:rsid w:val="00136B36"/>
    <w:pPr>
      <w:tabs>
        <w:tab w:val="left" w:pos="170"/>
        <w:tab w:val="right" w:pos="3969"/>
      </w:tabs>
      <w:suppressAutoHyphens/>
      <w:autoSpaceDE w:val="0"/>
      <w:autoSpaceDN w:val="0"/>
      <w:adjustRightInd w:val="0"/>
      <w:spacing w:line="230" w:lineRule="atLeast"/>
    </w:pPr>
    <w:rPr>
      <w:rFonts w:ascii="HelveticaNeueLTW1G-Lt" w:eastAsiaTheme="minorHAnsi" w:hAnsi="HelveticaNeueLTW1G-Lt" w:cs="HelveticaNeueLTW1G-Lt"/>
      <w:color w:val="000000"/>
      <w:spacing w:val="2"/>
      <w:sz w:val="18"/>
      <w:szCs w:val="18"/>
      <w:lang w:eastAsia="en-US"/>
    </w:rPr>
  </w:style>
  <w:style w:type="character" w:customStyle="1" w:styleId="Textkrper3Zchn">
    <w:name w:val="Textkörper 3 Zchn"/>
    <w:basedOn w:val="Absatz-Standardschriftart"/>
    <w:link w:val="Textkrper3"/>
    <w:rsid w:val="00136B36"/>
    <w:rPr>
      <w:sz w:val="16"/>
      <w:szCs w:val="16"/>
      <w:lang w:eastAsia="en-US"/>
    </w:rPr>
  </w:style>
  <w:style w:type="character" w:styleId="Kommentarzeichen">
    <w:name w:val="annotation reference"/>
    <w:basedOn w:val="Absatz-Standardschriftart"/>
    <w:uiPriority w:val="99"/>
    <w:semiHidden/>
    <w:unhideWhenUsed/>
    <w:rsid w:val="00FF3E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662">
      <w:bodyDiv w:val="1"/>
      <w:marLeft w:val="0"/>
      <w:marRight w:val="0"/>
      <w:marTop w:val="0"/>
      <w:marBottom w:val="0"/>
      <w:divBdr>
        <w:top w:val="none" w:sz="0" w:space="0" w:color="auto"/>
        <w:left w:val="none" w:sz="0" w:space="0" w:color="auto"/>
        <w:bottom w:val="none" w:sz="0" w:space="0" w:color="auto"/>
        <w:right w:val="none" w:sz="0" w:space="0" w:color="auto"/>
      </w:divBdr>
    </w:div>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56262687">
      <w:bodyDiv w:val="1"/>
      <w:marLeft w:val="0"/>
      <w:marRight w:val="0"/>
      <w:marTop w:val="0"/>
      <w:marBottom w:val="0"/>
      <w:divBdr>
        <w:top w:val="none" w:sz="0" w:space="0" w:color="auto"/>
        <w:left w:val="none" w:sz="0" w:space="0" w:color="auto"/>
        <w:bottom w:val="none" w:sz="0" w:space="0" w:color="auto"/>
        <w:right w:val="none" w:sz="0" w:space="0" w:color="auto"/>
      </w:divBdr>
    </w:div>
    <w:div w:id="230894852">
      <w:bodyDiv w:val="1"/>
      <w:marLeft w:val="0"/>
      <w:marRight w:val="0"/>
      <w:marTop w:val="0"/>
      <w:marBottom w:val="0"/>
      <w:divBdr>
        <w:top w:val="none" w:sz="0" w:space="0" w:color="auto"/>
        <w:left w:val="none" w:sz="0" w:space="0" w:color="auto"/>
        <w:bottom w:val="none" w:sz="0" w:space="0" w:color="auto"/>
        <w:right w:val="none" w:sz="0" w:space="0" w:color="auto"/>
      </w:divBdr>
    </w:div>
    <w:div w:id="252978444">
      <w:bodyDiv w:val="1"/>
      <w:marLeft w:val="0"/>
      <w:marRight w:val="0"/>
      <w:marTop w:val="0"/>
      <w:marBottom w:val="0"/>
      <w:divBdr>
        <w:top w:val="none" w:sz="0" w:space="0" w:color="auto"/>
        <w:left w:val="none" w:sz="0" w:space="0" w:color="auto"/>
        <w:bottom w:val="none" w:sz="0" w:space="0" w:color="auto"/>
        <w:right w:val="none" w:sz="0" w:space="0" w:color="auto"/>
      </w:divBdr>
    </w:div>
    <w:div w:id="278297790">
      <w:bodyDiv w:val="1"/>
      <w:marLeft w:val="0"/>
      <w:marRight w:val="0"/>
      <w:marTop w:val="0"/>
      <w:marBottom w:val="0"/>
      <w:divBdr>
        <w:top w:val="none" w:sz="0" w:space="0" w:color="auto"/>
        <w:left w:val="none" w:sz="0" w:space="0" w:color="auto"/>
        <w:bottom w:val="none" w:sz="0" w:space="0" w:color="auto"/>
        <w:right w:val="none" w:sz="0" w:space="0" w:color="auto"/>
      </w:divBdr>
    </w:div>
    <w:div w:id="454518435">
      <w:bodyDiv w:val="1"/>
      <w:marLeft w:val="0"/>
      <w:marRight w:val="0"/>
      <w:marTop w:val="0"/>
      <w:marBottom w:val="0"/>
      <w:divBdr>
        <w:top w:val="none" w:sz="0" w:space="0" w:color="auto"/>
        <w:left w:val="none" w:sz="0" w:space="0" w:color="auto"/>
        <w:bottom w:val="none" w:sz="0" w:space="0" w:color="auto"/>
        <w:right w:val="none" w:sz="0" w:space="0" w:color="auto"/>
      </w:divBdr>
    </w:div>
    <w:div w:id="637148367">
      <w:bodyDiv w:val="1"/>
      <w:marLeft w:val="0"/>
      <w:marRight w:val="0"/>
      <w:marTop w:val="0"/>
      <w:marBottom w:val="0"/>
      <w:divBdr>
        <w:top w:val="none" w:sz="0" w:space="0" w:color="auto"/>
        <w:left w:val="none" w:sz="0" w:space="0" w:color="auto"/>
        <w:bottom w:val="none" w:sz="0" w:space="0" w:color="auto"/>
        <w:right w:val="none" w:sz="0" w:space="0" w:color="auto"/>
      </w:divBdr>
    </w:div>
    <w:div w:id="799035475">
      <w:bodyDiv w:val="1"/>
      <w:marLeft w:val="0"/>
      <w:marRight w:val="0"/>
      <w:marTop w:val="0"/>
      <w:marBottom w:val="0"/>
      <w:divBdr>
        <w:top w:val="none" w:sz="0" w:space="0" w:color="auto"/>
        <w:left w:val="none" w:sz="0" w:space="0" w:color="auto"/>
        <w:bottom w:val="none" w:sz="0" w:space="0" w:color="auto"/>
        <w:right w:val="none" w:sz="0" w:space="0" w:color="auto"/>
      </w:divBdr>
    </w:div>
    <w:div w:id="881483896">
      <w:bodyDiv w:val="1"/>
      <w:marLeft w:val="0"/>
      <w:marRight w:val="0"/>
      <w:marTop w:val="0"/>
      <w:marBottom w:val="0"/>
      <w:divBdr>
        <w:top w:val="none" w:sz="0" w:space="0" w:color="auto"/>
        <w:left w:val="none" w:sz="0" w:space="0" w:color="auto"/>
        <w:bottom w:val="none" w:sz="0" w:space="0" w:color="auto"/>
        <w:right w:val="none" w:sz="0" w:space="0" w:color="auto"/>
      </w:divBdr>
    </w:div>
    <w:div w:id="997269194">
      <w:bodyDiv w:val="1"/>
      <w:marLeft w:val="0"/>
      <w:marRight w:val="0"/>
      <w:marTop w:val="0"/>
      <w:marBottom w:val="0"/>
      <w:divBdr>
        <w:top w:val="none" w:sz="0" w:space="0" w:color="auto"/>
        <w:left w:val="none" w:sz="0" w:space="0" w:color="auto"/>
        <w:bottom w:val="none" w:sz="0" w:space="0" w:color="auto"/>
        <w:right w:val="none" w:sz="0" w:space="0" w:color="auto"/>
      </w:divBdr>
    </w:div>
    <w:div w:id="1107431145">
      <w:bodyDiv w:val="1"/>
      <w:marLeft w:val="0"/>
      <w:marRight w:val="0"/>
      <w:marTop w:val="0"/>
      <w:marBottom w:val="0"/>
      <w:divBdr>
        <w:top w:val="none" w:sz="0" w:space="0" w:color="auto"/>
        <w:left w:val="none" w:sz="0" w:space="0" w:color="auto"/>
        <w:bottom w:val="none" w:sz="0" w:space="0" w:color="auto"/>
        <w:right w:val="none" w:sz="0" w:space="0" w:color="auto"/>
      </w:divBdr>
    </w:div>
    <w:div w:id="1132793254">
      <w:bodyDiv w:val="1"/>
      <w:marLeft w:val="0"/>
      <w:marRight w:val="0"/>
      <w:marTop w:val="0"/>
      <w:marBottom w:val="0"/>
      <w:divBdr>
        <w:top w:val="none" w:sz="0" w:space="0" w:color="auto"/>
        <w:left w:val="none" w:sz="0" w:space="0" w:color="auto"/>
        <w:bottom w:val="none" w:sz="0" w:space="0" w:color="auto"/>
        <w:right w:val="none" w:sz="0" w:space="0" w:color="auto"/>
      </w:divBdr>
    </w:div>
    <w:div w:id="1171869679">
      <w:bodyDiv w:val="1"/>
      <w:marLeft w:val="0"/>
      <w:marRight w:val="0"/>
      <w:marTop w:val="0"/>
      <w:marBottom w:val="0"/>
      <w:divBdr>
        <w:top w:val="none" w:sz="0" w:space="0" w:color="auto"/>
        <w:left w:val="none" w:sz="0" w:space="0" w:color="auto"/>
        <w:bottom w:val="none" w:sz="0" w:space="0" w:color="auto"/>
        <w:right w:val="none" w:sz="0" w:space="0" w:color="auto"/>
      </w:divBdr>
    </w:div>
    <w:div w:id="1251694820">
      <w:bodyDiv w:val="1"/>
      <w:marLeft w:val="0"/>
      <w:marRight w:val="0"/>
      <w:marTop w:val="0"/>
      <w:marBottom w:val="0"/>
      <w:divBdr>
        <w:top w:val="none" w:sz="0" w:space="0" w:color="auto"/>
        <w:left w:val="none" w:sz="0" w:space="0" w:color="auto"/>
        <w:bottom w:val="none" w:sz="0" w:space="0" w:color="auto"/>
        <w:right w:val="none" w:sz="0" w:space="0" w:color="auto"/>
      </w:divBdr>
    </w:div>
    <w:div w:id="1252354086">
      <w:bodyDiv w:val="1"/>
      <w:marLeft w:val="0"/>
      <w:marRight w:val="0"/>
      <w:marTop w:val="0"/>
      <w:marBottom w:val="0"/>
      <w:divBdr>
        <w:top w:val="none" w:sz="0" w:space="0" w:color="auto"/>
        <w:left w:val="none" w:sz="0" w:space="0" w:color="auto"/>
        <w:bottom w:val="none" w:sz="0" w:space="0" w:color="auto"/>
        <w:right w:val="none" w:sz="0" w:space="0" w:color="auto"/>
      </w:divBdr>
    </w:div>
    <w:div w:id="1305550344">
      <w:bodyDiv w:val="1"/>
      <w:marLeft w:val="0"/>
      <w:marRight w:val="0"/>
      <w:marTop w:val="0"/>
      <w:marBottom w:val="0"/>
      <w:divBdr>
        <w:top w:val="none" w:sz="0" w:space="0" w:color="auto"/>
        <w:left w:val="none" w:sz="0" w:space="0" w:color="auto"/>
        <w:bottom w:val="none" w:sz="0" w:space="0" w:color="auto"/>
        <w:right w:val="none" w:sz="0" w:space="0" w:color="auto"/>
      </w:divBdr>
    </w:div>
    <w:div w:id="1404377883">
      <w:bodyDiv w:val="1"/>
      <w:marLeft w:val="0"/>
      <w:marRight w:val="0"/>
      <w:marTop w:val="0"/>
      <w:marBottom w:val="0"/>
      <w:divBdr>
        <w:top w:val="none" w:sz="0" w:space="0" w:color="auto"/>
        <w:left w:val="none" w:sz="0" w:space="0" w:color="auto"/>
        <w:bottom w:val="none" w:sz="0" w:space="0" w:color="auto"/>
        <w:right w:val="none" w:sz="0" w:space="0" w:color="auto"/>
      </w:divBdr>
    </w:div>
    <w:div w:id="1406492376">
      <w:bodyDiv w:val="1"/>
      <w:marLeft w:val="0"/>
      <w:marRight w:val="0"/>
      <w:marTop w:val="0"/>
      <w:marBottom w:val="0"/>
      <w:divBdr>
        <w:top w:val="none" w:sz="0" w:space="0" w:color="auto"/>
        <w:left w:val="none" w:sz="0" w:space="0" w:color="auto"/>
        <w:bottom w:val="none" w:sz="0" w:space="0" w:color="auto"/>
        <w:right w:val="none" w:sz="0" w:space="0" w:color="auto"/>
      </w:divBdr>
    </w:div>
    <w:div w:id="1407072222">
      <w:bodyDiv w:val="1"/>
      <w:marLeft w:val="0"/>
      <w:marRight w:val="0"/>
      <w:marTop w:val="0"/>
      <w:marBottom w:val="0"/>
      <w:divBdr>
        <w:top w:val="none" w:sz="0" w:space="0" w:color="auto"/>
        <w:left w:val="none" w:sz="0" w:space="0" w:color="auto"/>
        <w:bottom w:val="none" w:sz="0" w:space="0" w:color="auto"/>
        <w:right w:val="none" w:sz="0" w:space="0" w:color="auto"/>
      </w:divBdr>
    </w:div>
    <w:div w:id="1452475160">
      <w:bodyDiv w:val="1"/>
      <w:marLeft w:val="0"/>
      <w:marRight w:val="0"/>
      <w:marTop w:val="0"/>
      <w:marBottom w:val="0"/>
      <w:divBdr>
        <w:top w:val="none" w:sz="0" w:space="0" w:color="auto"/>
        <w:left w:val="none" w:sz="0" w:space="0" w:color="auto"/>
        <w:bottom w:val="none" w:sz="0" w:space="0" w:color="auto"/>
        <w:right w:val="none" w:sz="0" w:space="0" w:color="auto"/>
      </w:divBdr>
    </w:div>
    <w:div w:id="1454716441">
      <w:bodyDiv w:val="1"/>
      <w:marLeft w:val="0"/>
      <w:marRight w:val="0"/>
      <w:marTop w:val="0"/>
      <w:marBottom w:val="0"/>
      <w:divBdr>
        <w:top w:val="none" w:sz="0" w:space="0" w:color="auto"/>
        <w:left w:val="none" w:sz="0" w:space="0" w:color="auto"/>
        <w:bottom w:val="none" w:sz="0" w:space="0" w:color="auto"/>
        <w:right w:val="none" w:sz="0" w:space="0" w:color="auto"/>
      </w:divBdr>
    </w:div>
    <w:div w:id="1463419702">
      <w:bodyDiv w:val="1"/>
      <w:marLeft w:val="0"/>
      <w:marRight w:val="0"/>
      <w:marTop w:val="0"/>
      <w:marBottom w:val="0"/>
      <w:divBdr>
        <w:top w:val="none" w:sz="0" w:space="0" w:color="auto"/>
        <w:left w:val="none" w:sz="0" w:space="0" w:color="auto"/>
        <w:bottom w:val="none" w:sz="0" w:space="0" w:color="auto"/>
        <w:right w:val="none" w:sz="0" w:space="0" w:color="auto"/>
      </w:divBdr>
    </w:div>
    <w:div w:id="1486169349">
      <w:bodyDiv w:val="1"/>
      <w:marLeft w:val="0"/>
      <w:marRight w:val="0"/>
      <w:marTop w:val="0"/>
      <w:marBottom w:val="0"/>
      <w:divBdr>
        <w:top w:val="none" w:sz="0" w:space="0" w:color="auto"/>
        <w:left w:val="none" w:sz="0" w:space="0" w:color="auto"/>
        <w:bottom w:val="none" w:sz="0" w:space="0" w:color="auto"/>
        <w:right w:val="none" w:sz="0" w:space="0" w:color="auto"/>
      </w:divBdr>
    </w:div>
    <w:div w:id="1497378669">
      <w:bodyDiv w:val="1"/>
      <w:marLeft w:val="0"/>
      <w:marRight w:val="0"/>
      <w:marTop w:val="0"/>
      <w:marBottom w:val="0"/>
      <w:divBdr>
        <w:top w:val="none" w:sz="0" w:space="0" w:color="auto"/>
        <w:left w:val="none" w:sz="0" w:space="0" w:color="auto"/>
        <w:bottom w:val="none" w:sz="0" w:space="0" w:color="auto"/>
        <w:right w:val="none" w:sz="0" w:space="0" w:color="auto"/>
      </w:divBdr>
    </w:div>
    <w:div w:id="1526361837">
      <w:bodyDiv w:val="1"/>
      <w:marLeft w:val="0"/>
      <w:marRight w:val="0"/>
      <w:marTop w:val="0"/>
      <w:marBottom w:val="0"/>
      <w:divBdr>
        <w:top w:val="none" w:sz="0" w:space="0" w:color="auto"/>
        <w:left w:val="none" w:sz="0" w:space="0" w:color="auto"/>
        <w:bottom w:val="none" w:sz="0" w:space="0" w:color="auto"/>
        <w:right w:val="none" w:sz="0" w:space="0" w:color="auto"/>
      </w:divBdr>
    </w:div>
    <w:div w:id="1648629337">
      <w:bodyDiv w:val="1"/>
      <w:marLeft w:val="0"/>
      <w:marRight w:val="0"/>
      <w:marTop w:val="0"/>
      <w:marBottom w:val="0"/>
      <w:divBdr>
        <w:top w:val="none" w:sz="0" w:space="0" w:color="auto"/>
        <w:left w:val="none" w:sz="0" w:space="0" w:color="auto"/>
        <w:bottom w:val="none" w:sz="0" w:space="0" w:color="auto"/>
        <w:right w:val="none" w:sz="0" w:space="0" w:color="auto"/>
      </w:divBdr>
    </w:div>
    <w:div w:id="1847016513">
      <w:bodyDiv w:val="1"/>
      <w:marLeft w:val="0"/>
      <w:marRight w:val="0"/>
      <w:marTop w:val="0"/>
      <w:marBottom w:val="0"/>
      <w:divBdr>
        <w:top w:val="none" w:sz="0" w:space="0" w:color="auto"/>
        <w:left w:val="none" w:sz="0" w:space="0" w:color="auto"/>
        <w:bottom w:val="none" w:sz="0" w:space="0" w:color="auto"/>
        <w:right w:val="none" w:sz="0" w:space="0" w:color="auto"/>
      </w:divBdr>
    </w:div>
    <w:div w:id="1879581680">
      <w:bodyDiv w:val="1"/>
      <w:marLeft w:val="0"/>
      <w:marRight w:val="0"/>
      <w:marTop w:val="0"/>
      <w:marBottom w:val="0"/>
      <w:divBdr>
        <w:top w:val="none" w:sz="0" w:space="0" w:color="auto"/>
        <w:left w:val="none" w:sz="0" w:space="0" w:color="auto"/>
        <w:bottom w:val="none" w:sz="0" w:space="0" w:color="auto"/>
        <w:right w:val="none" w:sz="0" w:space="0" w:color="auto"/>
      </w:divBdr>
    </w:div>
    <w:div w:id="1978994661">
      <w:bodyDiv w:val="1"/>
      <w:marLeft w:val="0"/>
      <w:marRight w:val="0"/>
      <w:marTop w:val="0"/>
      <w:marBottom w:val="0"/>
      <w:divBdr>
        <w:top w:val="none" w:sz="0" w:space="0" w:color="auto"/>
        <w:left w:val="none" w:sz="0" w:space="0" w:color="auto"/>
        <w:bottom w:val="none" w:sz="0" w:space="0" w:color="auto"/>
        <w:right w:val="none" w:sz="0" w:space="0" w:color="auto"/>
      </w:divBdr>
    </w:div>
    <w:div w:id="20869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s://www.poettinger.at/en_in/newsroom/artikel/14430" TargetMode="External"/><Relationship Id="rId39" Type="http://schemas.openxmlformats.org/officeDocument/2006/relationships/hyperlink" Target="https://www.poettinger.at/de_at/newsroom/pressebild/105275" TargetMode="External"/><Relationship Id="rId3" Type="http://schemas.openxmlformats.org/officeDocument/2006/relationships/customXml" Target="../customXml/item3.xml"/><Relationship Id="rId21" Type="http://schemas.openxmlformats.org/officeDocument/2006/relationships/hyperlink" Target="https://www.poettinger.at/en_in/newsroom/artikel/14434" TargetMode="External"/><Relationship Id="rId34" Type="http://schemas.openxmlformats.org/officeDocument/2006/relationships/hyperlink" Target="https://www.poettinger.at/de_at/newsroom/pressebild/102523" TargetMode="External"/><Relationship Id="rId42" Type="http://schemas.openxmlformats.org/officeDocument/2006/relationships/image" Target="media/image13.jpeg"/><Relationship Id="rId47" Type="http://schemas.openxmlformats.org/officeDocument/2006/relationships/hyperlink" Target="http://www.poettinger.at/presse"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s://www.poettinger.at/de_at/newsroom/pressebild/102543" TargetMode="External"/><Relationship Id="rId33" Type="http://schemas.openxmlformats.org/officeDocument/2006/relationships/image" Target="media/image10.jpeg"/><Relationship Id="rId38" Type="http://schemas.openxmlformats.org/officeDocument/2006/relationships/image" Target="media/image12.jpeg"/><Relationship Id="rId46" Type="http://schemas.openxmlformats.org/officeDocument/2006/relationships/hyperlink" Target="https://www.poettinger.at/en_in/newsroom/artikel/14531" TargetMode="External"/><Relationship Id="rId2" Type="http://schemas.openxmlformats.org/officeDocument/2006/relationships/customXml" Target="../customXml/item2.xml"/><Relationship Id="rId16" Type="http://schemas.openxmlformats.org/officeDocument/2006/relationships/hyperlink" Target="https://www.poettinger.at/en_ie/newsroom/artikel/14539" TargetMode="External"/><Relationship Id="rId20" Type="http://schemas.openxmlformats.org/officeDocument/2006/relationships/hyperlink" Target="https://www.poettinger.at/de_at/newsroom/pressebild/102083" TargetMode="External"/><Relationship Id="rId29" Type="http://schemas.openxmlformats.org/officeDocument/2006/relationships/hyperlink" Target="https://www.poettinger.at/de_at/newsroom/pressebild/102542" TargetMode="External"/><Relationship Id="rId41" Type="http://schemas.openxmlformats.org/officeDocument/2006/relationships/hyperlink" Target="https://www.poettinger.at/en_in/newsroom/artikel/145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oettinger.at/de_at/newsroom/pressebild/102541" TargetMode="External"/><Relationship Id="rId32" Type="http://schemas.openxmlformats.org/officeDocument/2006/relationships/image" Target="media/image9.jpeg"/><Relationship Id="rId37" Type="http://schemas.openxmlformats.org/officeDocument/2006/relationships/image" Target="media/image11.jpeg"/><Relationship Id="rId40" Type="http://schemas.openxmlformats.org/officeDocument/2006/relationships/hyperlink" Target="https://www.poettinger.at/de_at/newsroom/pressebild/103003" TargetMode="External"/><Relationship Id="rId45" Type="http://schemas.openxmlformats.org/officeDocument/2006/relationships/hyperlink" Target="https://www.poettinger.at/de_at/newsroom/pressebild/103080" TargetMode="External"/><Relationship Id="rId5" Type="http://schemas.openxmlformats.org/officeDocument/2006/relationships/customXml" Target="../customXml/item5.xml"/><Relationship Id="rId15" Type="http://schemas.openxmlformats.org/officeDocument/2006/relationships/hyperlink" Target="https://www.poettinger.at/de_at/newsroom/pressebild/110115"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https://www.poettinger.at/en_in/newsroom/artikel/14436"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oettinger.at/de_at/newsroom/pressebild/102084" TargetMode="External"/><Relationship Id="rId31" Type="http://schemas.openxmlformats.org/officeDocument/2006/relationships/hyperlink" Target="https://www.poettinger.at/en_in/newsroom/artikel/14432" TargetMode="External"/><Relationship Id="rId44" Type="http://schemas.openxmlformats.org/officeDocument/2006/relationships/hyperlink" Target="https://www.poettinger.at/de_at/newsroom/pressebild/103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de_at/newsroom/pressebild/102884"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hyperlink" Target="https://www.poettinger.at/de_at/newsroom/pressebild/102544" TargetMode="External"/><Relationship Id="rId35" Type="http://schemas.openxmlformats.org/officeDocument/2006/relationships/hyperlink" Target="https://www.poettinger.at/de_at/newsroom/pressebild/102089" TargetMode="External"/><Relationship Id="rId43" Type="http://schemas.openxmlformats.org/officeDocument/2006/relationships/image" Target="media/image14.jpe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9D5D81E0-B8B6-4342-817A-FD8DA858E272}">
  <ds:schemaRefs>
    <ds:schemaRef ds:uri="http://schemas.openxmlformats.org/officeDocument/2006/bibliography"/>
  </ds:schemaRefs>
</ds:datastoreItem>
</file>

<file path=customXml/itemProps4.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5.xml><?xml version="1.0" encoding="utf-8"?>
<ds:datastoreItem xmlns:ds="http://schemas.openxmlformats.org/officeDocument/2006/customXml" ds:itemID="{795C666B-B687-45AC-8793-88564B64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6226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News in grassland</vt:lpstr>
      <vt:lpstr>Presseinformation</vt:lpstr>
    </vt:vector>
  </TitlesOfParts>
  <Company>PÖTTINGER Landtechnik GmbH</Company>
  <LinksUpToDate>false</LinksUpToDate>
  <CharactersWithSpaces>7200</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in grassland</dc:title>
  <dc:subject>PÖTTINGER Landtechnik GmbH</dc:subject>
  <dc:creator>steiing</dc:creator>
  <cp:keywords/>
  <dc:description/>
  <cp:lastModifiedBy>Steibl Inge</cp:lastModifiedBy>
  <cp:revision>61</cp:revision>
  <cp:lastPrinted>2021-06-04T10:10:00Z</cp:lastPrinted>
  <dcterms:created xsi:type="dcterms:W3CDTF">2023-07-18T10:59:00Z</dcterms:created>
  <dcterms:modified xsi:type="dcterms:W3CDTF">2023-08-30T11:35:00Z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808400</vt:r8>
  </property>
  <property fmtid="{D5CDD505-2E9C-101B-9397-08002B2CF9AE}" pid="6" name="MediaServiceImageTags">
    <vt:lpwstr/>
  </property>
</Properties>
</file>