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99DD" w14:textId="0B91000E" w:rsidR="002F14D0" w:rsidRPr="00B81C33" w:rsidRDefault="00AE4683" w:rsidP="00FC412F">
      <w:pPr>
        <w:spacing w:line="360" w:lineRule="auto"/>
        <w:rPr>
          <w:rFonts w:cs="Arial"/>
          <w:sz w:val="40"/>
          <w:szCs w:val="40"/>
        </w:rPr>
      </w:pPr>
      <w:r>
        <w:rPr>
          <w:sz w:val="40"/>
          <w:szCs w:val="40"/>
        </w:rPr>
        <w:t xml:space="preserve">Czwarta fabryka </w:t>
      </w:r>
      <w:proofErr w:type="spellStart"/>
      <w:r>
        <w:rPr>
          <w:sz w:val="40"/>
          <w:szCs w:val="40"/>
        </w:rPr>
        <w:t>Pöttinger</w:t>
      </w:r>
      <w:proofErr w:type="spellEnd"/>
      <w:r w:rsidR="00A92AC2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A92AC2">
        <w:rPr>
          <w:sz w:val="40"/>
          <w:szCs w:val="40"/>
        </w:rPr>
        <w:t>o</w:t>
      </w:r>
      <w:r>
        <w:rPr>
          <w:sz w:val="40"/>
          <w:szCs w:val="40"/>
        </w:rPr>
        <w:t xml:space="preserve">ficjalne otwarcie </w:t>
      </w:r>
    </w:p>
    <w:p w14:paraId="0B993182" w14:textId="1028FECF" w:rsidR="008F7B9A" w:rsidRPr="008F7B9A" w:rsidRDefault="33CE7E50" w:rsidP="00FC412F">
      <w:pPr>
        <w:spacing w:line="360" w:lineRule="auto"/>
        <w:rPr>
          <w:rFonts w:cs="Arial"/>
          <w:sz w:val="32"/>
          <w:szCs w:val="32"/>
        </w:rPr>
      </w:pPr>
      <w:r>
        <w:rPr>
          <w:sz w:val="32"/>
          <w:szCs w:val="32"/>
        </w:rPr>
        <w:t>Obok pras rolujących przetaczają się koparki</w:t>
      </w:r>
    </w:p>
    <w:p w14:paraId="6CEE5009" w14:textId="5F84632C" w:rsidR="00BD414D" w:rsidRPr="00045E15" w:rsidRDefault="009F5922" w:rsidP="3B2185DB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>W dniu 11. czerwca 2021 została oficjalne otwarta czwarta fabryka Pöttinger. Właściciele,</w:t>
      </w:r>
      <w:r w:rsidR="002500DD">
        <w:rPr>
          <w:sz w:val="24"/>
        </w:rPr>
        <w:t xml:space="preserve"> </w:t>
      </w:r>
      <w:r>
        <w:rPr>
          <w:color w:val="000000" w:themeColor="text1"/>
          <w:sz w:val="24"/>
        </w:rPr>
        <w:t>zarząd firmy,</w:t>
      </w:r>
      <w:r w:rsidR="002500DD">
        <w:rPr>
          <w:color w:val="000000" w:themeColor="text1"/>
          <w:sz w:val="24"/>
        </w:rPr>
        <w:t xml:space="preserve"> </w:t>
      </w:r>
      <w:r>
        <w:rPr>
          <w:sz w:val="24"/>
        </w:rPr>
        <w:t xml:space="preserve">pracownicy i zaproszeni goście - w wąskim gronie podyktowanym epidemią </w:t>
      </w:r>
      <w:proofErr w:type="spellStart"/>
      <w:r>
        <w:rPr>
          <w:sz w:val="24"/>
        </w:rPr>
        <w:t>koronawirusa</w:t>
      </w:r>
      <w:proofErr w:type="spellEnd"/>
      <w:r>
        <w:rPr>
          <w:sz w:val="24"/>
        </w:rPr>
        <w:t xml:space="preserve">- dokonali uroczystego otwarcia nowej fabryki w  St. </w:t>
      </w:r>
      <w:proofErr w:type="spellStart"/>
      <w:r>
        <w:rPr>
          <w:sz w:val="24"/>
        </w:rPr>
        <w:t>Georgen</w:t>
      </w:r>
      <w:proofErr w:type="spellEnd"/>
      <w:r>
        <w:rPr>
          <w:sz w:val="24"/>
        </w:rPr>
        <w:t xml:space="preserve">, niedaleko </w:t>
      </w:r>
      <w:proofErr w:type="spellStart"/>
      <w:r>
        <w:rPr>
          <w:sz w:val="24"/>
        </w:rPr>
        <w:t>Grieskirchen</w:t>
      </w:r>
      <w:proofErr w:type="spellEnd"/>
      <w:r>
        <w:rPr>
          <w:sz w:val="24"/>
        </w:rPr>
        <w:t xml:space="preserve"> (AT). Po rocznej budow</w:t>
      </w:r>
      <w:r w:rsidR="002500DD">
        <w:rPr>
          <w:sz w:val="24"/>
        </w:rPr>
        <w:t>ie</w:t>
      </w:r>
      <w:r>
        <w:rPr>
          <w:sz w:val="24"/>
        </w:rPr>
        <w:t xml:space="preserve"> został zrealizowany pierwszy etap budowy o wartości inwestycji 25 mln euro. Bardzo duża ilość zamówień oraz ograniczone możliwości lokalowe w głównej fabryce wymuszają duże tempo dalszej rozbudowy. Tym samym został nadany sygnał do startu. </w:t>
      </w:r>
    </w:p>
    <w:p w14:paraId="4D7183F5" w14:textId="77777777" w:rsidR="00045E15" w:rsidRPr="002500DD" w:rsidRDefault="00045E15" w:rsidP="007E6F4D">
      <w:pPr>
        <w:spacing w:line="360" w:lineRule="auto"/>
        <w:jc w:val="both"/>
        <w:rPr>
          <w:rFonts w:cs="Arial"/>
          <w:b/>
          <w:bCs/>
          <w:sz w:val="24"/>
        </w:rPr>
      </w:pPr>
    </w:p>
    <w:p w14:paraId="11F2C836" w14:textId="08555A2F" w:rsidR="007E6F4D" w:rsidRDefault="00163F12" w:rsidP="007E6F4D">
      <w:pPr>
        <w:spacing w:line="360" w:lineRule="auto"/>
        <w:jc w:val="both"/>
        <w:rPr>
          <w:rFonts w:cs="Arial"/>
          <w:b/>
          <w:bCs/>
          <w:sz w:val="24"/>
        </w:rPr>
      </w:pPr>
      <w:r>
        <w:rPr>
          <w:b/>
          <w:bCs/>
          <w:sz w:val="24"/>
        </w:rPr>
        <w:t>Precyzyjnie, jak w zegarku</w:t>
      </w:r>
    </w:p>
    <w:p w14:paraId="36FDBBEC" w14:textId="5B02950B" w:rsidR="00302677" w:rsidRDefault="007E6F4D" w:rsidP="6E55847C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Gdy zegarmistrz i ślusarz Franz Pöttinger zakładał swoją firmę w 1871 roku, z pewnością nie  wyobrażał sobie, że dokładnie 150 lat później zostanie otwarta czwarta fabryka nazwana jego imieniem. Razem z główną fabryką w </w:t>
      </w:r>
      <w:proofErr w:type="spellStart"/>
      <w:r>
        <w:rPr>
          <w:sz w:val="24"/>
        </w:rPr>
        <w:t>Grieskirchen</w:t>
      </w:r>
      <w:proofErr w:type="spellEnd"/>
      <w:r>
        <w:rPr>
          <w:sz w:val="24"/>
        </w:rPr>
        <w:t xml:space="preserve"> (AT) produkującą maszyny </w:t>
      </w:r>
      <w:proofErr w:type="spellStart"/>
      <w:r>
        <w:rPr>
          <w:sz w:val="24"/>
        </w:rPr>
        <w:t>zielonkowe</w:t>
      </w:r>
      <w:proofErr w:type="spellEnd"/>
      <w:r>
        <w:rPr>
          <w:sz w:val="24"/>
        </w:rPr>
        <w:t xml:space="preserve">, zakład techniki siewu w </w:t>
      </w:r>
      <w:proofErr w:type="spellStart"/>
      <w:r>
        <w:rPr>
          <w:sz w:val="24"/>
        </w:rPr>
        <w:t>Bernburgu</w:t>
      </w:r>
      <w:proofErr w:type="spellEnd"/>
      <w:r>
        <w:rPr>
          <w:sz w:val="24"/>
        </w:rPr>
        <w:t xml:space="preserve"> (DE), fabryka maszyn do uprawy w </w:t>
      </w:r>
      <w:proofErr w:type="spellStart"/>
      <w:r>
        <w:rPr>
          <w:sz w:val="24"/>
        </w:rPr>
        <w:t>Vodnianach</w:t>
      </w:r>
      <w:proofErr w:type="spellEnd"/>
      <w:r>
        <w:rPr>
          <w:sz w:val="24"/>
        </w:rPr>
        <w:t xml:space="preserve"> (CZ) i nowa fabryka tworzą</w:t>
      </w:r>
      <w:r w:rsidR="002500DD">
        <w:rPr>
          <w:sz w:val="24"/>
        </w:rPr>
        <w:t xml:space="preserve"> </w:t>
      </w:r>
      <w:r>
        <w:rPr>
          <w:sz w:val="24"/>
        </w:rPr>
        <w:t xml:space="preserve">kwartet. Od teraz będą produkowane tu prasy rolujące i duże zgrabiarki. </w:t>
      </w:r>
    </w:p>
    <w:p w14:paraId="2FDCFBF3" w14:textId="7E5E40A4" w:rsidR="007A0CDD" w:rsidRPr="001A0914" w:rsidRDefault="61F6A6CF" w:rsidP="3DE8DD0B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>W rekordowym tempie jednego roku oddano do użytku pierwszy etap budowy z halami o powierzchni 6.300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na obszarze 17 ha. Aby móc sprostać skali wzrostu zamówień, Pöttinger tak organizuje nowe miejsce produkcji, aby po zakończeniu ostatniego etapu budowy jego powierzchnia była porównywalna z tą w głównej fabryce.</w:t>
      </w:r>
    </w:p>
    <w:p w14:paraId="584CEEF7" w14:textId="25868975" w:rsidR="006C230B" w:rsidRPr="001A0914" w:rsidRDefault="006C230B" w:rsidP="3B2185DB">
      <w:pPr>
        <w:spacing w:line="360" w:lineRule="auto"/>
        <w:jc w:val="both"/>
      </w:pPr>
      <w:r>
        <w:rPr>
          <w:sz w:val="24"/>
        </w:rPr>
        <w:t xml:space="preserve">Podczas uroczystości otwarcia zainaugurowano jednocześnie budowę kolejnego etapu. Nowy etap oznacza podwojenie powierzchni istniejących już hal. Poziom inwestycji to kolejne </w:t>
      </w:r>
      <w:r>
        <w:rPr>
          <w:b/>
          <w:bCs/>
          <w:color w:val="00B050"/>
          <w:sz w:val="24"/>
        </w:rPr>
        <w:t xml:space="preserve"> </w:t>
      </w:r>
      <w:r>
        <w:rPr>
          <w:sz w:val="24"/>
        </w:rPr>
        <w:t xml:space="preserve"> 45 mln euro. Maszyny produkowane w nowej fab</w:t>
      </w:r>
      <w:r w:rsidR="002500DD">
        <w:rPr>
          <w:sz w:val="24"/>
        </w:rPr>
        <w:t>r</w:t>
      </w:r>
      <w:r>
        <w:rPr>
          <w:sz w:val="24"/>
        </w:rPr>
        <w:t xml:space="preserve">yce będą również malowane wysokiej jakości lakierem. Malowanie </w:t>
      </w:r>
      <w:proofErr w:type="spellStart"/>
      <w:r>
        <w:rPr>
          <w:sz w:val="24"/>
        </w:rPr>
        <w:t>kataforetyczne</w:t>
      </w:r>
      <w:proofErr w:type="spellEnd"/>
      <w:r>
        <w:rPr>
          <w:sz w:val="24"/>
        </w:rPr>
        <w:t xml:space="preserve"> KTL zanurzeniowe jest metodą przyjazną środowisku naturalnemu. Produkcja i przetwarz</w:t>
      </w:r>
      <w:r w:rsidR="002500DD">
        <w:rPr>
          <w:sz w:val="24"/>
        </w:rPr>
        <w:t>a</w:t>
      </w:r>
      <w:r>
        <w:rPr>
          <w:sz w:val="24"/>
        </w:rPr>
        <w:t xml:space="preserve">nie odbywa się bez rozpuszczalników. Dzięki temu maszyny Pöttinger zyskują atrakcyjny kolor oraz dłuższy czas użytkowania. To jest również zrównoważony rozwój. </w:t>
      </w:r>
    </w:p>
    <w:p w14:paraId="7AB1D5D0" w14:textId="407EF696" w:rsidR="00A32121" w:rsidRDefault="00F3445C" w:rsidP="3B2185DB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,,Ciesząc się z rozwoju sprzedaży, chcemy wykorzystać wzrost popytu i przełożyć te zjawiska na długofalowe rozszerzenie dystrybucji oraz wprowadzenie nowych </w:t>
      </w:r>
      <w:r>
        <w:rPr>
          <w:sz w:val="24"/>
        </w:rPr>
        <w:lastRenderedPageBreak/>
        <w:t xml:space="preserve">produktów. Temu rozwojowi będzie towarzyszyła dalsza rozbudowa fabryki." deklaruje Gregor Dietachmayr, przewodniczący zarządu ciesząc się z kolejnych faz budowy. </w:t>
      </w:r>
    </w:p>
    <w:p w14:paraId="57304331" w14:textId="757D3F59" w:rsidR="00904292" w:rsidRPr="002500DD" w:rsidRDefault="00904292" w:rsidP="4BE88766">
      <w:pPr>
        <w:spacing w:line="360" w:lineRule="auto"/>
        <w:jc w:val="both"/>
        <w:rPr>
          <w:rFonts w:cs="Arial"/>
          <w:sz w:val="24"/>
        </w:rPr>
      </w:pPr>
    </w:p>
    <w:p w14:paraId="718E9EF7" w14:textId="77777777" w:rsidR="00661A4B" w:rsidRPr="007923AF" w:rsidRDefault="00585DF3" w:rsidP="4BE88766">
      <w:pPr>
        <w:spacing w:line="360" w:lineRule="auto"/>
        <w:jc w:val="both"/>
        <w:rPr>
          <w:rFonts w:cs="Arial"/>
          <w:b/>
          <w:bCs/>
          <w:sz w:val="24"/>
        </w:rPr>
      </w:pPr>
      <w:r>
        <w:rPr>
          <w:b/>
          <w:bCs/>
          <w:sz w:val="24"/>
        </w:rPr>
        <w:t xml:space="preserve">Powrót do natury </w:t>
      </w:r>
    </w:p>
    <w:p w14:paraId="1F919EED" w14:textId="3F3F7143" w:rsidR="00CD308B" w:rsidRDefault="00585DF3" w:rsidP="3B2185DB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>Pöttinger jako przedsiębiorstwo rodzinne i producent maszyn rolniczych czuje się odpowiedzialny wobec ludzi i środowiska. Podczas konstruowania maszyn swoją uwagę koncentruje, obok stworzenia produktu zapewniającego najlepsze efekty pracy</w:t>
      </w:r>
      <w:r>
        <w:rPr>
          <w:b/>
          <w:bCs/>
          <w:color w:val="00B050"/>
          <w:sz w:val="24"/>
        </w:rPr>
        <w:t xml:space="preserve"> </w:t>
      </w:r>
      <w:r>
        <w:rPr>
          <w:sz w:val="24"/>
        </w:rPr>
        <w:t xml:space="preserve">na maksymalnej ochronie naturalnych zasobów. Również podczas budowy nowych hal produkcyjnych firma stosuje inwestycje w sposób zrównoważony: </w:t>
      </w:r>
    </w:p>
    <w:p w14:paraId="7B85F850" w14:textId="77777777" w:rsidR="00CD308B" w:rsidRDefault="00323D23" w:rsidP="003A1DEF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4"/>
        </w:rPr>
      </w:pPr>
      <w:r>
        <w:rPr>
          <w:sz w:val="24"/>
        </w:rPr>
        <w:t xml:space="preserve">surowcem odnawialnym szeroko używanym na budowie jest  drewno. </w:t>
      </w:r>
    </w:p>
    <w:p w14:paraId="0D53A966" w14:textId="77777777" w:rsidR="00DA0F60" w:rsidRDefault="08540227" w:rsidP="003A1DEF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4"/>
        </w:rPr>
      </w:pPr>
      <w:r>
        <w:rPr>
          <w:sz w:val="24"/>
        </w:rPr>
        <w:t xml:space="preserve">Zielony dach zmniejsza straty wody opadowej do minimum. </w:t>
      </w:r>
    </w:p>
    <w:p w14:paraId="6E5EE21C" w14:textId="5D3D7F24" w:rsidR="00DA0F60" w:rsidRDefault="00ED4660" w:rsidP="003A1DEF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4"/>
        </w:rPr>
      </w:pPr>
      <w:r>
        <w:rPr>
          <w:sz w:val="24"/>
        </w:rPr>
        <w:t xml:space="preserve">Aby optymalnie wykorzystać ciepło resztkowe, zainstalowano ogrzewanie podłogowe.  </w:t>
      </w:r>
    </w:p>
    <w:p w14:paraId="4930B61B" w14:textId="39FE517E" w:rsidR="00D47BB9" w:rsidRPr="00CD308B" w:rsidRDefault="00192809" w:rsidP="003A1DEF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4"/>
        </w:rPr>
      </w:pPr>
      <w:r>
        <w:rPr>
          <w:sz w:val="24"/>
        </w:rPr>
        <w:t xml:space="preserve">Rozwiązania oszczędzające energię, jak wykorzystanie technologii LED, wysokiej jakości izolacji i systemów odzyskiwania ciepła są standardowo stosowane w firmie Pöttinger. </w:t>
      </w:r>
    </w:p>
    <w:p w14:paraId="1EE81B3F" w14:textId="1D72117A" w:rsidR="00E653DC" w:rsidRDefault="00FD78CD" w:rsidP="7394F348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>Infrastruktura zewnętrzna bazująca na naturze wspiera bioróżnorodność: 6.000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pasów łąk kwietnych przed fabryką i kilka kolonii pszczół to kolejne działania na rzecz środowiska i natury. </w:t>
      </w:r>
    </w:p>
    <w:p w14:paraId="680418CB" w14:textId="4BAB58F2" w:rsidR="00110ED8" w:rsidRPr="00006826" w:rsidRDefault="00110ED8" w:rsidP="7394F348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,,Na tym terenie wygospodarujemy przestrzeń leśną i parkową, w której będą mogli wypoczywać nasi pracownicy podczas przerw w pracy", opowiada pełen zapału </w:t>
      </w:r>
      <w:proofErr w:type="spellStart"/>
      <w:r>
        <w:rPr>
          <w:sz w:val="24"/>
        </w:rPr>
        <w:t>Jörg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Lechner</w:t>
      </w:r>
      <w:proofErr w:type="spellEnd"/>
      <w:r>
        <w:rPr>
          <w:sz w:val="24"/>
        </w:rPr>
        <w:t>, członek zarządu odpowiedzialny za budowę. I mówi dalej: ,,Nowa budowa będzie stanowiła wartość dodaną w regionie, a my jako Austriacy po raz kolejny podkreślimy przywiązanie do jakości."</w:t>
      </w:r>
    </w:p>
    <w:p w14:paraId="5C33388E" w14:textId="3D083FA4" w:rsidR="00192809" w:rsidRDefault="009648AE" w:rsidP="3B2185DB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60 pracowników rozpoczyna montaż pras rolujących IMPRESS i dużych przetrząsaczy </w:t>
      </w:r>
      <w:r>
        <w:rPr>
          <w:b/>
          <w:bCs/>
          <w:color w:val="00B050"/>
          <w:sz w:val="24"/>
        </w:rPr>
        <w:t xml:space="preserve"> </w:t>
      </w:r>
      <w:r>
        <w:rPr>
          <w:sz w:val="24"/>
        </w:rPr>
        <w:t xml:space="preserve">TOP. Ich stanowiska pracy zostały przygotowane przy zachowaniu najwyższych standardów ergonomii. ,,Po zakończeniu budowy kolejnych hal będziemy mogli zaoferować prace w komfortowych warunkach dla dodatkowych 30 do 40 osób," cieszy się </w:t>
      </w:r>
      <w:proofErr w:type="spellStart"/>
      <w:r>
        <w:rPr>
          <w:sz w:val="24"/>
        </w:rPr>
        <w:t>Jörg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Lechner</w:t>
      </w:r>
      <w:proofErr w:type="spellEnd"/>
      <w:r>
        <w:rPr>
          <w:sz w:val="24"/>
        </w:rPr>
        <w:t xml:space="preserve">, odpowiedzialny za produkcję. </w:t>
      </w:r>
    </w:p>
    <w:p w14:paraId="5A87904A" w14:textId="77777777" w:rsidR="00964593" w:rsidRPr="002500DD" w:rsidRDefault="00964593" w:rsidP="4BE88766">
      <w:pPr>
        <w:spacing w:line="360" w:lineRule="auto"/>
        <w:jc w:val="both"/>
        <w:rPr>
          <w:rFonts w:cs="Arial"/>
          <w:b/>
          <w:bCs/>
          <w:sz w:val="24"/>
        </w:rPr>
      </w:pPr>
    </w:p>
    <w:p w14:paraId="2F1304F7" w14:textId="294D8202" w:rsidR="765EDAFF" w:rsidRDefault="765EDAFF" w:rsidP="009A3D6B">
      <w:pPr>
        <w:spacing w:line="360" w:lineRule="auto"/>
        <w:jc w:val="both"/>
        <w:rPr>
          <w:rFonts w:eastAsia="Arial" w:cs="Arial"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Szanujemy przeszłość - patrzymy w przyszłość</w:t>
      </w:r>
    </w:p>
    <w:p w14:paraId="5F0BD673" w14:textId="36639637" w:rsidR="765EDAFF" w:rsidRDefault="765EDAFF" w:rsidP="009A3D6B">
      <w:pPr>
        <w:spacing w:line="360" w:lineRule="auto"/>
        <w:jc w:val="both"/>
        <w:rPr>
          <w:rFonts w:eastAsia="Arial" w:cs="Arial"/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 xml:space="preserve">Budując nową fabrykę w pobliżu centrali firmy, światowy producent maszyn rolniczych zaznacza swoje korzenie. ,,Dzięki biznesowym ambicjom założyciela Franza </w:t>
      </w:r>
      <w:proofErr w:type="spellStart"/>
      <w:r>
        <w:rPr>
          <w:color w:val="000000" w:themeColor="text1"/>
          <w:sz w:val="24"/>
        </w:rPr>
        <w:t>Pöttingera</w:t>
      </w:r>
      <w:proofErr w:type="spellEnd"/>
      <w:r>
        <w:rPr>
          <w:color w:val="000000" w:themeColor="text1"/>
          <w:sz w:val="24"/>
        </w:rPr>
        <w:t>, który 150 lat skon</w:t>
      </w:r>
      <w:r w:rsidR="002500DD">
        <w:rPr>
          <w:color w:val="000000" w:themeColor="text1"/>
          <w:sz w:val="24"/>
        </w:rPr>
        <w:t>s</w:t>
      </w:r>
      <w:r>
        <w:rPr>
          <w:color w:val="000000" w:themeColor="text1"/>
          <w:sz w:val="24"/>
        </w:rPr>
        <w:t>truował i wprowadził na rynek  sieczkarnię, rozpocz</w:t>
      </w:r>
      <w:r w:rsidR="002500DD">
        <w:rPr>
          <w:color w:val="000000" w:themeColor="text1"/>
          <w:sz w:val="24"/>
        </w:rPr>
        <w:t>ę</w:t>
      </w:r>
      <w:r>
        <w:rPr>
          <w:color w:val="000000" w:themeColor="text1"/>
          <w:sz w:val="24"/>
        </w:rPr>
        <w:t>ła się długa i owocna historia firmy. Ten pozytywny duch, który towarzyszył założycielowi, rozrasta się i rozkwita w nowej fabryce. Dalszy rozwój przedsiębiorstwa, wspierany przez produkcję wysokiej jakości i technicznie zaawansowane produktów, będzie nadawał tempo kolejnym etapom budowy. Na naszej drodze do przyszłości zawsze zostaniemy wierni przekonaniu wyrażonemu w naszym motto: ,,Wszyscy potrzebujemy rolnictwa", podkreśla jedną z wartości firmy Gregor Dietachmayr.</w:t>
      </w:r>
    </w:p>
    <w:p w14:paraId="34FD2967" w14:textId="77777777" w:rsidR="00E52F11" w:rsidRPr="002500DD" w:rsidRDefault="00E52F11" w:rsidP="4BE88766">
      <w:pPr>
        <w:spacing w:line="360" w:lineRule="auto"/>
        <w:jc w:val="both"/>
        <w:rPr>
          <w:rFonts w:cs="Arial"/>
          <w:sz w:val="24"/>
        </w:rPr>
      </w:pPr>
    </w:p>
    <w:p w14:paraId="223D90BB" w14:textId="4C88890A" w:rsidR="00AF3C1D" w:rsidRDefault="00AF3C1D" w:rsidP="00F514CE">
      <w:pPr>
        <w:spacing w:line="360" w:lineRule="auto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Podgląd zdjęć: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E29" w14:paraId="4E28F33A" w14:textId="77777777" w:rsidTr="002A4E2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DD5" w14:textId="77777777" w:rsidR="002A4E29" w:rsidRDefault="002A4E29">
            <w:pPr>
              <w:spacing w:line="36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  <w:p w14:paraId="649AB6C3" w14:textId="0A2C6493" w:rsidR="002A4E29" w:rsidRDefault="002A4E29">
            <w:pPr>
              <w:spacing w:line="360" w:lineRule="auto"/>
              <w:jc w:val="center"/>
              <w:rPr>
                <w:rFonts w:cs="Arial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7CD1336" wp14:editId="192DB95A">
                  <wp:extent cx="1143000" cy="762000"/>
                  <wp:effectExtent l="0" t="0" r="0" b="0"/>
                  <wp:docPr id="5" name="Grafik 5" descr="Ein Bild, das Text, Boden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, Boden, drinn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47F" w14:textId="77777777" w:rsidR="002A4E29" w:rsidRDefault="002A4E29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D505711" w14:textId="57279557" w:rsidR="002A4E29" w:rsidRDefault="002A4E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66C6B3" wp14:editId="4CCFB38A">
                  <wp:extent cx="1143000" cy="571500"/>
                  <wp:effectExtent l="0" t="0" r="0" b="0"/>
                  <wp:docPr id="4" name="Grafik 4" descr="Ein Bild, das Text, Gras, Himmel, drauß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, Gras, Himmel, drauß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29" w:rsidRPr="002A4E29" w14:paraId="2E1BF312" w14:textId="77777777" w:rsidTr="002A4E2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DAA" w14:textId="77777777" w:rsidR="002A4E29" w:rsidRDefault="002A4E29" w:rsidP="002A4E29">
            <w:pPr>
              <w:jc w:val="center"/>
              <w:rPr>
                <w:rFonts w:cs="Arial"/>
              </w:rPr>
            </w:pPr>
            <w:r>
              <w:t xml:space="preserve">W dniu 11. czerwca została oficjalne otwarta czwarta fabryka </w:t>
            </w:r>
            <w:proofErr w:type="spellStart"/>
            <w:r>
              <w:t>Pöttinger</w:t>
            </w:r>
            <w:proofErr w:type="spellEnd"/>
            <w:r>
              <w:t>.</w:t>
            </w:r>
          </w:p>
          <w:p w14:paraId="1407DFED" w14:textId="0CBAD717" w:rsidR="002A4E29" w:rsidRDefault="002A4E29">
            <w:pPr>
              <w:jc w:val="center"/>
              <w:rPr>
                <w:rFonts w:cs="Arial"/>
                <w:lang w:val="de-DE"/>
              </w:rPr>
            </w:pPr>
          </w:p>
          <w:p w14:paraId="0D263123" w14:textId="77777777" w:rsidR="002A4E29" w:rsidRDefault="002A4E29">
            <w:pPr>
              <w:jc w:val="center"/>
              <w:rPr>
                <w:color w:val="0000FF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BB5F" w14:textId="6F68579A" w:rsidR="002A4E29" w:rsidRPr="002A4E29" w:rsidRDefault="002A4E29">
            <w:pPr>
              <w:jc w:val="center"/>
              <w:rPr>
                <w:rFonts w:cs="Arial"/>
              </w:rPr>
            </w:pPr>
            <w:r>
              <w:t>Łopata została wbita ponownie: początek drugiego etapu budowy</w:t>
            </w:r>
            <w:r w:rsidRPr="002A4E29">
              <w:rPr>
                <w:rFonts w:cs="Arial"/>
                <w:szCs w:val="22"/>
              </w:rPr>
              <w:t xml:space="preserve"> </w:t>
            </w:r>
          </w:p>
        </w:tc>
      </w:tr>
      <w:tr w:rsidR="002A4E29" w14:paraId="024EA89C" w14:textId="77777777" w:rsidTr="002A4E2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EED" w14:textId="77777777" w:rsidR="002A4E29" w:rsidRPr="002A4E29" w:rsidRDefault="002A4E29">
            <w:pPr>
              <w:jc w:val="center"/>
              <w:rPr>
                <w:rStyle w:val="Hyperlink"/>
                <w:rFonts w:eastAsiaTheme="majorEastAsia"/>
                <w:sz w:val="20"/>
                <w:szCs w:val="20"/>
                <w:lang w:val="de-DE"/>
              </w:rPr>
            </w:pPr>
            <w:hyperlink r:id="rId13" w:history="1">
              <w:r>
                <w:rPr>
                  <w:rStyle w:val="Hyperlink"/>
                  <w:rFonts w:eastAsiaTheme="majorEastAsia" w:cs="Arial"/>
                  <w:sz w:val="20"/>
                  <w:szCs w:val="20"/>
                  <w:lang w:val="de-DE"/>
                </w:rPr>
                <w:t>https://www.poettinger.at/de_at/Newsroom/Pressebild/4793</w:t>
              </w:r>
            </w:hyperlink>
          </w:p>
          <w:p w14:paraId="5ED14537" w14:textId="77777777" w:rsidR="002A4E29" w:rsidRDefault="002A4E29">
            <w:pPr>
              <w:jc w:val="center"/>
              <w:rPr>
                <w:rStyle w:val="Hyperlink"/>
                <w:rFonts w:eastAsiaTheme="majorEastAsia"/>
                <w:sz w:val="20"/>
                <w:szCs w:val="20"/>
                <w:lang w:val="de-D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34E3" w14:textId="77777777" w:rsidR="002A4E29" w:rsidRPr="002A4E29" w:rsidRDefault="002A4E29">
            <w:pPr>
              <w:jc w:val="center"/>
              <w:rPr>
                <w:rStyle w:val="Hyperlink"/>
                <w:rFonts w:eastAsiaTheme="majorEastAsia"/>
                <w:sz w:val="20"/>
                <w:szCs w:val="20"/>
                <w:lang w:val="de-DE"/>
              </w:rPr>
            </w:pPr>
            <w:r>
              <w:rPr>
                <w:rStyle w:val="Hyperlink"/>
                <w:rFonts w:eastAsiaTheme="majorEastAsia"/>
                <w:sz w:val="20"/>
                <w:szCs w:val="20"/>
                <w:lang w:val="de-DE"/>
              </w:rPr>
              <w:t xml:space="preserve">https://www.poettinger.at/de_at/Newsroom/Pressebild/4792 </w:t>
            </w:r>
          </w:p>
        </w:tc>
      </w:tr>
      <w:tr w:rsidR="002A4E29" w14:paraId="736876BD" w14:textId="77777777" w:rsidTr="002A4E2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85E" w14:textId="77777777" w:rsidR="002A4E29" w:rsidRDefault="002A4E29">
            <w:pPr>
              <w:spacing w:line="360" w:lineRule="auto"/>
              <w:jc w:val="center"/>
              <w:rPr>
                <w:rFonts w:eastAsiaTheme="majorEastAsia" w:cs="Arial"/>
                <w:lang w:val="de-DE"/>
              </w:rPr>
            </w:pPr>
          </w:p>
          <w:p w14:paraId="08F8D1A0" w14:textId="039413F9" w:rsidR="002A4E29" w:rsidRDefault="002A4E29">
            <w:pPr>
              <w:spacing w:line="360" w:lineRule="auto"/>
              <w:jc w:val="center"/>
              <w:rPr>
                <w:rFonts w:cs="Arial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EE190D3" wp14:editId="4D2AF209">
                  <wp:extent cx="1276350" cy="723900"/>
                  <wp:effectExtent l="0" t="0" r="0" b="0"/>
                  <wp:docPr id="3" name="Grafik 3" descr="Ein Bild, das Gras, draußen, Himmel, Fe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Gras, draußen, Himmel, Fe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9894" w14:textId="77777777" w:rsidR="002A4E29" w:rsidRDefault="002A4E29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5803B1D" w14:textId="419E4707" w:rsidR="002A4E29" w:rsidRDefault="002A4E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7DD9A7" wp14:editId="77603A02">
                  <wp:extent cx="1143000" cy="762000"/>
                  <wp:effectExtent l="0" t="0" r="0" b="0"/>
                  <wp:docPr id="1" name="Grafik 1" descr="Ein Bild, das Gras, Himmel, draußen, Fe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Gras, Himmel, draußen, Fe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29" w:rsidRPr="002A4E29" w14:paraId="00756702" w14:textId="77777777" w:rsidTr="002A4E2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589" w14:textId="54A3DE44" w:rsidR="002A4E29" w:rsidRPr="002A4E29" w:rsidRDefault="002A4E29" w:rsidP="002A4E29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2A4E29">
              <w:rPr>
                <w:rFonts w:cs="Arial"/>
              </w:rPr>
              <w:t xml:space="preserve">Nowa fabryka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FEFA" w14:textId="586B4824" w:rsidR="002A4E29" w:rsidRPr="002A4E29" w:rsidRDefault="002A4E29">
            <w:pPr>
              <w:jc w:val="center"/>
              <w:rPr>
                <w:rFonts w:cs="Arial"/>
              </w:rPr>
            </w:pPr>
            <w:r w:rsidRPr="002A4E29">
              <w:t>IMPRESS będzie w przyszłości produkowana w nowej fabryce</w:t>
            </w:r>
            <w:r w:rsidRPr="002A4E29">
              <w:rPr>
                <w:rFonts w:cs="Arial"/>
              </w:rPr>
              <w:t xml:space="preserve"> </w:t>
            </w:r>
          </w:p>
        </w:tc>
      </w:tr>
      <w:tr w:rsidR="002A4E29" w14:paraId="215332BC" w14:textId="77777777" w:rsidTr="002A4E2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7552" w14:textId="77777777" w:rsidR="002A4E29" w:rsidRPr="002A4E29" w:rsidRDefault="002A4E29">
            <w:pPr>
              <w:jc w:val="center"/>
              <w:rPr>
                <w:rStyle w:val="Hyperlink"/>
                <w:rFonts w:eastAsiaTheme="majorEastAsia"/>
                <w:sz w:val="20"/>
                <w:szCs w:val="20"/>
                <w:lang w:val="de-DE"/>
              </w:rPr>
            </w:pPr>
            <w:hyperlink r:id="rId16" w:history="1">
              <w:r>
                <w:rPr>
                  <w:rStyle w:val="Hyperlink"/>
                  <w:rFonts w:eastAsiaTheme="majorEastAsia" w:cs="Arial"/>
                  <w:sz w:val="20"/>
                  <w:szCs w:val="20"/>
                  <w:lang w:val="de-DE"/>
                </w:rPr>
                <w:t>https://www.poettinger.at/de_at/Newsroom/Pressebild/4767</w:t>
              </w:r>
            </w:hyperlink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A11A" w14:textId="77777777" w:rsidR="002A4E29" w:rsidRPr="002A4E29" w:rsidRDefault="002A4E29">
            <w:pPr>
              <w:jc w:val="center"/>
              <w:rPr>
                <w:rFonts w:eastAsiaTheme="majorEastAsia"/>
                <w:color w:val="FF00FF"/>
                <w:lang w:val="de-DE"/>
              </w:rPr>
            </w:pPr>
            <w:hyperlink r:id="rId17" w:history="1">
              <w:r>
                <w:rPr>
                  <w:rStyle w:val="Hyperlink"/>
                  <w:rFonts w:eastAsiaTheme="majorEastAsia" w:cs="Arial"/>
                  <w:sz w:val="20"/>
                  <w:szCs w:val="20"/>
                  <w:lang w:val="de-DE"/>
                </w:rPr>
                <w:t>https://www.poettinger.at/de_at/Newsroom/Pressebild/4545</w:t>
              </w:r>
            </w:hyperlink>
          </w:p>
        </w:tc>
      </w:tr>
    </w:tbl>
    <w:p w14:paraId="2CFE1C60" w14:textId="2B935D40" w:rsidR="002A4E29" w:rsidRPr="002A4E29" w:rsidRDefault="002A4E29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14:paraId="4F6D39F0" w14:textId="77777777" w:rsidR="002A4E29" w:rsidRPr="002A4E29" w:rsidRDefault="002A4E29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14:paraId="6F6F08D6" w14:textId="39B99AFC" w:rsidR="00B51017" w:rsidRPr="00956E68" w:rsidRDefault="00B51017" w:rsidP="00C876CA">
      <w:pPr>
        <w:jc w:val="center"/>
        <w:rPr>
          <w:color w:val="0000FF"/>
          <w:sz w:val="20"/>
          <w:szCs w:val="20"/>
          <w:u w:val="single"/>
        </w:rPr>
      </w:pPr>
    </w:p>
    <w:p w14:paraId="4661A933" w14:textId="77777777" w:rsidR="00B07100" w:rsidRPr="00956E68" w:rsidRDefault="00B07100" w:rsidP="007B12BD">
      <w:pPr>
        <w:jc w:val="both"/>
        <w:rPr>
          <w:rFonts w:cs="Arial"/>
          <w:sz w:val="24"/>
          <w:szCs w:val="22"/>
        </w:rPr>
      </w:pPr>
    </w:p>
    <w:p w14:paraId="2D47D06B" w14:textId="77777777" w:rsidR="00CB2D2C" w:rsidRPr="00EF78F2" w:rsidRDefault="00CB2D2C" w:rsidP="007B12BD">
      <w:pPr>
        <w:jc w:val="both"/>
        <w:rPr>
          <w:rFonts w:cs="Arial"/>
          <w:sz w:val="24"/>
          <w:szCs w:val="22"/>
        </w:rPr>
      </w:pPr>
      <w:r>
        <w:rPr>
          <w:sz w:val="24"/>
          <w:szCs w:val="22"/>
        </w:rPr>
        <w:t>Pozostałe zdjęcia w jakości do druku: http://www.poettinger.at/presse</w:t>
      </w:r>
    </w:p>
    <w:p w14:paraId="546CC4B2" w14:textId="77777777" w:rsidR="00C36A0B" w:rsidRPr="002500DD" w:rsidRDefault="00C36A0B" w:rsidP="00C36A0B">
      <w:pPr>
        <w:autoSpaceDE w:val="0"/>
        <w:autoSpaceDN w:val="0"/>
        <w:adjustRightInd w:val="0"/>
        <w:rPr>
          <w:rFonts w:cs="Arial"/>
          <w:szCs w:val="22"/>
          <w:lang w:eastAsia="de-DE"/>
        </w:rPr>
      </w:pPr>
    </w:p>
    <w:p w14:paraId="6BC2B482" w14:textId="191A5440" w:rsidR="005014DC" w:rsidRPr="002500DD" w:rsidRDefault="005014DC" w:rsidP="00C36A0B">
      <w:pPr>
        <w:autoSpaceDE w:val="0"/>
        <w:autoSpaceDN w:val="0"/>
        <w:adjustRightInd w:val="0"/>
        <w:rPr>
          <w:rFonts w:cs="Arial"/>
          <w:szCs w:val="22"/>
        </w:rPr>
      </w:pPr>
    </w:p>
    <w:sectPr w:rsidR="005014DC" w:rsidRPr="002500DD" w:rsidSect="00A9209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68CF" w14:textId="77777777" w:rsidR="0002167C" w:rsidRDefault="0002167C" w:rsidP="00A92099">
      <w:r>
        <w:separator/>
      </w:r>
    </w:p>
  </w:endnote>
  <w:endnote w:type="continuationSeparator" w:id="0">
    <w:p w14:paraId="4EFA0EDF" w14:textId="77777777" w:rsidR="0002167C" w:rsidRDefault="0002167C" w:rsidP="00A92099">
      <w:r>
        <w:continuationSeparator/>
      </w:r>
    </w:p>
  </w:endnote>
  <w:endnote w:type="continuationNotice" w:id="1">
    <w:p w14:paraId="69B3AF62" w14:textId="77777777" w:rsidR="0002167C" w:rsidRDefault="00021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812D" w14:textId="77777777" w:rsidR="00C476A4" w:rsidRDefault="00C476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C331" w14:textId="77777777" w:rsidR="006C508B" w:rsidRPr="00796525" w:rsidRDefault="006C508B" w:rsidP="00F514CE">
    <w:pPr>
      <w:rPr>
        <w:rFonts w:cs="Arial"/>
        <w:b/>
        <w:sz w:val="18"/>
        <w:szCs w:val="18"/>
        <w:lang w:val="de-DE"/>
      </w:rPr>
    </w:pPr>
  </w:p>
  <w:p w14:paraId="642C0DD9" w14:textId="05A2A93F" w:rsidR="00E231B7" w:rsidRPr="00796525" w:rsidRDefault="007858B5" w:rsidP="00F514CE">
    <w:pPr>
      <w:rPr>
        <w:rFonts w:cs="Arial"/>
        <w:b/>
        <w:sz w:val="18"/>
        <w:szCs w:val="18"/>
      </w:rPr>
    </w:pPr>
    <w:r>
      <w:rPr>
        <w:b/>
        <w:sz w:val="18"/>
        <w:szCs w:val="18"/>
      </w:rPr>
      <w:t>PÖTTINGER Polska Sp. z o.o.</w:t>
    </w:r>
  </w:p>
  <w:p w14:paraId="091C25C3" w14:textId="77777777" w:rsidR="00E231B7" w:rsidRPr="00796525" w:rsidRDefault="00E231B7" w:rsidP="00F514CE">
    <w:pPr>
      <w:rPr>
        <w:rFonts w:cs="Arial"/>
        <w:sz w:val="18"/>
        <w:szCs w:val="18"/>
      </w:rPr>
    </w:pPr>
    <w:r>
      <w:rPr>
        <w:sz w:val="18"/>
        <w:szCs w:val="18"/>
      </w:rPr>
      <w:t>Edyta Tyrakowska, ul. Skawińska 22, 61-333 Poznań</w:t>
    </w:r>
  </w:p>
  <w:p w14:paraId="17E15AD9" w14:textId="1907E61E" w:rsidR="00E231B7" w:rsidRPr="00796525" w:rsidRDefault="00E231B7" w:rsidP="00F514CE">
    <w:pPr>
      <w:rPr>
        <w:rFonts w:cs="Arial"/>
        <w:sz w:val="18"/>
        <w:szCs w:val="18"/>
      </w:rPr>
    </w:pPr>
    <w:r>
      <w:rPr>
        <w:sz w:val="18"/>
        <w:szCs w:val="18"/>
      </w:rPr>
      <w:t xml:space="preserve">Tel.: +48 603 770 957 </w:t>
    </w:r>
    <w:hyperlink r:id="rId1" w:history="1">
      <w:r>
        <w:rPr>
          <w:sz w:val="18"/>
          <w:szCs w:val="18"/>
        </w:rPr>
        <w:t>edyta.tyrakowskal@poettinger.at</w:t>
      </w:r>
    </w:hyperlink>
    <w:r>
      <w:rPr>
        <w:sz w:val="18"/>
        <w:szCs w:val="18"/>
      </w:rPr>
      <w:t xml:space="preserve">, </w:t>
    </w:r>
    <w:hyperlink r:id="rId2" w:history="1">
      <w:r>
        <w:rPr>
          <w:sz w:val="18"/>
          <w:szCs w:val="18"/>
        </w:rPr>
        <w:t>www.poettinger.at/pl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</w:t>
    </w:r>
    <w:r w:rsidR="00627C1A" w:rsidRPr="00AB6584">
      <w:rPr>
        <w:rFonts w:cs="Arial"/>
        <w:sz w:val="18"/>
        <w:szCs w:val="18"/>
      </w:rPr>
      <w:fldChar w:fldCharType="begin"/>
    </w:r>
    <w:r w:rsidRPr="00AB6584">
      <w:rPr>
        <w:rFonts w:cs="Arial"/>
        <w:sz w:val="18"/>
        <w:szCs w:val="18"/>
      </w:rPr>
      <w:instrText xml:space="preserve"> PAGE   \* MERGEFORMAT </w:instrText>
    </w:r>
    <w:r w:rsidR="00627C1A" w:rsidRPr="00AB6584">
      <w:rPr>
        <w:rFonts w:cs="Arial"/>
        <w:sz w:val="18"/>
        <w:szCs w:val="18"/>
      </w:rPr>
      <w:fldChar w:fldCharType="separate"/>
    </w:r>
    <w:r w:rsidR="00AB58F0">
      <w:rPr>
        <w:rFonts w:cs="Arial"/>
        <w:sz w:val="18"/>
        <w:szCs w:val="18"/>
      </w:rPr>
      <w:t>1</w:t>
    </w:r>
    <w:r w:rsidR="00627C1A" w:rsidRPr="00AB6584"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C8BB" w14:textId="77777777" w:rsidR="00C476A4" w:rsidRDefault="00C476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5F76" w14:textId="77777777" w:rsidR="0002167C" w:rsidRDefault="0002167C" w:rsidP="00A92099">
      <w:r>
        <w:separator/>
      </w:r>
    </w:p>
  </w:footnote>
  <w:footnote w:type="continuationSeparator" w:id="0">
    <w:p w14:paraId="0F2B85B2" w14:textId="77777777" w:rsidR="0002167C" w:rsidRDefault="0002167C" w:rsidP="00A92099">
      <w:r>
        <w:continuationSeparator/>
      </w:r>
    </w:p>
  </w:footnote>
  <w:footnote w:type="continuationNotice" w:id="1">
    <w:p w14:paraId="1666DEF8" w14:textId="77777777" w:rsidR="0002167C" w:rsidRDefault="00021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FBE9" w14:textId="77777777" w:rsidR="00C476A4" w:rsidRDefault="00C476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D462" w14:textId="5D2FD23B" w:rsidR="00E231B7" w:rsidRDefault="00C476A4" w:rsidP="00F2555A">
    <w:pPr>
      <w:spacing w:line="360" w:lineRule="auto"/>
      <w:rPr>
        <w:rFonts w:cs="Arial"/>
        <w:sz w:val="24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D18964B" wp14:editId="5A7E134A">
          <wp:simplePos x="0" y="0"/>
          <wp:positionH relativeFrom="column">
            <wp:posOffset>4150581</wp:posOffset>
          </wp:positionH>
          <wp:positionV relativeFrom="paragraph">
            <wp:posOffset>-127359</wp:posOffset>
          </wp:positionV>
          <wp:extent cx="1426845" cy="808262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7586EC" w14:textId="31BA8FEA" w:rsidR="00E231B7" w:rsidRDefault="00E231B7" w:rsidP="00796525">
    <w:pPr>
      <w:tabs>
        <w:tab w:val="left" w:pos="8265"/>
      </w:tabs>
      <w:spacing w:line="360" w:lineRule="auto"/>
      <w:rPr>
        <w:rFonts w:cs="Arial"/>
        <w:b/>
        <w:sz w:val="24"/>
      </w:rPr>
    </w:pPr>
    <w:r>
      <w:rPr>
        <w:b/>
        <w:sz w:val="24"/>
      </w:rPr>
      <w:t>Informacja prasowa</w:t>
    </w:r>
  </w:p>
  <w:p w14:paraId="49C5E4F9" w14:textId="77777777" w:rsidR="00E231B7" w:rsidRPr="00563BB7" w:rsidRDefault="00E231B7" w:rsidP="0033632A">
    <w:pPr>
      <w:spacing w:line="360" w:lineRule="auto"/>
      <w:rPr>
        <w:rFonts w:cs="Arial"/>
        <w:b/>
        <w:sz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40B2" w14:textId="77777777" w:rsidR="00C476A4" w:rsidRDefault="00C476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47AA"/>
    <w:multiLevelType w:val="hybridMultilevel"/>
    <w:tmpl w:val="70E6C66A"/>
    <w:lvl w:ilvl="0" w:tplc="63901E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0FC2"/>
    <w:multiLevelType w:val="hybridMultilevel"/>
    <w:tmpl w:val="5D341778"/>
    <w:lvl w:ilvl="0" w:tplc="9DA8C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67"/>
    <w:rsid w:val="00005468"/>
    <w:rsid w:val="00006826"/>
    <w:rsid w:val="0000710F"/>
    <w:rsid w:val="0000763A"/>
    <w:rsid w:val="00012C97"/>
    <w:rsid w:val="000158D0"/>
    <w:rsid w:val="0001797F"/>
    <w:rsid w:val="0002167C"/>
    <w:rsid w:val="00025E8E"/>
    <w:rsid w:val="00026FBA"/>
    <w:rsid w:val="00027D8A"/>
    <w:rsid w:val="00045E15"/>
    <w:rsid w:val="0005135F"/>
    <w:rsid w:val="00052FB1"/>
    <w:rsid w:val="00076C70"/>
    <w:rsid w:val="00077025"/>
    <w:rsid w:val="000778A9"/>
    <w:rsid w:val="00081622"/>
    <w:rsid w:val="0008373F"/>
    <w:rsid w:val="00096F58"/>
    <w:rsid w:val="000A5BC9"/>
    <w:rsid w:val="000A6E94"/>
    <w:rsid w:val="000A7C0C"/>
    <w:rsid w:val="000B50AD"/>
    <w:rsid w:val="000B7221"/>
    <w:rsid w:val="000C644D"/>
    <w:rsid w:val="000D0DE2"/>
    <w:rsid w:val="000D1C0C"/>
    <w:rsid w:val="000D1D84"/>
    <w:rsid w:val="000D2D46"/>
    <w:rsid w:val="000E55B3"/>
    <w:rsid w:val="000F490B"/>
    <w:rsid w:val="00110ED8"/>
    <w:rsid w:val="00123B17"/>
    <w:rsid w:val="00125539"/>
    <w:rsid w:val="00135FE0"/>
    <w:rsid w:val="0013752C"/>
    <w:rsid w:val="001477F4"/>
    <w:rsid w:val="001527FC"/>
    <w:rsid w:val="0016054E"/>
    <w:rsid w:val="00163F12"/>
    <w:rsid w:val="00171820"/>
    <w:rsid w:val="0017411B"/>
    <w:rsid w:val="00177403"/>
    <w:rsid w:val="001843ED"/>
    <w:rsid w:val="00184D39"/>
    <w:rsid w:val="00185756"/>
    <w:rsid w:val="00185BF5"/>
    <w:rsid w:val="00186CF8"/>
    <w:rsid w:val="001877CC"/>
    <w:rsid w:val="00192809"/>
    <w:rsid w:val="00194E89"/>
    <w:rsid w:val="001956D7"/>
    <w:rsid w:val="001964E0"/>
    <w:rsid w:val="001967D1"/>
    <w:rsid w:val="001A0914"/>
    <w:rsid w:val="001A6AB4"/>
    <w:rsid w:val="001A7985"/>
    <w:rsid w:val="001A7EDC"/>
    <w:rsid w:val="001B0552"/>
    <w:rsid w:val="001B40E1"/>
    <w:rsid w:val="001B58CC"/>
    <w:rsid w:val="001B6C7D"/>
    <w:rsid w:val="001C2EB0"/>
    <w:rsid w:val="001D3169"/>
    <w:rsid w:val="001E31A3"/>
    <w:rsid w:val="001E3D07"/>
    <w:rsid w:val="001E4D00"/>
    <w:rsid w:val="001F3BB6"/>
    <w:rsid w:val="001F6B35"/>
    <w:rsid w:val="001F6D44"/>
    <w:rsid w:val="002043FC"/>
    <w:rsid w:val="00204504"/>
    <w:rsid w:val="00204C11"/>
    <w:rsid w:val="00205D6B"/>
    <w:rsid w:val="00213247"/>
    <w:rsid w:val="002136B7"/>
    <w:rsid w:val="00216344"/>
    <w:rsid w:val="002245DC"/>
    <w:rsid w:val="00226C8C"/>
    <w:rsid w:val="00227C75"/>
    <w:rsid w:val="00230326"/>
    <w:rsid w:val="00235A81"/>
    <w:rsid w:val="00245BEB"/>
    <w:rsid w:val="00250034"/>
    <w:rsid w:val="002500DD"/>
    <w:rsid w:val="002523B9"/>
    <w:rsid w:val="0026116B"/>
    <w:rsid w:val="00273100"/>
    <w:rsid w:val="00287A15"/>
    <w:rsid w:val="0029572E"/>
    <w:rsid w:val="002979BD"/>
    <w:rsid w:val="002A46CE"/>
    <w:rsid w:val="002A4E29"/>
    <w:rsid w:val="002A7A21"/>
    <w:rsid w:val="002B3F09"/>
    <w:rsid w:val="002B624F"/>
    <w:rsid w:val="002C2759"/>
    <w:rsid w:val="002C567E"/>
    <w:rsid w:val="002C6862"/>
    <w:rsid w:val="002C6969"/>
    <w:rsid w:val="002E586A"/>
    <w:rsid w:val="002E6D8B"/>
    <w:rsid w:val="002F10EE"/>
    <w:rsid w:val="002F14D0"/>
    <w:rsid w:val="002F75A4"/>
    <w:rsid w:val="0030244F"/>
    <w:rsid w:val="00302677"/>
    <w:rsid w:val="00303E54"/>
    <w:rsid w:val="003067A6"/>
    <w:rsid w:val="00307B1A"/>
    <w:rsid w:val="003151D4"/>
    <w:rsid w:val="00320784"/>
    <w:rsid w:val="0032391E"/>
    <w:rsid w:val="00323D23"/>
    <w:rsid w:val="00333561"/>
    <w:rsid w:val="003340A1"/>
    <w:rsid w:val="0033632A"/>
    <w:rsid w:val="00337118"/>
    <w:rsid w:val="00344BF6"/>
    <w:rsid w:val="003463FB"/>
    <w:rsid w:val="003508C5"/>
    <w:rsid w:val="003569B7"/>
    <w:rsid w:val="00357C88"/>
    <w:rsid w:val="003647FF"/>
    <w:rsid w:val="003676EC"/>
    <w:rsid w:val="00377142"/>
    <w:rsid w:val="00384C31"/>
    <w:rsid w:val="00386C14"/>
    <w:rsid w:val="00387BE9"/>
    <w:rsid w:val="00391F8C"/>
    <w:rsid w:val="003924FD"/>
    <w:rsid w:val="00394983"/>
    <w:rsid w:val="003A1396"/>
    <w:rsid w:val="003A1DEF"/>
    <w:rsid w:val="003A42C4"/>
    <w:rsid w:val="003A6B12"/>
    <w:rsid w:val="003B6E17"/>
    <w:rsid w:val="003B7B63"/>
    <w:rsid w:val="003C5AD5"/>
    <w:rsid w:val="003D0607"/>
    <w:rsid w:val="003D0A74"/>
    <w:rsid w:val="003D0FB9"/>
    <w:rsid w:val="003D1292"/>
    <w:rsid w:val="003D3541"/>
    <w:rsid w:val="003D729D"/>
    <w:rsid w:val="003E0F42"/>
    <w:rsid w:val="003E62B2"/>
    <w:rsid w:val="003F0A2D"/>
    <w:rsid w:val="00401047"/>
    <w:rsid w:val="004015FF"/>
    <w:rsid w:val="00404DCA"/>
    <w:rsid w:val="00411D4E"/>
    <w:rsid w:val="004127BC"/>
    <w:rsid w:val="00413986"/>
    <w:rsid w:val="0041456B"/>
    <w:rsid w:val="004171EA"/>
    <w:rsid w:val="0041766C"/>
    <w:rsid w:val="00420023"/>
    <w:rsid w:val="00424744"/>
    <w:rsid w:val="004336B6"/>
    <w:rsid w:val="00442DDD"/>
    <w:rsid w:val="00444824"/>
    <w:rsid w:val="004463E5"/>
    <w:rsid w:val="00452875"/>
    <w:rsid w:val="0046570E"/>
    <w:rsid w:val="00467604"/>
    <w:rsid w:val="00475180"/>
    <w:rsid w:val="00475F1D"/>
    <w:rsid w:val="0048236E"/>
    <w:rsid w:val="00482BAB"/>
    <w:rsid w:val="004A23E5"/>
    <w:rsid w:val="004A4D6F"/>
    <w:rsid w:val="004B3070"/>
    <w:rsid w:val="004B6DB9"/>
    <w:rsid w:val="004B75BB"/>
    <w:rsid w:val="004B77AD"/>
    <w:rsid w:val="004B7CCA"/>
    <w:rsid w:val="004D0773"/>
    <w:rsid w:val="004D37E1"/>
    <w:rsid w:val="004D4F7C"/>
    <w:rsid w:val="004D51C0"/>
    <w:rsid w:val="004D554C"/>
    <w:rsid w:val="004E19C8"/>
    <w:rsid w:val="004E1AF6"/>
    <w:rsid w:val="004E3459"/>
    <w:rsid w:val="004E44F6"/>
    <w:rsid w:val="004F38F1"/>
    <w:rsid w:val="004F7942"/>
    <w:rsid w:val="005014DC"/>
    <w:rsid w:val="00502906"/>
    <w:rsid w:val="005039B8"/>
    <w:rsid w:val="00510829"/>
    <w:rsid w:val="005108D3"/>
    <w:rsid w:val="005121A4"/>
    <w:rsid w:val="00514FA7"/>
    <w:rsid w:val="0051739A"/>
    <w:rsid w:val="00520592"/>
    <w:rsid w:val="00520B67"/>
    <w:rsid w:val="00530BFB"/>
    <w:rsid w:val="00533E1E"/>
    <w:rsid w:val="005356B2"/>
    <w:rsid w:val="00536C1D"/>
    <w:rsid w:val="005409C5"/>
    <w:rsid w:val="00553987"/>
    <w:rsid w:val="00556376"/>
    <w:rsid w:val="00562AC5"/>
    <w:rsid w:val="00563BB7"/>
    <w:rsid w:val="00572FE8"/>
    <w:rsid w:val="0058070B"/>
    <w:rsid w:val="005837EB"/>
    <w:rsid w:val="005841F8"/>
    <w:rsid w:val="00585DF3"/>
    <w:rsid w:val="005908EC"/>
    <w:rsid w:val="005919B6"/>
    <w:rsid w:val="00594E3E"/>
    <w:rsid w:val="005A281F"/>
    <w:rsid w:val="005A43E7"/>
    <w:rsid w:val="005A4F67"/>
    <w:rsid w:val="005B133F"/>
    <w:rsid w:val="005B2479"/>
    <w:rsid w:val="005B74E5"/>
    <w:rsid w:val="005C00B8"/>
    <w:rsid w:val="005C6CDC"/>
    <w:rsid w:val="005D0CD1"/>
    <w:rsid w:val="005E537B"/>
    <w:rsid w:val="005F2F5F"/>
    <w:rsid w:val="005F46F2"/>
    <w:rsid w:val="00600C98"/>
    <w:rsid w:val="0060592C"/>
    <w:rsid w:val="0061376D"/>
    <w:rsid w:val="00625FF7"/>
    <w:rsid w:val="00626D0B"/>
    <w:rsid w:val="00626E4D"/>
    <w:rsid w:val="00627C1A"/>
    <w:rsid w:val="006404ED"/>
    <w:rsid w:val="00652B94"/>
    <w:rsid w:val="00654F65"/>
    <w:rsid w:val="00655879"/>
    <w:rsid w:val="00656338"/>
    <w:rsid w:val="0065775D"/>
    <w:rsid w:val="00661A4B"/>
    <w:rsid w:val="00662B5D"/>
    <w:rsid w:val="00664CFB"/>
    <w:rsid w:val="00673BE1"/>
    <w:rsid w:val="006838B0"/>
    <w:rsid w:val="006940B1"/>
    <w:rsid w:val="00697288"/>
    <w:rsid w:val="006B37A3"/>
    <w:rsid w:val="006B58D4"/>
    <w:rsid w:val="006B6456"/>
    <w:rsid w:val="006C230B"/>
    <w:rsid w:val="006C3516"/>
    <w:rsid w:val="006C508B"/>
    <w:rsid w:val="006D0EB2"/>
    <w:rsid w:val="006E1F52"/>
    <w:rsid w:val="006E3B19"/>
    <w:rsid w:val="006F314C"/>
    <w:rsid w:val="006F428C"/>
    <w:rsid w:val="006F551A"/>
    <w:rsid w:val="006F5C47"/>
    <w:rsid w:val="006F69C5"/>
    <w:rsid w:val="006F7B4F"/>
    <w:rsid w:val="0070735F"/>
    <w:rsid w:val="00711B15"/>
    <w:rsid w:val="00712A1E"/>
    <w:rsid w:val="0071439B"/>
    <w:rsid w:val="00715FEF"/>
    <w:rsid w:val="0072183F"/>
    <w:rsid w:val="00733569"/>
    <w:rsid w:val="0074414B"/>
    <w:rsid w:val="007450F1"/>
    <w:rsid w:val="007451C2"/>
    <w:rsid w:val="00746650"/>
    <w:rsid w:val="007560FD"/>
    <w:rsid w:val="00757BDB"/>
    <w:rsid w:val="00760438"/>
    <w:rsid w:val="007645FA"/>
    <w:rsid w:val="007706DB"/>
    <w:rsid w:val="0077257A"/>
    <w:rsid w:val="007733FC"/>
    <w:rsid w:val="00774AC6"/>
    <w:rsid w:val="007802EF"/>
    <w:rsid w:val="007813D8"/>
    <w:rsid w:val="007816B8"/>
    <w:rsid w:val="00782EFB"/>
    <w:rsid w:val="007858B5"/>
    <w:rsid w:val="007907B7"/>
    <w:rsid w:val="007923AF"/>
    <w:rsid w:val="00796525"/>
    <w:rsid w:val="007A0528"/>
    <w:rsid w:val="007A0CDD"/>
    <w:rsid w:val="007B0460"/>
    <w:rsid w:val="007B12BD"/>
    <w:rsid w:val="007B4598"/>
    <w:rsid w:val="007C745B"/>
    <w:rsid w:val="007D3488"/>
    <w:rsid w:val="007D3FEA"/>
    <w:rsid w:val="007D4BBD"/>
    <w:rsid w:val="007E0636"/>
    <w:rsid w:val="007E6F4D"/>
    <w:rsid w:val="00810981"/>
    <w:rsid w:val="0081122D"/>
    <w:rsid w:val="008138F9"/>
    <w:rsid w:val="00826649"/>
    <w:rsid w:val="008305B5"/>
    <w:rsid w:val="00831770"/>
    <w:rsid w:val="008367D6"/>
    <w:rsid w:val="00846344"/>
    <w:rsid w:val="00852192"/>
    <w:rsid w:val="008538AA"/>
    <w:rsid w:val="0087489B"/>
    <w:rsid w:val="00883BAA"/>
    <w:rsid w:val="00884A61"/>
    <w:rsid w:val="008857FE"/>
    <w:rsid w:val="00894F29"/>
    <w:rsid w:val="00895708"/>
    <w:rsid w:val="008A1981"/>
    <w:rsid w:val="008A70CE"/>
    <w:rsid w:val="008C36EE"/>
    <w:rsid w:val="008C6650"/>
    <w:rsid w:val="008D1E2D"/>
    <w:rsid w:val="008D6E93"/>
    <w:rsid w:val="008D6EC3"/>
    <w:rsid w:val="008F2C68"/>
    <w:rsid w:val="008F7B9A"/>
    <w:rsid w:val="00904292"/>
    <w:rsid w:val="00913391"/>
    <w:rsid w:val="00916C53"/>
    <w:rsid w:val="00922FC7"/>
    <w:rsid w:val="00925B0B"/>
    <w:rsid w:val="00930D86"/>
    <w:rsid w:val="00933C29"/>
    <w:rsid w:val="0093463E"/>
    <w:rsid w:val="009414B8"/>
    <w:rsid w:val="00953527"/>
    <w:rsid w:val="00956E68"/>
    <w:rsid w:val="00961C71"/>
    <w:rsid w:val="00962F36"/>
    <w:rsid w:val="00964593"/>
    <w:rsid w:val="009646DC"/>
    <w:rsid w:val="009648AE"/>
    <w:rsid w:val="00965677"/>
    <w:rsid w:val="00984185"/>
    <w:rsid w:val="00990C25"/>
    <w:rsid w:val="00990CF1"/>
    <w:rsid w:val="00990E79"/>
    <w:rsid w:val="009A3D6B"/>
    <w:rsid w:val="009A4F67"/>
    <w:rsid w:val="009B4A5B"/>
    <w:rsid w:val="009B4D5B"/>
    <w:rsid w:val="009C102D"/>
    <w:rsid w:val="009D1E88"/>
    <w:rsid w:val="009F2F47"/>
    <w:rsid w:val="009F5922"/>
    <w:rsid w:val="00A01473"/>
    <w:rsid w:val="00A10D7E"/>
    <w:rsid w:val="00A177F5"/>
    <w:rsid w:val="00A2711F"/>
    <w:rsid w:val="00A27398"/>
    <w:rsid w:val="00A32121"/>
    <w:rsid w:val="00A35DD2"/>
    <w:rsid w:val="00A404B3"/>
    <w:rsid w:val="00A45044"/>
    <w:rsid w:val="00A46362"/>
    <w:rsid w:val="00A507C9"/>
    <w:rsid w:val="00A53612"/>
    <w:rsid w:val="00A62D82"/>
    <w:rsid w:val="00A64A06"/>
    <w:rsid w:val="00A65772"/>
    <w:rsid w:val="00A67AAB"/>
    <w:rsid w:val="00A87E8A"/>
    <w:rsid w:val="00A92099"/>
    <w:rsid w:val="00A92295"/>
    <w:rsid w:val="00A92AC2"/>
    <w:rsid w:val="00A933B2"/>
    <w:rsid w:val="00A943DE"/>
    <w:rsid w:val="00A94FA3"/>
    <w:rsid w:val="00A95C81"/>
    <w:rsid w:val="00A968EC"/>
    <w:rsid w:val="00AA6EC8"/>
    <w:rsid w:val="00AB1AF0"/>
    <w:rsid w:val="00AB58F0"/>
    <w:rsid w:val="00AB5FE9"/>
    <w:rsid w:val="00AB6584"/>
    <w:rsid w:val="00AB7086"/>
    <w:rsid w:val="00AC2516"/>
    <w:rsid w:val="00AC3755"/>
    <w:rsid w:val="00AC5BD2"/>
    <w:rsid w:val="00AD235B"/>
    <w:rsid w:val="00AE4683"/>
    <w:rsid w:val="00AE49F7"/>
    <w:rsid w:val="00AF07CB"/>
    <w:rsid w:val="00AF3C1D"/>
    <w:rsid w:val="00AF4391"/>
    <w:rsid w:val="00AF58AF"/>
    <w:rsid w:val="00B03523"/>
    <w:rsid w:val="00B044F9"/>
    <w:rsid w:val="00B07100"/>
    <w:rsid w:val="00B076A0"/>
    <w:rsid w:val="00B10C3D"/>
    <w:rsid w:val="00B114A3"/>
    <w:rsid w:val="00B121B3"/>
    <w:rsid w:val="00B15D4C"/>
    <w:rsid w:val="00B172F3"/>
    <w:rsid w:val="00B343CA"/>
    <w:rsid w:val="00B35213"/>
    <w:rsid w:val="00B3601D"/>
    <w:rsid w:val="00B432D9"/>
    <w:rsid w:val="00B51017"/>
    <w:rsid w:val="00B5214F"/>
    <w:rsid w:val="00B536ED"/>
    <w:rsid w:val="00B6204E"/>
    <w:rsid w:val="00B67967"/>
    <w:rsid w:val="00B700DD"/>
    <w:rsid w:val="00B81C33"/>
    <w:rsid w:val="00B84D0C"/>
    <w:rsid w:val="00B932C4"/>
    <w:rsid w:val="00B96319"/>
    <w:rsid w:val="00B9696C"/>
    <w:rsid w:val="00B970D9"/>
    <w:rsid w:val="00BA0ADC"/>
    <w:rsid w:val="00BA1696"/>
    <w:rsid w:val="00BA30FB"/>
    <w:rsid w:val="00BA538F"/>
    <w:rsid w:val="00BC073C"/>
    <w:rsid w:val="00BC3F9A"/>
    <w:rsid w:val="00BC671A"/>
    <w:rsid w:val="00BC759B"/>
    <w:rsid w:val="00BD1965"/>
    <w:rsid w:val="00BD414D"/>
    <w:rsid w:val="00BE1651"/>
    <w:rsid w:val="00BE546E"/>
    <w:rsid w:val="00BE7809"/>
    <w:rsid w:val="00BF78A6"/>
    <w:rsid w:val="00C0136D"/>
    <w:rsid w:val="00C05166"/>
    <w:rsid w:val="00C22754"/>
    <w:rsid w:val="00C32E20"/>
    <w:rsid w:val="00C36A0B"/>
    <w:rsid w:val="00C469C9"/>
    <w:rsid w:val="00C471F5"/>
    <w:rsid w:val="00C476A4"/>
    <w:rsid w:val="00C633D2"/>
    <w:rsid w:val="00C66D50"/>
    <w:rsid w:val="00C753F9"/>
    <w:rsid w:val="00C765B3"/>
    <w:rsid w:val="00C876CA"/>
    <w:rsid w:val="00C9449A"/>
    <w:rsid w:val="00CA3A10"/>
    <w:rsid w:val="00CA53C5"/>
    <w:rsid w:val="00CB2276"/>
    <w:rsid w:val="00CB2C5F"/>
    <w:rsid w:val="00CB2D2C"/>
    <w:rsid w:val="00CD308B"/>
    <w:rsid w:val="00CE406A"/>
    <w:rsid w:val="00CF13F8"/>
    <w:rsid w:val="00CF53A8"/>
    <w:rsid w:val="00CF791B"/>
    <w:rsid w:val="00D03E40"/>
    <w:rsid w:val="00D23002"/>
    <w:rsid w:val="00D4032F"/>
    <w:rsid w:val="00D443B7"/>
    <w:rsid w:val="00D464FA"/>
    <w:rsid w:val="00D47BB9"/>
    <w:rsid w:val="00D5099D"/>
    <w:rsid w:val="00D57124"/>
    <w:rsid w:val="00D630B7"/>
    <w:rsid w:val="00D63116"/>
    <w:rsid w:val="00D72324"/>
    <w:rsid w:val="00D74505"/>
    <w:rsid w:val="00D7496F"/>
    <w:rsid w:val="00D80839"/>
    <w:rsid w:val="00D81120"/>
    <w:rsid w:val="00D84F84"/>
    <w:rsid w:val="00D92545"/>
    <w:rsid w:val="00D97745"/>
    <w:rsid w:val="00DA0F60"/>
    <w:rsid w:val="00DA2FF0"/>
    <w:rsid w:val="00DB042E"/>
    <w:rsid w:val="00DB103D"/>
    <w:rsid w:val="00DB2576"/>
    <w:rsid w:val="00DB7BB0"/>
    <w:rsid w:val="00DD4EB8"/>
    <w:rsid w:val="00DD6B79"/>
    <w:rsid w:val="00DE36E5"/>
    <w:rsid w:val="00DE7409"/>
    <w:rsid w:val="00DF06C9"/>
    <w:rsid w:val="00DF503D"/>
    <w:rsid w:val="00E02FCD"/>
    <w:rsid w:val="00E11173"/>
    <w:rsid w:val="00E14584"/>
    <w:rsid w:val="00E15509"/>
    <w:rsid w:val="00E21C16"/>
    <w:rsid w:val="00E231B7"/>
    <w:rsid w:val="00E24889"/>
    <w:rsid w:val="00E26C97"/>
    <w:rsid w:val="00E52BAE"/>
    <w:rsid w:val="00E52F11"/>
    <w:rsid w:val="00E5406B"/>
    <w:rsid w:val="00E55CE6"/>
    <w:rsid w:val="00E5692F"/>
    <w:rsid w:val="00E604FB"/>
    <w:rsid w:val="00E62F20"/>
    <w:rsid w:val="00E63E2D"/>
    <w:rsid w:val="00E653DC"/>
    <w:rsid w:val="00E663BF"/>
    <w:rsid w:val="00E71CBF"/>
    <w:rsid w:val="00E735A5"/>
    <w:rsid w:val="00E7471A"/>
    <w:rsid w:val="00E81A40"/>
    <w:rsid w:val="00E8315C"/>
    <w:rsid w:val="00EA3994"/>
    <w:rsid w:val="00EA7FEB"/>
    <w:rsid w:val="00EB0411"/>
    <w:rsid w:val="00EC25DC"/>
    <w:rsid w:val="00EC2DE8"/>
    <w:rsid w:val="00ED0C16"/>
    <w:rsid w:val="00ED17DD"/>
    <w:rsid w:val="00ED4660"/>
    <w:rsid w:val="00EE718A"/>
    <w:rsid w:val="00EE7E32"/>
    <w:rsid w:val="00EF046D"/>
    <w:rsid w:val="00EF1687"/>
    <w:rsid w:val="00EF1789"/>
    <w:rsid w:val="00EF78F2"/>
    <w:rsid w:val="00F04EA2"/>
    <w:rsid w:val="00F05C97"/>
    <w:rsid w:val="00F12F12"/>
    <w:rsid w:val="00F2555A"/>
    <w:rsid w:val="00F304C0"/>
    <w:rsid w:val="00F3445C"/>
    <w:rsid w:val="00F35A1F"/>
    <w:rsid w:val="00F37D12"/>
    <w:rsid w:val="00F41114"/>
    <w:rsid w:val="00F41294"/>
    <w:rsid w:val="00F421F4"/>
    <w:rsid w:val="00F4382D"/>
    <w:rsid w:val="00F43B1B"/>
    <w:rsid w:val="00F514CE"/>
    <w:rsid w:val="00F523EB"/>
    <w:rsid w:val="00F54F95"/>
    <w:rsid w:val="00F603F3"/>
    <w:rsid w:val="00F66AC5"/>
    <w:rsid w:val="00F6781B"/>
    <w:rsid w:val="00F72B76"/>
    <w:rsid w:val="00F76980"/>
    <w:rsid w:val="00F81BE6"/>
    <w:rsid w:val="00F849D9"/>
    <w:rsid w:val="00F85814"/>
    <w:rsid w:val="00F85D40"/>
    <w:rsid w:val="00F90B65"/>
    <w:rsid w:val="00F94B48"/>
    <w:rsid w:val="00FB0EE6"/>
    <w:rsid w:val="00FB35F2"/>
    <w:rsid w:val="00FB45EE"/>
    <w:rsid w:val="00FC412F"/>
    <w:rsid w:val="00FD1881"/>
    <w:rsid w:val="00FD3DB2"/>
    <w:rsid w:val="00FD4113"/>
    <w:rsid w:val="00FD78CD"/>
    <w:rsid w:val="00FF65AD"/>
    <w:rsid w:val="01794C1F"/>
    <w:rsid w:val="01BCF670"/>
    <w:rsid w:val="020D2A79"/>
    <w:rsid w:val="074C2CE6"/>
    <w:rsid w:val="078139D4"/>
    <w:rsid w:val="08540227"/>
    <w:rsid w:val="08712306"/>
    <w:rsid w:val="089155BE"/>
    <w:rsid w:val="09F9C51F"/>
    <w:rsid w:val="09FC9261"/>
    <w:rsid w:val="0A454796"/>
    <w:rsid w:val="0BBF9BA1"/>
    <w:rsid w:val="0D5D5771"/>
    <w:rsid w:val="0D6C3E3C"/>
    <w:rsid w:val="0EB6DB27"/>
    <w:rsid w:val="0F579B2D"/>
    <w:rsid w:val="10E4913E"/>
    <w:rsid w:val="143ACE99"/>
    <w:rsid w:val="158185B3"/>
    <w:rsid w:val="161D04FF"/>
    <w:rsid w:val="16EEB6E0"/>
    <w:rsid w:val="16FA35A3"/>
    <w:rsid w:val="176BE3BD"/>
    <w:rsid w:val="193B26B0"/>
    <w:rsid w:val="19D1FAF6"/>
    <w:rsid w:val="1A2A390D"/>
    <w:rsid w:val="1A4BB645"/>
    <w:rsid w:val="1BD69598"/>
    <w:rsid w:val="1C6C3BA8"/>
    <w:rsid w:val="1E24F183"/>
    <w:rsid w:val="1E76BA37"/>
    <w:rsid w:val="20863320"/>
    <w:rsid w:val="2089463F"/>
    <w:rsid w:val="213EF37B"/>
    <w:rsid w:val="21FC3E90"/>
    <w:rsid w:val="22E1A43F"/>
    <w:rsid w:val="23B1A645"/>
    <w:rsid w:val="23B4AADB"/>
    <w:rsid w:val="241E2653"/>
    <w:rsid w:val="24BD339D"/>
    <w:rsid w:val="253CCE1B"/>
    <w:rsid w:val="25B35265"/>
    <w:rsid w:val="265B9A9F"/>
    <w:rsid w:val="27C23B82"/>
    <w:rsid w:val="29D4303D"/>
    <w:rsid w:val="2B7D84E9"/>
    <w:rsid w:val="2CF37460"/>
    <w:rsid w:val="2F22A367"/>
    <w:rsid w:val="2F582603"/>
    <w:rsid w:val="31E49D8A"/>
    <w:rsid w:val="3217043A"/>
    <w:rsid w:val="33283F28"/>
    <w:rsid w:val="33486955"/>
    <w:rsid w:val="335FDF5B"/>
    <w:rsid w:val="33CE7E50"/>
    <w:rsid w:val="35456E5F"/>
    <w:rsid w:val="36CBC900"/>
    <w:rsid w:val="3722EDB6"/>
    <w:rsid w:val="37BF96A8"/>
    <w:rsid w:val="3985B57A"/>
    <w:rsid w:val="399202BB"/>
    <w:rsid w:val="39FFBB56"/>
    <w:rsid w:val="3A17E526"/>
    <w:rsid w:val="3A58628A"/>
    <w:rsid w:val="3B2185DB"/>
    <w:rsid w:val="3B9EF89E"/>
    <w:rsid w:val="3CF455D7"/>
    <w:rsid w:val="3D1D4B7F"/>
    <w:rsid w:val="3DE8DD0B"/>
    <w:rsid w:val="3EFD9FCD"/>
    <w:rsid w:val="3F324926"/>
    <w:rsid w:val="3F52FCE8"/>
    <w:rsid w:val="4172C2F1"/>
    <w:rsid w:val="41BD1D4C"/>
    <w:rsid w:val="42D29963"/>
    <w:rsid w:val="4379E520"/>
    <w:rsid w:val="453FE8C2"/>
    <w:rsid w:val="4554780F"/>
    <w:rsid w:val="45C87855"/>
    <w:rsid w:val="475E1E71"/>
    <w:rsid w:val="48BB9920"/>
    <w:rsid w:val="4A1F8A46"/>
    <w:rsid w:val="4AC5D41F"/>
    <w:rsid w:val="4B555146"/>
    <w:rsid w:val="4BBBAB9C"/>
    <w:rsid w:val="4BE88766"/>
    <w:rsid w:val="4D1FBC75"/>
    <w:rsid w:val="4D41E1A7"/>
    <w:rsid w:val="4F498AA8"/>
    <w:rsid w:val="4F56323E"/>
    <w:rsid w:val="54D99E55"/>
    <w:rsid w:val="56A848F7"/>
    <w:rsid w:val="589F870E"/>
    <w:rsid w:val="58B3E0A5"/>
    <w:rsid w:val="5916C371"/>
    <w:rsid w:val="5980FC29"/>
    <w:rsid w:val="5A23558B"/>
    <w:rsid w:val="5CD45BAA"/>
    <w:rsid w:val="5CEE7950"/>
    <w:rsid w:val="5D164209"/>
    <w:rsid w:val="5ECE1999"/>
    <w:rsid w:val="5F240352"/>
    <w:rsid w:val="5F7B0129"/>
    <w:rsid w:val="60E3B95B"/>
    <w:rsid w:val="611013EF"/>
    <w:rsid w:val="619EDC30"/>
    <w:rsid w:val="61D673BE"/>
    <w:rsid w:val="61E4610D"/>
    <w:rsid w:val="61F6A6CF"/>
    <w:rsid w:val="625471E5"/>
    <w:rsid w:val="6428EE6B"/>
    <w:rsid w:val="6452AF99"/>
    <w:rsid w:val="64FE6D40"/>
    <w:rsid w:val="655D4D87"/>
    <w:rsid w:val="66C83964"/>
    <w:rsid w:val="66CFADE2"/>
    <w:rsid w:val="67101393"/>
    <w:rsid w:val="675B568A"/>
    <w:rsid w:val="68360E02"/>
    <w:rsid w:val="6882D092"/>
    <w:rsid w:val="68B0FC2E"/>
    <w:rsid w:val="69092854"/>
    <w:rsid w:val="69FC8873"/>
    <w:rsid w:val="6A77DD4E"/>
    <w:rsid w:val="6A9FED48"/>
    <w:rsid w:val="6AE0CDEB"/>
    <w:rsid w:val="6B0F7EBE"/>
    <w:rsid w:val="6C2800F5"/>
    <w:rsid w:val="6C5ACD69"/>
    <w:rsid w:val="6C73CFB1"/>
    <w:rsid w:val="6CEEC2F9"/>
    <w:rsid w:val="6D67B812"/>
    <w:rsid w:val="6DF73E81"/>
    <w:rsid w:val="6E40C6CF"/>
    <w:rsid w:val="6E55847C"/>
    <w:rsid w:val="6E6A8F62"/>
    <w:rsid w:val="70ABDF40"/>
    <w:rsid w:val="71BD208D"/>
    <w:rsid w:val="7394F348"/>
    <w:rsid w:val="73AFAE1E"/>
    <w:rsid w:val="748DF60E"/>
    <w:rsid w:val="757156DA"/>
    <w:rsid w:val="7614607E"/>
    <w:rsid w:val="765EDAFF"/>
    <w:rsid w:val="76AFFAA6"/>
    <w:rsid w:val="77028CB4"/>
    <w:rsid w:val="78376DC6"/>
    <w:rsid w:val="79E0ACFE"/>
    <w:rsid w:val="7A73D853"/>
    <w:rsid w:val="7A79E0DB"/>
    <w:rsid w:val="7A8810AD"/>
    <w:rsid w:val="7B4AC439"/>
    <w:rsid w:val="7C60D46C"/>
    <w:rsid w:val="7C619273"/>
    <w:rsid w:val="7C67B65B"/>
    <w:rsid w:val="7CBC26A8"/>
    <w:rsid w:val="7CD44316"/>
    <w:rsid w:val="7DB9B330"/>
    <w:rsid w:val="7EB2157A"/>
    <w:rsid w:val="7F0D8F7A"/>
    <w:rsid w:val="7F8BA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5599F3"/>
  <w15:docId w15:val="{62BD12A8-A618-42C9-B203-5C284080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pl-PL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pl-PL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pl-PL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pl-PL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46760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467604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70CE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lang w:val="pl-PL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53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53A8"/>
    <w:rPr>
      <w:rFonts w:ascii="Arial" w:hAnsi="Arial"/>
      <w:b/>
      <w:bCs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479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poettinger.at/de_at/Newsroom/Pressebild/454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de_at/Newsroom/Pressebild/476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feec5d-2341-43a0-a233-0d83c313acef">
      <UserInfo>
        <DisplayName>SharingLinks.72f0e7e4-d32d-4d7e-ac5b-6a21472f62b6.Flexible.30822dbb-4f03-4bca-a9f5-3ffd60dd01ef</DisplayName>
        <AccountId>19</AccountId>
        <AccountType/>
      </UserInfo>
      <UserInfo>
        <DisplayName>Bendl Christian</DisplayName>
        <AccountId>20</AccountId>
        <AccountType/>
      </UserInfo>
      <UserInfo>
        <DisplayName>SharingLinks.72f0e7e4-d32d-4d7e-ac5b-6a21472f62b6.Flexible.74db458b-3ed6-4687-9488-fffb6ac7e26d</DisplayName>
        <AccountId>21</AccountId>
        <AccountType/>
      </UserInfo>
      <UserInfo>
        <DisplayName>Steibl Inge</DisplayName>
        <AccountId>94</AccountId>
        <AccountType/>
      </UserInfo>
      <UserInfo>
        <DisplayName>Sandmayr Alfred</DisplayName>
        <AccountId>23</AccountId>
        <AccountType/>
      </UserInfo>
    </SharedWithUsers>
    <Bezeichnung xmlns="1728c92d-6b47-4c93-806e-5eb0731ba201" xsi:nil="true"/>
    <Ver_x00f6_ffentlichungsdatum xmlns="1728c92d-6b47-4c93-806e-5eb0731ba20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4" ma:contentTypeDescription="Ein neues Dokument erstellen." ma:contentTypeScope="" ma:versionID="1c282415cd8b8d90a193068b6ef900cd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73d1d2b5dd43300d7cf990c7397884b2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81D26-B734-4C02-8CA3-85E3C706EAC1}">
  <ds:schemaRefs>
    <ds:schemaRef ds:uri="http://purl.org/dc/elements/1.1/"/>
    <ds:schemaRef ds:uri="http://schemas.microsoft.com/office/2006/metadata/properties"/>
    <ds:schemaRef ds:uri="http://purl.org/dc/terms/"/>
    <ds:schemaRef ds:uri="5bfeec5d-2341-43a0-a233-0d83c313acef"/>
    <ds:schemaRef ds:uri="http://schemas.microsoft.com/office/2006/documentManagement/types"/>
    <ds:schemaRef ds:uri="http://schemas.openxmlformats.org/package/2006/metadata/core-properties"/>
    <ds:schemaRef ds:uri="1728c92d-6b47-4c93-806e-5eb0731ba20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FF9A26-B8DB-4CDA-BC50-6D837C12D4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F44F85-C137-43CF-8C5B-C63FD9F55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BAB1D-6755-4D97-AFAD-72C32F030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4744</Characters>
  <Application>Microsoft Office Word</Application>
  <DocSecurity>0</DocSecurity>
  <Lines>39</Lines>
  <Paragraphs>10</Paragraphs>
  <ScaleCrop>false</ScaleCrop>
  <Company>PÖTTINGER Landtechnik GmbH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Eröffnung Werk St. Georgen</dc:subject>
  <dc:creator>steiing</dc:creator>
  <cp:keywords/>
  <cp:lastModifiedBy>Edyta</cp:lastModifiedBy>
  <cp:revision>4</cp:revision>
  <cp:lastPrinted>2021-02-10T03:33:00Z</cp:lastPrinted>
  <dcterms:created xsi:type="dcterms:W3CDTF">2021-05-18T07:03:00Z</dcterms:created>
  <dcterms:modified xsi:type="dcterms:W3CDTF">2021-06-17T06:16:00Z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0x010100B94863BBEF849449870A058E8935B32C</vt:lpwstr>
  </property>
</Properties>
</file>