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32436" w14:textId="77777777" w:rsidR="00B6301F" w:rsidRPr="002E03EA" w:rsidRDefault="00B6301F" w:rsidP="00B6301F">
      <w:pPr>
        <w:spacing w:line="360" w:lineRule="auto"/>
        <w:rPr>
          <w:rFonts w:ascii="Arial" w:hAnsi="Arial" w:cs="Arial"/>
          <w:bCs/>
          <w:sz w:val="40"/>
          <w:szCs w:val="40"/>
        </w:rPr>
      </w:pPr>
      <w:r w:rsidRPr="002E03EA">
        <w:rPr>
          <w:rFonts w:ascii="Arial" w:hAnsi="Arial" w:cs="Arial"/>
          <w:bCs/>
          <w:sz w:val="40"/>
          <w:szCs w:val="40"/>
        </w:rPr>
        <w:t>1</w:t>
      </w:r>
      <w:r w:rsidR="00FF10FB" w:rsidRPr="002E03EA">
        <w:rPr>
          <w:rFonts w:ascii="Arial" w:hAnsi="Arial" w:cs="Arial"/>
          <w:bCs/>
          <w:sz w:val="40"/>
          <w:szCs w:val="40"/>
        </w:rPr>
        <w:t>5</w:t>
      </w:r>
      <w:r w:rsidRPr="002E03EA">
        <w:rPr>
          <w:rFonts w:ascii="Arial" w:hAnsi="Arial" w:cs="Arial"/>
          <w:bCs/>
          <w:sz w:val="40"/>
          <w:szCs w:val="40"/>
        </w:rPr>
        <w:t>0 Jahre erfolgreicher mit Pöttinger</w:t>
      </w:r>
    </w:p>
    <w:p w14:paraId="0790DCEC" w14:textId="77777777" w:rsidR="003315A8" w:rsidRDefault="003315A8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de-AT" w:eastAsia="en-US"/>
        </w:rPr>
      </w:pPr>
      <w:r>
        <w:rPr>
          <w:rFonts w:ascii="Arial" w:hAnsi="Arial"/>
          <w:iCs/>
          <w:lang w:val="de-AT" w:eastAsia="en-US"/>
        </w:rPr>
        <w:t>Das österreichische Familienunternehmen Pöttinger begeht im Jahr 2021 ein herausragendes Jubiläum: Unter dem Motto „Ehre die Vergangenheit – sei die Zukunft.“ wird die 150-jährige Erfolgsgeschichte gefeiert. Aus einem kleinen Handwerksbetrieb aus Grieskirchen (</w:t>
      </w:r>
      <w:r w:rsidR="006D4475">
        <w:rPr>
          <w:rFonts w:ascii="Arial" w:hAnsi="Arial"/>
          <w:iCs/>
          <w:lang w:val="de-AT" w:eastAsia="en-US"/>
        </w:rPr>
        <w:t>AT</w:t>
      </w:r>
      <w:r>
        <w:rPr>
          <w:rFonts w:ascii="Arial" w:hAnsi="Arial"/>
          <w:iCs/>
          <w:lang w:val="de-AT" w:eastAsia="en-US"/>
        </w:rPr>
        <w:t xml:space="preserve">) entwickelte sich ein international erfolgreicher </w:t>
      </w:r>
      <w:r w:rsidR="007347D6">
        <w:rPr>
          <w:rFonts w:ascii="Arial" w:hAnsi="Arial"/>
          <w:iCs/>
          <w:lang w:val="de-AT" w:eastAsia="en-US"/>
        </w:rPr>
        <w:t>Landmaschinenhersteller</w:t>
      </w:r>
      <w:r>
        <w:rPr>
          <w:rFonts w:ascii="Arial" w:hAnsi="Arial"/>
          <w:iCs/>
          <w:lang w:val="de-AT" w:eastAsia="en-US"/>
        </w:rPr>
        <w:t>.</w:t>
      </w:r>
    </w:p>
    <w:p w14:paraId="5B781124" w14:textId="77777777" w:rsidR="007347D6" w:rsidRPr="007347D6" w:rsidRDefault="007347D6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napToGrid w:val="0"/>
        </w:rPr>
      </w:pPr>
      <w:r w:rsidRPr="007347D6">
        <w:rPr>
          <w:rFonts w:ascii="Arial" w:hAnsi="Arial"/>
          <w:b/>
          <w:snapToGrid w:val="0"/>
        </w:rPr>
        <w:t xml:space="preserve">1871 wurden die Uhren </w:t>
      </w:r>
      <w:r>
        <w:rPr>
          <w:rFonts w:ascii="Arial" w:hAnsi="Arial"/>
          <w:b/>
          <w:snapToGrid w:val="0"/>
        </w:rPr>
        <w:t>auf Erfolg</w:t>
      </w:r>
      <w:r w:rsidRPr="007347D6">
        <w:rPr>
          <w:rFonts w:ascii="Arial" w:hAnsi="Arial"/>
          <w:b/>
          <w:snapToGrid w:val="0"/>
        </w:rPr>
        <w:t xml:space="preserve"> gestellt </w:t>
      </w:r>
    </w:p>
    <w:p w14:paraId="28366FE4" w14:textId="77777777" w:rsidR="00FF10FB" w:rsidRDefault="003315A8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iCs/>
          <w:lang w:val="de-AT" w:eastAsia="en-US"/>
        </w:rPr>
      </w:pPr>
      <w:r w:rsidRPr="007347D6">
        <w:rPr>
          <w:rFonts w:ascii="Arial" w:hAnsi="Arial"/>
          <w:iCs/>
          <w:lang w:val="de-AT" w:eastAsia="en-US"/>
        </w:rPr>
        <w:t>Es begann auf einem Volksfest</w:t>
      </w:r>
      <w:r w:rsidR="007347D6" w:rsidRPr="007347D6">
        <w:rPr>
          <w:rFonts w:ascii="Arial" w:hAnsi="Arial"/>
          <w:iCs/>
          <w:lang w:val="de-AT" w:eastAsia="en-US"/>
        </w:rPr>
        <w:t xml:space="preserve">: </w:t>
      </w:r>
      <w:r w:rsidR="00B6301F" w:rsidRPr="007347D6">
        <w:rPr>
          <w:rFonts w:ascii="Arial" w:hAnsi="Arial"/>
          <w:iCs/>
          <w:lang w:val="de-AT" w:eastAsia="en-US"/>
        </w:rPr>
        <w:t>Franz Pöttinger</w:t>
      </w:r>
      <w:r w:rsidR="00FF10FB" w:rsidRPr="007347D6">
        <w:rPr>
          <w:rFonts w:ascii="Arial" w:hAnsi="Arial"/>
          <w:iCs/>
          <w:lang w:val="de-AT" w:eastAsia="en-US"/>
        </w:rPr>
        <w:t xml:space="preserve"> war ein findiger</w:t>
      </w:r>
      <w:r w:rsidR="00FF10FB">
        <w:rPr>
          <w:rFonts w:ascii="Arial" w:hAnsi="Arial"/>
          <w:iCs/>
          <w:lang w:val="de-AT" w:eastAsia="en-US"/>
        </w:rPr>
        <w:t xml:space="preserve"> </w:t>
      </w:r>
      <w:r w:rsidR="00B6301F" w:rsidRPr="00FF10FB">
        <w:rPr>
          <w:rFonts w:ascii="Arial" w:hAnsi="Arial"/>
          <w:iCs/>
          <w:lang w:val="de-AT" w:eastAsia="en-US"/>
        </w:rPr>
        <w:t xml:space="preserve">Uhrmachermeister, </w:t>
      </w:r>
      <w:r w:rsidR="00FF10FB">
        <w:rPr>
          <w:rFonts w:ascii="Arial" w:hAnsi="Arial"/>
          <w:iCs/>
          <w:lang w:val="de-AT" w:eastAsia="en-US"/>
        </w:rPr>
        <w:t xml:space="preserve">der bereits im 19. Jahrhundert </w:t>
      </w:r>
      <w:r w:rsidR="006D4475">
        <w:rPr>
          <w:rFonts w:ascii="Arial" w:hAnsi="Arial"/>
          <w:iCs/>
          <w:lang w:val="de-AT" w:eastAsia="en-US"/>
        </w:rPr>
        <w:t>sehr</w:t>
      </w:r>
      <w:r w:rsidR="00FF10FB">
        <w:rPr>
          <w:rFonts w:ascii="Arial" w:hAnsi="Arial"/>
          <w:iCs/>
          <w:lang w:val="de-AT" w:eastAsia="en-US"/>
        </w:rPr>
        <w:t xml:space="preserve"> innovativ</w:t>
      </w:r>
      <w:r w:rsidR="006D4475">
        <w:rPr>
          <w:rFonts w:ascii="Arial" w:hAnsi="Arial"/>
          <w:iCs/>
          <w:lang w:val="de-AT" w:eastAsia="en-US"/>
        </w:rPr>
        <w:t xml:space="preserve"> und </w:t>
      </w:r>
      <w:r w:rsidR="007347D6">
        <w:rPr>
          <w:rFonts w:ascii="Arial" w:hAnsi="Arial"/>
          <w:iCs/>
          <w:lang w:val="de-AT" w:eastAsia="en-US"/>
        </w:rPr>
        <w:t>zukunftsorientiert war</w:t>
      </w:r>
      <w:r w:rsidR="00FF10FB">
        <w:rPr>
          <w:rFonts w:ascii="Arial" w:hAnsi="Arial"/>
          <w:iCs/>
          <w:lang w:val="de-AT" w:eastAsia="en-US"/>
        </w:rPr>
        <w:t xml:space="preserve">. Die Präzision </w:t>
      </w:r>
      <w:r w:rsidR="006D4475">
        <w:rPr>
          <w:rFonts w:ascii="Arial" w:hAnsi="Arial"/>
          <w:iCs/>
          <w:lang w:val="de-AT" w:eastAsia="en-US"/>
        </w:rPr>
        <w:t xml:space="preserve">eines Uhrwerks musste aus seiner Sicht auch bei Maschinen funktionieren, die </w:t>
      </w:r>
      <w:r w:rsidR="007347D6">
        <w:rPr>
          <w:rFonts w:ascii="Arial" w:hAnsi="Arial"/>
          <w:iCs/>
          <w:lang w:val="de-AT" w:eastAsia="en-US"/>
        </w:rPr>
        <w:t>die</w:t>
      </w:r>
      <w:r w:rsidR="006D4475">
        <w:rPr>
          <w:rFonts w:ascii="Arial" w:hAnsi="Arial"/>
          <w:iCs/>
          <w:lang w:val="de-AT" w:eastAsia="en-US"/>
        </w:rPr>
        <w:t xml:space="preserve"> schwere Arbeit der Landwirte erleichtern sollte. Das war die Geburtsstunde der </w:t>
      </w:r>
      <w:r w:rsidR="00FF10FB">
        <w:rPr>
          <w:rFonts w:ascii="Arial" w:hAnsi="Arial"/>
          <w:iCs/>
          <w:lang w:val="de-AT" w:eastAsia="en-US"/>
        </w:rPr>
        <w:t>Futterschneidmaschine. Dafür erhielt er im J</w:t>
      </w:r>
      <w:r w:rsidR="00B6301F" w:rsidRPr="00FF10FB">
        <w:rPr>
          <w:rFonts w:ascii="Arial" w:hAnsi="Arial"/>
          <w:iCs/>
          <w:lang w:val="de-AT" w:eastAsia="en-US"/>
        </w:rPr>
        <w:t xml:space="preserve">ahr 1871 </w:t>
      </w:r>
      <w:r w:rsidR="00FF10FB">
        <w:rPr>
          <w:rFonts w:ascii="Arial" w:hAnsi="Arial"/>
          <w:iCs/>
          <w:lang w:val="de-AT" w:eastAsia="en-US"/>
        </w:rPr>
        <w:t xml:space="preserve">auf dem Linzer Volksfest (AT) </w:t>
      </w:r>
      <w:r w:rsidR="005F3ACC">
        <w:rPr>
          <w:rFonts w:ascii="Arial" w:hAnsi="Arial"/>
          <w:iCs/>
          <w:lang w:val="de-AT" w:eastAsia="en-US"/>
        </w:rPr>
        <w:t>die Silberne Preism</w:t>
      </w:r>
      <w:r w:rsidR="00B6301F" w:rsidRPr="00FF10FB">
        <w:rPr>
          <w:rFonts w:ascii="Arial" w:hAnsi="Arial"/>
          <w:iCs/>
          <w:lang w:val="de-AT" w:eastAsia="en-US"/>
        </w:rPr>
        <w:t>edaille.</w:t>
      </w:r>
      <w:r w:rsidR="005F3ACC">
        <w:rPr>
          <w:rFonts w:ascii="Arial" w:hAnsi="Arial"/>
          <w:iCs/>
          <w:lang w:val="de-AT" w:eastAsia="en-US"/>
        </w:rPr>
        <w:t xml:space="preserve"> </w:t>
      </w:r>
      <w:r w:rsidR="00B6301F" w:rsidRPr="00FF10FB">
        <w:rPr>
          <w:rFonts w:ascii="Arial" w:hAnsi="Arial"/>
          <w:iCs/>
          <w:lang w:val="de-AT" w:eastAsia="en-US"/>
        </w:rPr>
        <w:t>Mit dieser Auszeichnung vor 1</w:t>
      </w:r>
      <w:r w:rsidR="00FF10FB">
        <w:rPr>
          <w:rFonts w:ascii="Arial" w:hAnsi="Arial"/>
          <w:iCs/>
          <w:lang w:val="de-AT" w:eastAsia="en-US"/>
        </w:rPr>
        <w:t>50</w:t>
      </w:r>
      <w:r w:rsidR="00B6301F" w:rsidRPr="00FF10FB">
        <w:rPr>
          <w:rFonts w:ascii="Arial" w:hAnsi="Arial"/>
          <w:iCs/>
          <w:lang w:val="de-AT" w:eastAsia="en-US"/>
        </w:rPr>
        <w:t xml:space="preserve"> Jahren </w:t>
      </w:r>
      <w:r w:rsidR="00FF10FB">
        <w:rPr>
          <w:rFonts w:ascii="Arial" w:hAnsi="Arial"/>
          <w:iCs/>
          <w:lang w:val="de-AT" w:eastAsia="en-US"/>
        </w:rPr>
        <w:t>geht</w:t>
      </w:r>
      <w:r w:rsidR="00B6301F" w:rsidRPr="00FF10FB">
        <w:rPr>
          <w:rFonts w:ascii="Arial" w:hAnsi="Arial"/>
          <w:iCs/>
          <w:lang w:val="de-AT" w:eastAsia="en-US"/>
        </w:rPr>
        <w:t xml:space="preserve"> die Firmengründung </w:t>
      </w:r>
      <w:r w:rsidR="00FF10FB">
        <w:rPr>
          <w:rFonts w:ascii="Arial" w:hAnsi="Arial"/>
          <w:iCs/>
          <w:lang w:val="de-AT" w:eastAsia="en-US"/>
        </w:rPr>
        <w:t>einher</w:t>
      </w:r>
      <w:r w:rsidR="00B6301F" w:rsidRPr="00FF10FB">
        <w:rPr>
          <w:rFonts w:ascii="Arial" w:hAnsi="Arial"/>
          <w:iCs/>
          <w:lang w:val="de-AT" w:eastAsia="en-US"/>
        </w:rPr>
        <w:t>. Pöttinger steht von diesem Zeitpunkt an im Dienste der Land</w:t>
      </w:r>
      <w:r w:rsidR="00423E68" w:rsidRPr="00FF10FB">
        <w:rPr>
          <w:rFonts w:ascii="Arial" w:hAnsi="Arial"/>
          <w:iCs/>
          <w:lang w:val="de-AT" w:eastAsia="en-US"/>
        </w:rPr>
        <w:t>t</w:t>
      </w:r>
      <w:r w:rsidR="00B6301F" w:rsidRPr="00FF10FB">
        <w:rPr>
          <w:rFonts w:ascii="Arial" w:hAnsi="Arial"/>
          <w:iCs/>
          <w:lang w:val="de-AT" w:eastAsia="en-US"/>
        </w:rPr>
        <w:t xml:space="preserve">echnik. </w:t>
      </w:r>
    </w:p>
    <w:p w14:paraId="4B6F4130" w14:textId="77777777" w:rsidR="00C5525D" w:rsidRPr="00B6301F" w:rsidRDefault="006D4475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de-AT" w:eastAsia="en-US"/>
        </w:rPr>
      </w:pPr>
      <w:r>
        <w:rPr>
          <w:rFonts w:ascii="Arial" w:hAnsi="Arial"/>
          <w:iCs/>
          <w:lang w:val="de-AT" w:eastAsia="en-US"/>
        </w:rPr>
        <w:t xml:space="preserve">Neben der Futterschneidmaschine wurden Obstmühlen und -pressen, </w:t>
      </w:r>
      <w:r w:rsidR="00B03A21">
        <w:rPr>
          <w:rFonts w:ascii="Arial" w:hAnsi="Arial"/>
          <w:iCs/>
          <w:lang w:val="de-AT" w:eastAsia="en-US"/>
        </w:rPr>
        <w:t xml:space="preserve">Silo- und Futterhäcksler, </w:t>
      </w:r>
      <w:r w:rsidR="00632BBA">
        <w:rPr>
          <w:rFonts w:ascii="Arial" w:hAnsi="Arial"/>
          <w:iCs/>
          <w:lang w:val="de-AT" w:eastAsia="en-US"/>
        </w:rPr>
        <w:t>Buschholzhackmaschine</w:t>
      </w:r>
      <w:r w:rsidR="007347D6">
        <w:rPr>
          <w:rFonts w:ascii="Arial" w:hAnsi="Arial"/>
          <w:iCs/>
          <w:lang w:val="de-AT" w:eastAsia="en-US"/>
        </w:rPr>
        <w:t xml:space="preserve"> und Kartoffelroder hergestellt. I</w:t>
      </w:r>
      <w:r w:rsidR="00B03A21">
        <w:rPr>
          <w:rFonts w:ascii="Arial" w:hAnsi="Arial"/>
          <w:iCs/>
          <w:lang w:val="de-AT" w:eastAsia="en-US"/>
        </w:rPr>
        <w:t>n den 1950</w:t>
      </w:r>
      <w:r w:rsidR="007347D6">
        <w:rPr>
          <w:rFonts w:ascii="Arial" w:hAnsi="Arial"/>
          <w:iCs/>
          <w:lang w:val="de-AT" w:eastAsia="en-US"/>
        </w:rPr>
        <w:t>er</w:t>
      </w:r>
      <w:r w:rsidR="00B03A21">
        <w:rPr>
          <w:rFonts w:ascii="Arial" w:hAnsi="Arial"/>
          <w:iCs/>
          <w:lang w:val="de-AT" w:eastAsia="en-US"/>
        </w:rPr>
        <w:t xml:space="preserve"> Jahren </w:t>
      </w:r>
      <w:r w:rsidR="007347D6">
        <w:rPr>
          <w:rFonts w:ascii="Arial" w:hAnsi="Arial"/>
          <w:iCs/>
          <w:lang w:val="de-AT" w:eastAsia="en-US"/>
        </w:rPr>
        <w:t>zählte</w:t>
      </w:r>
      <w:r w:rsidR="00B03A21">
        <w:rPr>
          <w:rFonts w:ascii="Arial" w:hAnsi="Arial"/>
          <w:iCs/>
          <w:lang w:val="de-AT" w:eastAsia="en-US"/>
        </w:rPr>
        <w:t xml:space="preserve"> ein </w:t>
      </w:r>
      <w:proofErr w:type="spellStart"/>
      <w:r w:rsidR="00B03A21">
        <w:rPr>
          <w:rFonts w:ascii="Arial" w:hAnsi="Arial"/>
          <w:iCs/>
          <w:lang w:val="de-AT" w:eastAsia="en-US"/>
        </w:rPr>
        <w:t>Aufladegerät</w:t>
      </w:r>
      <w:proofErr w:type="spellEnd"/>
      <w:r w:rsidR="00B03A21">
        <w:rPr>
          <w:rFonts w:ascii="Arial" w:hAnsi="Arial"/>
          <w:iCs/>
          <w:lang w:val="de-AT" w:eastAsia="en-US"/>
        </w:rPr>
        <w:t xml:space="preserve"> für Heu, Stroh, Gras, Rübenblätter</w:t>
      </w:r>
      <w:r w:rsidR="007347D6">
        <w:rPr>
          <w:rFonts w:ascii="Arial" w:hAnsi="Arial"/>
          <w:iCs/>
          <w:lang w:val="de-AT" w:eastAsia="en-US"/>
        </w:rPr>
        <w:t xml:space="preserve"> zu den Verkaufsschlagern</w:t>
      </w:r>
      <w:r w:rsidR="00B03A21">
        <w:rPr>
          <w:rFonts w:ascii="Arial" w:hAnsi="Arial"/>
          <w:iCs/>
          <w:lang w:val="de-AT" w:eastAsia="en-US"/>
        </w:rPr>
        <w:t xml:space="preserve">. </w:t>
      </w:r>
      <w:r w:rsidR="007347D6">
        <w:rPr>
          <w:rFonts w:ascii="Arial" w:hAnsi="Arial"/>
          <w:iCs/>
          <w:lang w:val="de-AT" w:eastAsia="en-US"/>
        </w:rPr>
        <w:t>Einige Jahre später</w:t>
      </w:r>
      <w:r w:rsidR="00B03A21">
        <w:rPr>
          <w:rFonts w:ascii="Arial" w:hAnsi="Arial"/>
          <w:iCs/>
          <w:lang w:val="de-AT" w:eastAsia="en-US"/>
        </w:rPr>
        <w:t xml:space="preserve"> wurde mit der </w:t>
      </w:r>
      <w:proofErr w:type="spellStart"/>
      <w:r w:rsidR="00B03A21">
        <w:rPr>
          <w:rFonts w:ascii="Arial" w:hAnsi="Arial"/>
          <w:iCs/>
          <w:lang w:val="de-AT" w:eastAsia="en-US"/>
        </w:rPr>
        <w:t>Heuraupe</w:t>
      </w:r>
      <w:proofErr w:type="spellEnd"/>
      <w:r w:rsidR="00B03A21">
        <w:rPr>
          <w:rFonts w:ascii="Arial" w:hAnsi="Arial"/>
          <w:iCs/>
          <w:lang w:val="de-AT" w:eastAsia="en-US"/>
        </w:rPr>
        <w:t xml:space="preserve"> die Berglandbewirtschaftung revolutioniert</w:t>
      </w:r>
      <w:r w:rsidR="007347D6">
        <w:rPr>
          <w:rFonts w:ascii="Arial" w:hAnsi="Arial"/>
          <w:iCs/>
          <w:lang w:val="de-AT" w:eastAsia="en-US"/>
        </w:rPr>
        <w:t>. Damit war der</w:t>
      </w:r>
      <w:r w:rsidR="00B03A21">
        <w:rPr>
          <w:rFonts w:ascii="Arial" w:hAnsi="Arial"/>
          <w:iCs/>
          <w:lang w:val="de-AT" w:eastAsia="en-US"/>
        </w:rPr>
        <w:t xml:space="preserve"> Einstieg in</w:t>
      </w:r>
      <w:r w:rsidR="007835CA">
        <w:rPr>
          <w:rFonts w:ascii="Arial" w:hAnsi="Arial"/>
          <w:iCs/>
          <w:lang w:val="de-AT" w:eastAsia="en-US"/>
        </w:rPr>
        <w:t xml:space="preserve"> das </w:t>
      </w:r>
      <w:r w:rsidR="007347D6">
        <w:rPr>
          <w:rFonts w:ascii="Arial" w:hAnsi="Arial"/>
          <w:iCs/>
          <w:lang w:val="de-AT" w:eastAsia="en-US"/>
        </w:rPr>
        <w:t>„</w:t>
      </w:r>
      <w:r w:rsidR="007835CA">
        <w:rPr>
          <w:rFonts w:ascii="Arial" w:hAnsi="Arial"/>
          <w:iCs/>
          <w:lang w:val="de-AT" w:eastAsia="en-US"/>
        </w:rPr>
        <w:t>Grüne Programm</w:t>
      </w:r>
      <w:r w:rsidR="007347D6">
        <w:rPr>
          <w:rFonts w:ascii="Arial" w:hAnsi="Arial"/>
          <w:iCs/>
          <w:lang w:val="de-AT" w:eastAsia="en-US"/>
        </w:rPr>
        <w:t>“ geebnet</w:t>
      </w:r>
      <w:r w:rsidR="007835CA">
        <w:rPr>
          <w:rFonts w:ascii="Arial" w:hAnsi="Arial"/>
          <w:iCs/>
          <w:lang w:val="de-AT" w:eastAsia="en-US"/>
        </w:rPr>
        <w:t>. D</w:t>
      </w:r>
      <w:r w:rsidR="007347D6">
        <w:rPr>
          <w:rFonts w:ascii="Arial" w:hAnsi="Arial"/>
          <w:iCs/>
          <w:lang w:val="de-AT" w:eastAsia="en-US"/>
        </w:rPr>
        <w:t xml:space="preserve">ie ständigen Weiterentwicklungen waren verantwortlich, </w:t>
      </w:r>
      <w:r w:rsidR="00F868AE">
        <w:rPr>
          <w:rFonts w:ascii="Arial" w:hAnsi="Arial"/>
          <w:iCs/>
          <w:lang w:val="de-AT" w:eastAsia="en-US"/>
        </w:rPr>
        <w:t>dass d</w:t>
      </w:r>
      <w:r w:rsidR="007835CA">
        <w:rPr>
          <w:rFonts w:ascii="Arial" w:hAnsi="Arial"/>
          <w:iCs/>
          <w:lang w:val="de-AT" w:eastAsia="en-US"/>
        </w:rPr>
        <w:t xml:space="preserve">er Heuauflader </w:t>
      </w:r>
      <w:r w:rsidR="00F868AE">
        <w:rPr>
          <w:rFonts w:ascii="Arial" w:hAnsi="Arial"/>
          <w:iCs/>
          <w:lang w:val="de-AT" w:eastAsia="en-US"/>
        </w:rPr>
        <w:t>zum</w:t>
      </w:r>
      <w:r w:rsidR="007835CA">
        <w:rPr>
          <w:rFonts w:ascii="Arial" w:hAnsi="Arial"/>
          <w:iCs/>
          <w:lang w:val="de-AT" w:eastAsia="en-US"/>
        </w:rPr>
        <w:t xml:space="preserve"> Vorreiter für den Ladewagen</w:t>
      </w:r>
      <w:r w:rsidR="00F868AE">
        <w:rPr>
          <w:rFonts w:ascii="Arial" w:hAnsi="Arial"/>
          <w:iCs/>
          <w:lang w:val="de-AT" w:eastAsia="en-US"/>
        </w:rPr>
        <w:t xml:space="preserve"> wurde. Pöttinger ist</w:t>
      </w:r>
      <w:r w:rsidR="007835CA">
        <w:rPr>
          <w:rFonts w:ascii="Arial" w:hAnsi="Arial"/>
          <w:iCs/>
          <w:lang w:val="de-AT" w:eastAsia="en-US"/>
        </w:rPr>
        <w:t xml:space="preserve"> seitdem Weltmarktführer</w:t>
      </w:r>
      <w:r w:rsidR="00F868AE">
        <w:rPr>
          <w:rFonts w:ascii="Arial" w:hAnsi="Arial"/>
          <w:iCs/>
          <w:lang w:val="de-AT" w:eastAsia="en-US"/>
        </w:rPr>
        <w:t xml:space="preserve"> in diesem Segment</w:t>
      </w:r>
      <w:r w:rsidR="007835CA">
        <w:rPr>
          <w:rFonts w:ascii="Arial" w:hAnsi="Arial"/>
          <w:iCs/>
          <w:lang w:val="de-AT" w:eastAsia="en-US"/>
        </w:rPr>
        <w:t xml:space="preserve">. Mit dem Erwerb der Bayerischen Pflugfabrik </w:t>
      </w:r>
      <w:r w:rsidR="00F868AE">
        <w:rPr>
          <w:rFonts w:ascii="Arial" w:hAnsi="Arial"/>
          <w:iCs/>
          <w:lang w:val="de-AT" w:eastAsia="en-US"/>
        </w:rPr>
        <w:t>(DE) wagte der Grünlandprofi 1975 den Einstieg in die Bodenbearbeitung: Kreiseleggen, Grubber und Pflüge</w:t>
      </w:r>
      <w:r w:rsidR="007835CA">
        <w:rPr>
          <w:rFonts w:ascii="Arial" w:hAnsi="Arial"/>
          <w:iCs/>
          <w:lang w:val="de-AT" w:eastAsia="en-US"/>
        </w:rPr>
        <w:t xml:space="preserve"> </w:t>
      </w:r>
      <w:r w:rsidR="00F868AE">
        <w:rPr>
          <w:rFonts w:ascii="Arial" w:hAnsi="Arial"/>
          <w:iCs/>
          <w:lang w:val="de-AT" w:eastAsia="en-US"/>
        </w:rPr>
        <w:t>gehörten ab nun zum Standardprogramm</w:t>
      </w:r>
      <w:r w:rsidR="007835CA">
        <w:rPr>
          <w:rFonts w:ascii="Arial" w:hAnsi="Arial"/>
          <w:iCs/>
          <w:lang w:val="de-AT" w:eastAsia="en-US"/>
        </w:rPr>
        <w:t xml:space="preserve">. Das dritte Standbein </w:t>
      </w:r>
      <w:r w:rsidR="00F868AE">
        <w:rPr>
          <w:rFonts w:ascii="Arial" w:hAnsi="Arial"/>
          <w:iCs/>
          <w:lang w:val="de-AT" w:eastAsia="en-US"/>
        </w:rPr>
        <w:t>wurde</w:t>
      </w:r>
      <w:r w:rsidR="007835CA">
        <w:rPr>
          <w:rFonts w:ascii="Arial" w:hAnsi="Arial"/>
          <w:iCs/>
          <w:lang w:val="de-AT" w:eastAsia="en-US"/>
        </w:rPr>
        <w:t xml:space="preserve"> die Sätechnik. Hier gelang der erfolgreiche Einstieg 2001 mit der Übernahme des Rabe</w:t>
      </w:r>
      <w:r w:rsidR="00F868AE">
        <w:rPr>
          <w:rFonts w:ascii="Arial" w:hAnsi="Arial"/>
          <w:iCs/>
          <w:lang w:val="de-AT" w:eastAsia="en-US"/>
        </w:rPr>
        <w:t>-</w:t>
      </w:r>
      <w:r w:rsidR="007835CA">
        <w:rPr>
          <w:rFonts w:ascii="Arial" w:hAnsi="Arial"/>
          <w:iCs/>
          <w:lang w:val="de-AT" w:eastAsia="en-US"/>
        </w:rPr>
        <w:t xml:space="preserve">Werkes in Bernburg </w:t>
      </w:r>
      <w:r w:rsidR="00F868AE">
        <w:rPr>
          <w:rFonts w:ascii="Arial" w:hAnsi="Arial"/>
          <w:iCs/>
          <w:lang w:val="de-AT" w:eastAsia="en-US"/>
        </w:rPr>
        <w:t xml:space="preserve">(DE). </w:t>
      </w:r>
    </w:p>
    <w:p w14:paraId="0624B398" w14:textId="77777777" w:rsidR="007835CA" w:rsidRPr="007835CA" w:rsidRDefault="007835CA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  <w:lang w:val="de-AT" w:eastAsia="en-US"/>
        </w:rPr>
      </w:pPr>
      <w:r w:rsidRPr="007835CA">
        <w:rPr>
          <w:rFonts w:ascii="Arial" w:hAnsi="Arial"/>
          <w:b/>
          <w:bCs/>
          <w:iCs/>
          <w:lang w:val="de-AT" w:eastAsia="en-US"/>
        </w:rPr>
        <w:t xml:space="preserve">International werden die </w:t>
      </w:r>
      <w:r w:rsidR="00F868AE">
        <w:rPr>
          <w:rFonts w:ascii="Arial" w:hAnsi="Arial"/>
          <w:b/>
          <w:bCs/>
          <w:iCs/>
          <w:lang w:val="de-AT" w:eastAsia="en-US"/>
        </w:rPr>
        <w:t>Pöttinger-</w:t>
      </w:r>
      <w:r w:rsidRPr="007835CA">
        <w:rPr>
          <w:rFonts w:ascii="Arial" w:hAnsi="Arial"/>
          <w:b/>
          <w:bCs/>
          <w:iCs/>
          <w:lang w:val="de-AT" w:eastAsia="en-US"/>
        </w:rPr>
        <w:t>Flaggen gehisst</w:t>
      </w:r>
    </w:p>
    <w:p w14:paraId="490A89F0" w14:textId="77777777" w:rsidR="00C5525D" w:rsidRPr="00B6301F" w:rsidRDefault="007835CA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de-AT" w:eastAsia="en-US"/>
        </w:rPr>
      </w:pPr>
      <w:r>
        <w:rPr>
          <w:rFonts w:ascii="Arial" w:hAnsi="Arial"/>
          <w:iCs/>
          <w:lang w:val="de-AT" w:eastAsia="en-US"/>
        </w:rPr>
        <w:t xml:space="preserve">Nach </w:t>
      </w:r>
      <w:r w:rsidR="00F868AE">
        <w:rPr>
          <w:rFonts w:ascii="Arial" w:hAnsi="Arial"/>
          <w:iCs/>
          <w:lang w:val="de-AT" w:eastAsia="en-US"/>
        </w:rPr>
        <w:t>ersten</w:t>
      </w:r>
      <w:r>
        <w:rPr>
          <w:rFonts w:ascii="Arial" w:hAnsi="Arial"/>
          <w:iCs/>
          <w:lang w:val="de-AT" w:eastAsia="en-US"/>
        </w:rPr>
        <w:t xml:space="preserve"> Ausstellungen auf Messen in Österreich und </w:t>
      </w:r>
      <w:r w:rsidR="00F868AE">
        <w:rPr>
          <w:rFonts w:ascii="Arial" w:hAnsi="Arial"/>
          <w:iCs/>
          <w:lang w:val="de-AT" w:eastAsia="en-US"/>
        </w:rPr>
        <w:t xml:space="preserve">dem benachbarten Ausland, </w:t>
      </w:r>
      <w:r>
        <w:rPr>
          <w:rFonts w:ascii="Arial" w:hAnsi="Arial"/>
          <w:iCs/>
          <w:lang w:val="de-AT" w:eastAsia="en-US"/>
        </w:rPr>
        <w:t xml:space="preserve">ging der </w:t>
      </w:r>
      <w:r w:rsidR="00F868AE">
        <w:rPr>
          <w:rFonts w:ascii="Arial" w:hAnsi="Arial"/>
          <w:iCs/>
          <w:lang w:val="de-AT" w:eastAsia="en-US"/>
        </w:rPr>
        <w:t>i</w:t>
      </w:r>
      <w:r>
        <w:rPr>
          <w:rFonts w:ascii="Arial" w:hAnsi="Arial"/>
          <w:iCs/>
          <w:lang w:val="de-AT" w:eastAsia="en-US"/>
        </w:rPr>
        <w:t>nternational</w:t>
      </w:r>
      <w:r w:rsidR="00F868AE">
        <w:rPr>
          <w:rFonts w:ascii="Arial" w:hAnsi="Arial"/>
          <w:iCs/>
          <w:lang w:val="de-AT" w:eastAsia="en-US"/>
        </w:rPr>
        <w:t>e</w:t>
      </w:r>
      <w:r>
        <w:rPr>
          <w:rFonts w:ascii="Arial" w:hAnsi="Arial"/>
          <w:iCs/>
          <w:lang w:val="de-AT" w:eastAsia="en-US"/>
        </w:rPr>
        <w:t xml:space="preserve"> Siegeszug 1999 mit der Gründung der ersten </w:t>
      </w:r>
      <w:r>
        <w:rPr>
          <w:rFonts w:ascii="Arial" w:hAnsi="Arial"/>
          <w:iCs/>
          <w:lang w:val="de-AT" w:eastAsia="en-US"/>
        </w:rPr>
        <w:lastRenderedPageBreak/>
        <w:t xml:space="preserve">Vertriebstochter in Frankreich los. </w:t>
      </w:r>
      <w:r w:rsidR="00C5525D">
        <w:rPr>
          <w:rFonts w:ascii="Arial" w:hAnsi="Arial"/>
          <w:iCs/>
          <w:lang w:val="de-AT" w:eastAsia="en-US"/>
        </w:rPr>
        <w:t xml:space="preserve">Weitere 14 Länder in Europa, Übersee und Asien folgen und die Tochter in Polen 2020 </w:t>
      </w:r>
      <w:r w:rsidR="00F868AE">
        <w:rPr>
          <w:rFonts w:ascii="Arial" w:hAnsi="Arial"/>
          <w:iCs/>
          <w:lang w:val="de-AT" w:eastAsia="en-US"/>
        </w:rPr>
        <w:t xml:space="preserve">ist </w:t>
      </w:r>
      <w:r w:rsidR="00C5525D">
        <w:rPr>
          <w:rFonts w:ascii="Arial" w:hAnsi="Arial"/>
          <w:iCs/>
          <w:lang w:val="de-AT" w:eastAsia="en-US"/>
        </w:rPr>
        <w:t>bisher d</w:t>
      </w:r>
      <w:r w:rsidR="00F868AE">
        <w:rPr>
          <w:rFonts w:ascii="Arial" w:hAnsi="Arial"/>
          <w:iCs/>
          <w:lang w:val="de-AT" w:eastAsia="en-US"/>
        </w:rPr>
        <w:t>i</w:t>
      </w:r>
      <w:r w:rsidR="00C5525D">
        <w:rPr>
          <w:rFonts w:ascii="Arial" w:hAnsi="Arial"/>
          <w:iCs/>
          <w:lang w:val="de-AT" w:eastAsia="en-US"/>
        </w:rPr>
        <w:t>e letzte</w:t>
      </w:r>
      <w:r w:rsidR="00F868AE">
        <w:rPr>
          <w:rFonts w:ascii="Arial" w:hAnsi="Arial"/>
          <w:iCs/>
          <w:lang w:val="de-AT" w:eastAsia="en-US"/>
        </w:rPr>
        <w:t xml:space="preserve"> Errungenschaft. </w:t>
      </w:r>
    </w:p>
    <w:p w14:paraId="345A8D1C" w14:textId="77777777" w:rsidR="00B03A21" w:rsidRPr="00F868AE" w:rsidRDefault="00F868AE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iCs/>
          <w:lang w:val="de-AT" w:eastAsia="en-US"/>
        </w:rPr>
      </w:pPr>
      <w:r>
        <w:rPr>
          <w:rFonts w:ascii="Arial" w:hAnsi="Arial"/>
          <w:b/>
          <w:bCs/>
          <w:iCs/>
          <w:lang w:val="de-AT" w:eastAsia="en-US"/>
        </w:rPr>
        <w:t>Ehre die Vergangenheit – sei die Zukunft.</w:t>
      </w:r>
    </w:p>
    <w:p w14:paraId="10E44B9C" w14:textId="77777777" w:rsidR="00B6301F" w:rsidRDefault="00C5525D" w:rsidP="007347D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de-AT" w:eastAsia="en-US"/>
        </w:rPr>
      </w:pPr>
      <w:r w:rsidRPr="00C5525D">
        <w:rPr>
          <w:rFonts w:ascii="Arial" w:hAnsi="Arial"/>
          <w:lang w:val="de-AT" w:eastAsia="en-US"/>
        </w:rPr>
        <w:t>Pöttinger fühlt sich seit jeher den Landwirten stark verbunden</w:t>
      </w:r>
      <w:r w:rsidR="00F868AE">
        <w:rPr>
          <w:rFonts w:ascii="Arial" w:hAnsi="Arial"/>
          <w:lang w:val="de-AT" w:eastAsia="en-US"/>
        </w:rPr>
        <w:t xml:space="preserve">. </w:t>
      </w:r>
      <w:r w:rsidRPr="00C5525D">
        <w:rPr>
          <w:rFonts w:ascii="Arial" w:hAnsi="Arial"/>
          <w:lang w:val="de-AT" w:eastAsia="en-US"/>
        </w:rPr>
        <w:t>Gerade die jüngsten Ereignisse haben gezeigt, wie wichtig eine ausreichende und mit entsprechender Qualität behaftete Versorgung von Lebensmitteln für alle ist.</w:t>
      </w:r>
      <w:r>
        <w:rPr>
          <w:rFonts w:ascii="Arial" w:hAnsi="Arial"/>
          <w:lang w:val="de-AT" w:eastAsia="en-US"/>
        </w:rPr>
        <w:t xml:space="preserve"> </w:t>
      </w:r>
      <w:r>
        <w:rPr>
          <w:rFonts w:ascii="Arial" w:hAnsi="Arial"/>
          <w:iCs/>
          <w:lang w:val="de-AT" w:eastAsia="en-US"/>
        </w:rPr>
        <w:t>„Seit mehr als 150 Jahren arbeiten wir bei Pöttinger für den Erfolg unserer Kunden.</w:t>
      </w:r>
      <w:r w:rsidR="00EA32EE">
        <w:rPr>
          <w:rFonts w:ascii="Arial" w:hAnsi="Arial"/>
          <w:iCs/>
          <w:lang w:val="de-AT" w:eastAsia="en-US"/>
        </w:rPr>
        <w:t xml:space="preserve"> </w:t>
      </w:r>
      <w:r w:rsidR="00B6301F" w:rsidRPr="00B6301F">
        <w:rPr>
          <w:rFonts w:ascii="Arial" w:hAnsi="Arial"/>
          <w:lang w:val="de-AT" w:eastAsia="en-US"/>
        </w:rPr>
        <w:t>Pöttinger nimmt als Familienunternehmen seine Verantwortung gegenüber nachfolgenden Generationen und der Umwelt sehr ernst</w:t>
      </w:r>
      <w:r w:rsidR="00EA32EE">
        <w:rPr>
          <w:rFonts w:ascii="Arial" w:hAnsi="Arial"/>
          <w:lang w:val="de-AT" w:eastAsia="en-US"/>
        </w:rPr>
        <w:t>.</w:t>
      </w:r>
      <w:r w:rsidR="00B6301F" w:rsidRPr="00B6301F">
        <w:rPr>
          <w:rFonts w:ascii="Arial" w:hAnsi="Arial"/>
          <w:lang w:val="de-AT" w:eastAsia="en-US"/>
        </w:rPr>
        <w:t xml:space="preserve"> Es ist unsere Aufgabe, Landtechnik zu entwickeln, die Landwirtschaft mit all ihren Aspekten auch in Zukunft zulässt</w:t>
      </w:r>
      <w:r w:rsidR="00EA32EE">
        <w:rPr>
          <w:rFonts w:ascii="Arial" w:hAnsi="Arial"/>
          <w:lang w:val="de-AT" w:eastAsia="en-US"/>
        </w:rPr>
        <w:t xml:space="preserve">“, </w:t>
      </w:r>
      <w:r w:rsidR="00B6301F" w:rsidRPr="00B6301F">
        <w:rPr>
          <w:rFonts w:ascii="Arial" w:hAnsi="Arial"/>
          <w:lang w:val="de-AT" w:eastAsia="en-US"/>
        </w:rPr>
        <w:t>kommentier</w:t>
      </w:r>
      <w:r w:rsidR="00EA32EE">
        <w:rPr>
          <w:rFonts w:ascii="Arial" w:hAnsi="Arial"/>
          <w:lang w:val="de-AT" w:eastAsia="en-US"/>
        </w:rPr>
        <w:t xml:space="preserve">t Gregor Dietachmayr, der Sprecher der Geschäftsführung </w:t>
      </w:r>
      <w:r w:rsidR="0018043B">
        <w:rPr>
          <w:rFonts w:ascii="Arial" w:hAnsi="Arial"/>
          <w:lang w:val="de-AT" w:eastAsia="en-US"/>
        </w:rPr>
        <w:t>die</w:t>
      </w:r>
      <w:r w:rsidR="00B6301F" w:rsidRPr="00B6301F">
        <w:rPr>
          <w:rFonts w:ascii="Arial" w:hAnsi="Arial"/>
          <w:lang w:val="de-AT" w:eastAsia="en-US"/>
        </w:rPr>
        <w:t xml:space="preserve"> Strategie des Unternehmens für die Zukunft.</w:t>
      </w:r>
    </w:p>
    <w:p w14:paraId="21354A62" w14:textId="77777777" w:rsidR="00157C31" w:rsidRPr="00B71453" w:rsidRDefault="00157C31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val="de-AT" w:eastAsia="en-US"/>
        </w:rPr>
      </w:pPr>
    </w:p>
    <w:p w14:paraId="1473599C" w14:textId="77777777" w:rsidR="00EA32EE" w:rsidRDefault="00EA32E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 w:rsidRPr="00EA32EE">
        <w:rPr>
          <w:rFonts w:ascii="Arial" w:hAnsi="Arial"/>
          <w:b/>
          <w:bCs/>
          <w:lang w:val="de-AT" w:eastAsia="en-US"/>
        </w:rPr>
        <w:t>Bildervorschau:</w:t>
      </w:r>
    </w:p>
    <w:p w14:paraId="28417E81" w14:textId="77777777" w:rsidR="00632BBA" w:rsidRPr="00F868AE" w:rsidRDefault="00632BBA" w:rsidP="00157C31">
      <w:pPr>
        <w:autoSpaceDE w:val="0"/>
        <w:autoSpaceDN w:val="0"/>
        <w:adjustRightInd w:val="0"/>
        <w:spacing w:line="360" w:lineRule="auto"/>
        <w:rPr>
          <w:rFonts w:ascii="Arial" w:hAnsi="Arial"/>
          <w:lang w:val="de-AT" w:eastAsia="en-US"/>
        </w:rPr>
      </w:pPr>
      <w:r w:rsidRPr="00F868AE">
        <w:rPr>
          <w:rFonts w:ascii="Arial" w:hAnsi="Arial"/>
          <w:lang w:val="de-AT" w:eastAsia="en-US"/>
        </w:rPr>
        <w:t>Ehre die Vergangenheit</w:t>
      </w:r>
      <w:r w:rsidR="00F868AE">
        <w:rPr>
          <w:rFonts w:ascii="Arial" w:hAnsi="Arial"/>
          <w:lang w:val="de-AT" w:eastAsia="en-US"/>
        </w:rPr>
        <w:t>-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835"/>
      </w:tblGrid>
      <w:tr w:rsidR="006D0AFD" w:rsidRPr="003A6489" w14:paraId="1D789938" w14:textId="77777777" w:rsidTr="006D0AFD">
        <w:tc>
          <w:tcPr>
            <w:tcW w:w="2802" w:type="dxa"/>
            <w:shd w:val="clear" w:color="auto" w:fill="auto"/>
          </w:tcPr>
          <w:p w14:paraId="739EE39E" w14:textId="77777777" w:rsidR="00F868AE" w:rsidRPr="003A6489" w:rsidRDefault="00F868AE" w:rsidP="006D0A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noProof/>
                <w:sz w:val="18"/>
                <w:szCs w:val="18"/>
                <w:lang w:val="de-AT" w:eastAsia="en-US"/>
              </w:rPr>
            </w:pPr>
          </w:p>
          <w:p w14:paraId="318F0C8D" w14:textId="1ADBF494" w:rsidR="00F868AE" w:rsidRPr="003A6489" w:rsidRDefault="00AB548C" w:rsidP="00B16ED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sz w:val="18"/>
                <w:szCs w:val="18"/>
                <w:lang w:val="de-AT" w:eastAsia="en-US"/>
              </w:rPr>
            </w:pPr>
            <w:r>
              <w:rPr>
                <w:noProof/>
              </w:rPr>
              <w:drawing>
                <wp:inline distT="0" distB="0" distL="0" distR="0" wp14:anchorId="034282D9" wp14:editId="3B9776D5">
                  <wp:extent cx="1143000" cy="10096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7647"/>
                          <a:stretch/>
                        </pic:blipFill>
                        <pic:spPr bwMode="auto">
                          <a:xfrm>
                            <a:off x="0" y="0"/>
                            <a:ext cx="11430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14:paraId="1D97CCF6" w14:textId="77777777" w:rsidR="00E04E03" w:rsidRDefault="00E04E03" w:rsidP="006D0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</w:p>
          <w:p w14:paraId="77DEF4A0" w14:textId="4CE0A164" w:rsidR="00E04E03" w:rsidRPr="003A6489" w:rsidRDefault="00B16EDD" w:rsidP="00E04E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  <w:r w:rsidRPr="0022033D">
              <w:rPr>
                <w:noProof/>
              </w:rPr>
              <w:drawing>
                <wp:inline distT="0" distB="0" distL="0" distR="0" wp14:anchorId="18BAC15F" wp14:editId="2272BF35">
                  <wp:extent cx="952500" cy="952500"/>
                  <wp:effectExtent l="0" t="0" r="0" b="0"/>
                  <wp:docPr id="5220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3F5B854D" w14:textId="7AA9BB25" w:rsidR="00F868AE" w:rsidRDefault="00F868AE" w:rsidP="006D0A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/>
                <w:noProof/>
                <w:sz w:val="18"/>
                <w:szCs w:val="18"/>
                <w:lang w:val="de-AT" w:eastAsia="en-US"/>
              </w:rPr>
            </w:pPr>
          </w:p>
          <w:p w14:paraId="5C7D7207" w14:textId="77777777" w:rsidR="00E04E03" w:rsidRPr="003A6489" w:rsidRDefault="00E04E03" w:rsidP="006D0AF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b/>
                <w:noProof/>
                <w:sz w:val="18"/>
                <w:szCs w:val="18"/>
                <w:lang w:val="de-AT" w:eastAsia="en-US"/>
              </w:rPr>
            </w:pPr>
          </w:p>
          <w:p w14:paraId="3515B975" w14:textId="25AFF392" w:rsidR="00EA32EE" w:rsidRPr="003A6489" w:rsidRDefault="00B16EDD" w:rsidP="006D0AF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/>
                <w:bCs/>
                <w:sz w:val="18"/>
                <w:szCs w:val="18"/>
                <w:lang w:val="de-AT" w:eastAsia="en-US"/>
              </w:rPr>
            </w:pPr>
            <w:r w:rsidRPr="0022033D">
              <w:rPr>
                <w:noProof/>
              </w:rPr>
              <w:drawing>
                <wp:inline distT="0" distB="0" distL="0" distR="0" wp14:anchorId="0486A5F1" wp14:editId="5B60A53D">
                  <wp:extent cx="952500" cy="733425"/>
                  <wp:effectExtent l="0" t="0" r="0" b="0"/>
                  <wp:docPr id="5219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AFD" w:rsidRPr="003A6489" w14:paraId="7CF13A22" w14:textId="77777777" w:rsidTr="006D0AFD">
        <w:tc>
          <w:tcPr>
            <w:tcW w:w="2802" w:type="dxa"/>
            <w:shd w:val="clear" w:color="auto" w:fill="auto"/>
          </w:tcPr>
          <w:p w14:paraId="369AB969" w14:textId="77777777" w:rsidR="00EA32EE" w:rsidRPr="003A6489" w:rsidRDefault="00EA32EE" w:rsidP="006D0AFD">
            <w:pPr>
              <w:autoSpaceDE w:val="0"/>
              <w:autoSpaceDN w:val="0"/>
              <w:adjustRightInd w:val="0"/>
              <w:rPr>
                <w:rFonts w:ascii="Arial" w:hAnsi="Arial"/>
                <w:noProof/>
                <w:sz w:val="22"/>
                <w:szCs w:val="22"/>
                <w:lang w:val="de-AT" w:eastAsia="en-US"/>
              </w:rPr>
            </w:pPr>
            <w:r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Gründer Franz Pöttinger mit Gattin Juliane</w:t>
            </w:r>
          </w:p>
          <w:p w14:paraId="68C7B03B" w14:textId="77777777" w:rsidR="00EA32EE" w:rsidRPr="003A6489" w:rsidRDefault="00EA32EE" w:rsidP="006D0AFD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de-AT"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4FC0C563" w14:textId="77777777" w:rsidR="00EA32EE" w:rsidRPr="003A6489" w:rsidRDefault="00EA32EE" w:rsidP="006D0AFD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de-AT" w:eastAsia="en-US"/>
              </w:rPr>
            </w:pPr>
            <w:r w:rsidRPr="003A6489">
              <w:rPr>
                <w:rFonts w:ascii="Arial" w:hAnsi="Arial"/>
                <w:sz w:val="22"/>
                <w:szCs w:val="22"/>
                <w:lang w:val="de-AT" w:eastAsia="en-US"/>
              </w:rPr>
              <w:t xml:space="preserve">Ein </w:t>
            </w:r>
            <w:proofErr w:type="spellStart"/>
            <w:r w:rsidRPr="003A6489">
              <w:rPr>
                <w:rFonts w:ascii="Arial" w:hAnsi="Arial"/>
                <w:sz w:val="22"/>
                <w:szCs w:val="22"/>
                <w:lang w:val="de-AT" w:eastAsia="en-US"/>
              </w:rPr>
              <w:t>Schwadrechen</w:t>
            </w:r>
            <w:proofErr w:type="spellEnd"/>
            <w:r w:rsidRPr="003A6489">
              <w:rPr>
                <w:rFonts w:ascii="Arial" w:hAnsi="Arial"/>
                <w:sz w:val="22"/>
                <w:szCs w:val="22"/>
                <w:lang w:val="de-AT" w:eastAsia="en-US"/>
              </w:rPr>
              <w:t xml:space="preserve"> mit einer 1 PS Zugmaschine</w:t>
            </w:r>
          </w:p>
        </w:tc>
        <w:tc>
          <w:tcPr>
            <w:tcW w:w="2835" w:type="dxa"/>
            <w:shd w:val="clear" w:color="auto" w:fill="auto"/>
          </w:tcPr>
          <w:p w14:paraId="31614DC5" w14:textId="77777777" w:rsidR="00EA32EE" w:rsidRPr="003A6489" w:rsidRDefault="00EA32EE" w:rsidP="006D0AFD">
            <w:pPr>
              <w:autoSpaceDE w:val="0"/>
              <w:autoSpaceDN w:val="0"/>
              <w:adjustRightInd w:val="0"/>
              <w:rPr>
                <w:rFonts w:ascii="Arial" w:hAnsi="Arial"/>
                <w:sz w:val="22"/>
                <w:szCs w:val="22"/>
                <w:lang w:val="de-AT" w:eastAsia="en-US"/>
              </w:rPr>
            </w:pPr>
            <w:r w:rsidRPr="003A6489">
              <w:rPr>
                <w:rFonts w:ascii="Arial" w:hAnsi="Arial"/>
                <w:sz w:val="22"/>
                <w:szCs w:val="22"/>
                <w:lang w:val="de-AT" w:eastAsia="en-US"/>
              </w:rPr>
              <w:t>Heueinbringung wird mit dem Heuauflader zum Kinderspiel</w:t>
            </w:r>
          </w:p>
        </w:tc>
      </w:tr>
      <w:tr w:rsidR="006D0AFD" w:rsidRPr="006D0AFD" w14:paraId="23A84650" w14:textId="77777777" w:rsidTr="006D0AFD">
        <w:tc>
          <w:tcPr>
            <w:tcW w:w="2802" w:type="dxa"/>
            <w:shd w:val="clear" w:color="auto" w:fill="auto"/>
          </w:tcPr>
          <w:p w14:paraId="4D5013B3" w14:textId="17A1CFD2" w:rsidR="00EA32EE" w:rsidRPr="006D0AFD" w:rsidRDefault="00B71453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3" w:history="1">
              <w:r w:rsidRPr="00B7145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https://www.poettinger.at/de_at/Newsroom/Pressebild/4705</w:t>
              </w:r>
            </w:hyperlink>
          </w:p>
        </w:tc>
        <w:tc>
          <w:tcPr>
            <w:tcW w:w="2976" w:type="dxa"/>
            <w:shd w:val="clear" w:color="auto" w:fill="auto"/>
          </w:tcPr>
          <w:p w14:paraId="1410A2DB" w14:textId="72A01BB1" w:rsidR="00EA32EE" w:rsidRPr="006D0AFD" w:rsidRDefault="00730F0F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https://www.poettinger.at/de_at/Newsroom/Pressebild/366</w:t>
              </w:r>
            </w:hyperlink>
          </w:p>
        </w:tc>
        <w:tc>
          <w:tcPr>
            <w:tcW w:w="2835" w:type="dxa"/>
            <w:shd w:val="clear" w:color="auto" w:fill="auto"/>
          </w:tcPr>
          <w:p w14:paraId="5D446374" w14:textId="3B701365" w:rsidR="00EA32EE" w:rsidRPr="006D0AFD" w:rsidRDefault="00730F0F" w:rsidP="006D0AF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6D0AFD" w:rsidRPr="006D0AFD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https://www.poettinger.at/de_at/Newsroom/Pressebild/365</w:t>
              </w:r>
            </w:hyperlink>
          </w:p>
        </w:tc>
      </w:tr>
    </w:tbl>
    <w:p w14:paraId="099E377E" w14:textId="77777777" w:rsidR="007434F1" w:rsidRPr="00B71453" w:rsidRDefault="007434F1" w:rsidP="00F868AE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sz w:val="20"/>
          <w:szCs w:val="20"/>
          <w:lang w:val="de-AT" w:eastAsia="en-US"/>
        </w:rPr>
      </w:pPr>
      <w:bookmarkStart w:id="0" w:name="_GoBack"/>
      <w:bookmarkEnd w:id="0"/>
    </w:p>
    <w:p w14:paraId="15C39ABE" w14:textId="77777777" w:rsidR="00EA32EE" w:rsidRDefault="00F868AE" w:rsidP="00157C31">
      <w:pPr>
        <w:autoSpaceDE w:val="0"/>
        <w:autoSpaceDN w:val="0"/>
        <w:adjustRightInd w:val="0"/>
        <w:spacing w:line="360" w:lineRule="auto"/>
        <w:rPr>
          <w:rFonts w:ascii="Arial" w:hAnsi="Arial"/>
          <w:lang w:val="de-AT" w:eastAsia="en-US"/>
        </w:rPr>
      </w:pPr>
      <w:r>
        <w:rPr>
          <w:rFonts w:ascii="Arial" w:hAnsi="Arial"/>
          <w:lang w:val="de-AT" w:eastAsia="en-US"/>
        </w:rPr>
        <w:t>s</w:t>
      </w:r>
      <w:r w:rsidR="00632BBA" w:rsidRPr="00F868AE">
        <w:rPr>
          <w:rFonts w:ascii="Arial" w:hAnsi="Arial"/>
          <w:lang w:val="de-AT" w:eastAsia="en-US"/>
        </w:rPr>
        <w:t>ei die Zukunft</w:t>
      </w:r>
      <w:r>
        <w:rPr>
          <w:rFonts w:ascii="Arial" w:hAnsi="Arial"/>
          <w:lang w:val="de-AT" w:eastAsia="en-US"/>
        </w:rPr>
        <w:t>.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2835"/>
      </w:tblGrid>
      <w:tr w:rsidR="00EA32EE" w:rsidRPr="003A6489" w14:paraId="691153E3" w14:textId="77777777" w:rsidTr="00157C31">
        <w:tc>
          <w:tcPr>
            <w:tcW w:w="2802" w:type="dxa"/>
            <w:shd w:val="clear" w:color="auto" w:fill="auto"/>
          </w:tcPr>
          <w:p w14:paraId="0C1426D2" w14:textId="77777777" w:rsidR="007434F1" w:rsidRPr="003A6489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14:paraId="7C21F7D0" w14:textId="07EAB18B" w:rsidR="007434F1" w:rsidRPr="00157C31" w:rsidRDefault="00B16EDD" w:rsidP="00157C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  <w:r w:rsidRPr="003A6489">
              <w:rPr>
                <w:noProof/>
                <w:sz w:val="18"/>
                <w:szCs w:val="18"/>
              </w:rPr>
              <w:drawing>
                <wp:inline distT="0" distB="0" distL="0" distR="0" wp14:anchorId="71BA793C" wp14:editId="57CDA974">
                  <wp:extent cx="1143000" cy="762000"/>
                  <wp:effectExtent l="0" t="0" r="0" b="0"/>
                  <wp:docPr id="5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shd w:val="clear" w:color="auto" w:fill="auto"/>
          </w:tcPr>
          <w:p w14:paraId="3E2CE93D" w14:textId="77777777" w:rsidR="007434F1" w:rsidRPr="003A6489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14:paraId="5BFC9A9B" w14:textId="69021152" w:rsidR="00EA32EE" w:rsidRPr="003A6489" w:rsidRDefault="00B16EDD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sz w:val="18"/>
                <w:szCs w:val="18"/>
                <w:lang w:val="de-AT" w:eastAsia="en-US"/>
              </w:rPr>
            </w:pPr>
            <w:r w:rsidRPr="003A6489">
              <w:rPr>
                <w:noProof/>
                <w:sz w:val="18"/>
                <w:szCs w:val="18"/>
              </w:rPr>
              <w:drawing>
                <wp:inline distT="0" distB="0" distL="0" distR="0" wp14:anchorId="19C9EFC8" wp14:editId="1A708098">
                  <wp:extent cx="1143000" cy="762000"/>
                  <wp:effectExtent l="0" t="0" r="0" b="0"/>
                  <wp:docPr id="6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shd w:val="clear" w:color="auto" w:fill="auto"/>
          </w:tcPr>
          <w:p w14:paraId="04C41729" w14:textId="77777777" w:rsidR="007434F1" w:rsidRPr="003A6489" w:rsidRDefault="007434F1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/>
                <w:sz w:val="18"/>
                <w:szCs w:val="18"/>
              </w:rPr>
            </w:pPr>
          </w:p>
          <w:p w14:paraId="71B9341E" w14:textId="2D51585E" w:rsidR="00EA32EE" w:rsidRPr="003A6489" w:rsidRDefault="00B16EDD" w:rsidP="003A648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noProof/>
                <w:sz w:val="18"/>
                <w:szCs w:val="18"/>
                <w:lang w:val="de-AT" w:eastAsia="en-US"/>
              </w:rPr>
            </w:pPr>
            <w:r w:rsidRPr="003A6489">
              <w:rPr>
                <w:noProof/>
                <w:sz w:val="18"/>
                <w:szCs w:val="18"/>
              </w:rPr>
              <w:drawing>
                <wp:inline distT="0" distB="0" distL="0" distR="0" wp14:anchorId="73007E3B" wp14:editId="2471658B">
                  <wp:extent cx="1143000" cy="762000"/>
                  <wp:effectExtent l="0" t="0" r="0" b="0"/>
                  <wp:docPr id="7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8D4" w:rsidRPr="003A6489" w14:paraId="051AE506" w14:textId="77777777" w:rsidTr="00157C31">
        <w:tc>
          <w:tcPr>
            <w:tcW w:w="2802" w:type="dxa"/>
            <w:shd w:val="clear" w:color="auto" w:fill="auto"/>
          </w:tcPr>
          <w:p w14:paraId="58CC285E" w14:textId="77777777" w:rsidR="00EA32EE" w:rsidRPr="003A6489" w:rsidRDefault="007434F1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  <w:lang w:val="de-AT" w:eastAsia="en-US"/>
              </w:rPr>
            </w:pPr>
            <w:r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 xml:space="preserve">Die </w:t>
            </w:r>
            <w:r w:rsidR="00632BBA"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Geschäftsführung</w:t>
            </w:r>
          </w:p>
        </w:tc>
        <w:tc>
          <w:tcPr>
            <w:tcW w:w="2976" w:type="dxa"/>
            <w:shd w:val="clear" w:color="auto" w:fill="auto"/>
          </w:tcPr>
          <w:p w14:paraId="2B35967C" w14:textId="77777777" w:rsidR="00EA32EE" w:rsidRPr="003A6489" w:rsidRDefault="007434F1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  <w:lang w:val="de-AT" w:eastAsia="en-US"/>
              </w:rPr>
            </w:pPr>
            <w:r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JUMBO 7220 COMBILINE, das Flaggschiff</w:t>
            </w:r>
          </w:p>
        </w:tc>
        <w:tc>
          <w:tcPr>
            <w:tcW w:w="2835" w:type="dxa"/>
            <w:shd w:val="clear" w:color="auto" w:fill="auto"/>
          </w:tcPr>
          <w:p w14:paraId="41DAE1F2" w14:textId="77777777" w:rsidR="00EA32EE" w:rsidRPr="003A6489" w:rsidRDefault="007434F1" w:rsidP="00157C31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noProof/>
                <w:sz w:val="22"/>
                <w:szCs w:val="22"/>
                <w:lang w:val="de-AT" w:eastAsia="en-US"/>
              </w:rPr>
            </w:pPr>
            <w:r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 xml:space="preserve">Neu: </w:t>
            </w:r>
            <w:r w:rsidR="00632BBA"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 xml:space="preserve">AEROSEM </w:t>
            </w:r>
            <w:r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 xml:space="preserve">FDD, </w:t>
            </w:r>
            <w:r w:rsidR="00632BBA"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F</w:t>
            </w:r>
            <w:r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r</w:t>
            </w:r>
            <w:r w:rsidR="00632BBA"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onttank</w:t>
            </w:r>
            <w:r w:rsidRPr="003A6489">
              <w:rPr>
                <w:rFonts w:ascii="Arial" w:hAnsi="Arial"/>
                <w:noProof/>
                <w:sz w:val="22"/>
                <w:szCs w:val="22"/>
                <w:lang w:val="de-AT" w:eastAsia="en-US"/>
              </w:rPr>
              <w:t>-Sämaschine</w:t>
            </w:r>
          </w:p>
        </w:tc>
      </w:tr>
      <w:tr w:rsidR="009F08D4" w:rsidRPr="003A6489" w14:paraId="75FD8E8E" w14:textId="77777777" w:rsidTr="00157C31">
        <w:tc>
          <w:tcPr>
            <w:tcW w:w="2802" w:type="dxa"/>
            <w:shd w:val="clear" w:color="auto" w:fill="auto"/>
          </w:tcPr>
          <w:p w14:paraId="73D0BE11" w14:textId="77777777" w:rsidR="00EA32EE" w:rsidRPr="003A6489" w:rsidRDefault="00730F0F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de-AT" w:eastAsia="en-US"/>
              </w:rPr>
            </w:pPr>
            <w:hyperlink r:id="rId19" w:history="1"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https://www.poettinger.at/de_at/Newsroom/Pressebild/4062</w:t>
              </w:r>
            </w:hyperlink>
          </w:p>
        </w:tc>
        <w:tc>
          <w:tcPr>
            <w:tcW w:w="2976" w:type="dxa"/>
            <w:shd w:val="clear" w:color="auto" w:fill="auto"/>
          </w:tcPr>
          <w:p w14:paraId="2A18766E" w14:textId="77777777" w:rsidR="00EA32EE" w:rsidRPr="003A6489" w:rsidRDefault="00730F0F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de-AT" w:eastAsia="en-US"/>
              </w:rPr>
            </w:pPr>
            <w:hyperlink r:id="rId20" w:history="1"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https://www.poettinger.at/de_at/Newsroom/Pressebild/4342</w:t>
              </w:r>
            </w:hyperlink>
          </w:p>
        </w:tc>
        <w:tc>
          <w:tcPr>
            <w:tcW w:w="2835" w:type="dxa"/>
            <w:shd w:val="clear" w:color="auto" w:fill="auto"/>
          </w:tcPr>
          <w:p w14:paraId="0784354D" w14:textId="77777777" w:rsidR="00EA32EE" w:rsidRPr="003A6489" w:rsidRDefault="00730F0F" w:rsidP="00157C3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0"/>
                <w:szCs w:val="20"/>
                <w:lang w:val="de-AT" w:eastAsia="en-US"/>
              </w:rPr>
            </w:pPr>
            <w:hyperlink r:id="rId21" w:history="1">
              <w:r w:rsidR="007434F1" w:rsidRPr="003A64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https://www.poettinger.at/de_at/Newsroom/Pressebild/4604</w:t>
              </w:r>
            </w:hyperlink>
          </w:p>
        </w:tc>
      </w:tr>
    </w:tbl>
    <w:p w14:paraId="1B52D7A6" w14:textId="77777777" w:rsidR="005F3ACC" w:rsidRDefault="005F3ACC" w:rsidP="00B71453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noProof/>
          <w:lang w:val="de-AT" w:eastAsia="en-US"/>
        </w:rPr>
      </w:pPr>
    </w:p>
    <w:sectPr w:rsidR="005F3ACC" w:rsidSect="00612F9A">
      <w:headerReference w:type="default" r:id="rId22"/>
      <w:footerReference w:type="default" r:id="rId23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F0A0D" w14:textId="77777777" w:rsidR="00903490" w:rsidRDefault="00903490">
      <w:r>
        <w:separator/>
      </w:r>
    </w:p>
  </w:endnote>
  <w:endnote w:type="continuationSeparator" w:id="0">
    <w:p w14:paraId="593D116F" w14:textId="77777777" w:rsidR="00903490" w:rsidRDefault="0090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E207A" w14:textId="77777777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 xml:space="preserve">PÖTTINGER Landtechnik GmbH - </w:t>
    </w:r>
    <w:r>
      <w:rPr>
        <w:rFonts w:ascii="Arial" w:hAnsi="Arial"/>
        <w:b/>
        <w:sz w:val="18"/>
        <w:szCs w:val="18"/>
      </w:rPr>
      <w:t>Unternehmenskommunikation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 w:rsidRPr="009A3CAD">
      <w:rPr>
        <w:rFonts w:ascii="Arial" w:hAnsi="Arial"/>
        <w:sz w:val="18"/>
        <w:szCs w:val="18"/>
      </w:rPr>
      <w:t>Inge Steibl, Industriegelände 1, A-4710 Grieskirchen</w:t>
    </w:r>
  </w:p>
  <w:p w14:paraId="6CF9B6EB" w14:textId="77777777" w:rsidR="00A33469" w:rsidRDefault="00A33469" w:rsidP="00A33469">
    <w:pPr>
      <w:pStyle w:val="Fuzeile"/>
    </w:pPr>
    <w:r>
      <w:rPr>
        <w:rFonts w:ascii="Arial" w:hAnsi="Arial"/>
        <w:sz w:val="18"/>
        <w:szCs w:val="18"/>
      </w:rPr>
      <w:t xml:space="preserve">Tel: +43 7248 600-2415, Email: </w:t>
    </w:r>
    <w:hyperlink r:id="rId1" w:history="1">
      <w:r>
        <w:rPr>
          <w:rFonts w:ascii="Arial" w:hAnsi="Arial"/>
          <w:sz w:val="18"/>
          <w:szCs w:val="18"/>
        </w:rPr>
        <w:t>inge.steibl@poettinger.at</w:t>
      </w:r>
    </w:hyperlink>
    <w:r w:rsidRPr="007F694A">
      <w:rPr>
        <w:rFonts w:ascii="Arial" w:hAnsi="Arial"/>
        <w:sz w:val="18"/>
        <w:szCs w:val="18"/>
      </w:rPr>
      <w:t xml:space="preserve">, </w:t>
    </w:r>
    <w:hyperlink r:id="rId2" w:history="1">
      <w:r w:rsidRPr="007F694A">
        <w:rPr>
          <w:rFonts w:ascii="Arial" w:hAnsi="Arial"/>
          <w:sz w:val="18"/>
          <w:szCs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7AABC" w14:textId="77777777" w:rsidR="00903490" w:rsidRDefault="00903490">
      <w:r>
        <w:separator/>
      </w:r>
    </w:p>
  </w:footnote>
  <w:footnote w:type="continuationSeparator" w:id="0">
    <w:p w14:paraId="416419CF" w14:textId="77777777" w:rsidR="00903490" w:rsidRDefault="0090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7F720" w14:textId="77777777" w:rsidR="00F6135B" w:rsidRDefault="00F6135B" w:rsidP="00B6301F">
    <w:pPr>
      <w:pStyle w:val="Kopfzeile"/>
      <w:jc w:val="center"/>
      <w:rPr>
        <w:sz w:val="28"/>
        <w:szCs w:val="28"/>
      </w:rPr>
    </w:pPr>
  </w:p>
  <w:p w14:paraId="65804AA8" w14:textId="69CD141F" w:rsidR="00F6135B" w:rsidRPr="00A33469" w:rsidRDefault="00A33469" w:rsidP="00A33469">
    <w:pPr>
      <w:pStyle w:val="Kopfzeile"/>
      <w:rPr>
        <w:rFonts w:ascii="Arial" w:hAnsi="Arial" w:cs="Arial"/>
        <w:b/>
      </w:rPr>
    </w:pPr>
    <w:r w:rsidRPr="00A33469">
      <w:rPr>
        <w:rFonts w:ascii="Arial" w:hAnsi="Arial" w:cs="Arial"/>
        <w:b/>
      </w:rPr>
      <w:t>Presse-Information</w:t>
    </w:r>
    <w:r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  </w:t>
    </w:r>
    <w:bookmarkStart w:id="1" w:name="_Hlk59095768"/>
    <w:r w:rsidR="00B16EDD" w:rsidRPr="00D5194D">
      <w:rPr>
        <w:noProof/>
      </w:rPr>
      <w:drawing>
        <wp:inline distT="0" distB="0" distL="0" distR="0" wp14:anchorId="1C584A6E" wp14:editId="66B5DC30">
          <wp:extent cx="2190750" cy="228600"/>
          <wp:effectExtent l="0" t="0" r="0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05BD0C8A" w14:textId="77777777" w:rsidR="00A33469" w:rsidRDefault="00A33469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52CCB"/>
    <w:rsid w:val="00107182"/>
    <w:rsid w:val="00110DAA"/>
    <w:rsid w:val="00157C31"/>
    <w:rsid w:val="0018043B"/>
    <w:rsid w:val="002E03EA"/>
    <w:rsid w:val="003315A8"/>
    <w:rsid w:val="00362788"/>
    <w:rsid w:val="003A6489"/>
    <w:rsid w:val="00423E68"/>
    <w:rsid w:val="005E0A15"/>
    <w:rsid w:val="005F3ACC"/>
    <w:rsid w:val="00612F9A"/>
    <w:rsid w:val="00632BBA"/>
    <w:rsid w:val="006D0AFD"/>
    <w:rsid w:val="006D4475"/>
    <w:rsid w:val="00730F0F"/>
    <w:rsid w:val="007347D6"/>
    <w:rsid w:val="007434F1"/>
    <w:rsid w:val="007835CA"/>
    <w:rsid w:val="007C6109"/>
    <w:rsid w:val="008447BF"/>
    <w:rsid w:val="00886C37"/>
    <w:rsid w:val="00903490"/>
    <w:rsid w:val="009A0AC8"/>
    <w:rsid w:val="009F08D4"/>
    <w:rsid w:val="00A048D0"/>
    <w:rsid w:val="00A27398"/>
    <w:rsid w:val="00A33469"/>
    <w:rsid w:val="00A532AA"/>
    <w:rsid w:val="00A56911"/>
    <w:rsid w:val="00A92AAE"/>
    <w:rsid w:val="00AB548C"/>
    <w:rsid w:val="00AE6FB7"/>
    <w:rsid w:val="00B03A21"/>
    <w:rsid w:val="00B16EDD"/>
    <w:rsid w:val="00B6301F"/>
    <w:rsid w:val="00B71453"/>
    <w:rsid w:val="00C5525D"/>
    <w:rsid w:val="00C650D6"/>
    <w:rsid w:val="00E04E03"/>
    <w:rsid w:val="00E63B6C"/>
    <w:rsid w:val="00EA32EE"/>
    <w:rsid w:val="00F6135B"/>
    <w:rsid w:val="00F868AE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4705" TargetMode="External"/><Relationship Id="rId18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poettinger.at/de_at/Newsroom/Pressebild/4604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https://www.poettinger.at/de_at/Newsroom/Pressebild/434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poettinger.at/de_at/Newsroom/Pressebild/365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poettinger.at/de_at/Newsroom/Pressebild/4062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poettinger.at/de_at/Newsroom/Pressebild/366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863BBEF849449870A058E8935B32C" ma:contentTypeVersion="13" ma:contentTypeDescription="Ein neues Dokument erstellen." ma:contentTypeScope="" ma:versionID="fd4aeb327fa69a527e2b1bc529aff270">
  <xsd:schema xmlns:xsd="http://www.w3.org/2001/XMLSchema" xmlns:xs="http://www.w3.org/2001/XMLSchema" xmlns:p="http://schemas.microsoft.com/office/2006/metadata/properties" xmlns:ns2="5bfeec5d-2341-43a0-a233-0d83c313acef" xmlns:ns3="1728c92d-6b47-4c93-806e-5eb0731ba201" targetNamespace="http://schemas.microsoft.com/office/2006/metadata/properties" ma:root="true" ma:fieldsID="308b34d0a7b1af4b4c6da829071a7873" ns2:_="" ns3:_="">
    <xsd:import namespace="5bfeec5d-2341-43a0-a233-0d83c313acef"/>
    <xsd:import namespace="1728c92d-6b47-4c93-806e-5eb0731ba2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Bezeichnung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er_x00f6_ffentlichungsdatum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ec5d-2341-43a0-a233-0d83c313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c92d-6b47-4c93-806e-5eb0731ba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Bezeichnung" ma:index="12" nillable="true" ma:displayName="Bezeichnung" ma:internalName="Bezeichnung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_x00f6_ffentlichungsdatum" ma:index="18" nillable="true" ma:displayName="Veröffentlichungsdatum" ma:format="DateOnly" ma:internalName="Ver_x00f6_ffentlichungsdatum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zeichnung xmlns="1728c92d-6b47-4c93-806e-5eb0731ba201" xsi:nil="true"/>
    <Ver_x00f6_ffentlichungsdatum xmlns="1728c92d-6b47-4c93-806e-5eb0731ba2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E50541-C619-411F-9A63-0E5FD880A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ec5d-2341-43a0-a233-0d83c313acef"/>
    <ds:schemaRef ds:uri="1728c92d-6b47-4c93-806e-5eb0731ba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2E36F-1DEA-4438-B733-2C797E606EC7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1728c92d-6b47-4c93-806e-5eb0731ba201"/>
    <ds:schemaRef ds:uri="http://schemas.microsoft.com/office/2006/documentManagement/types"/>
    <ds:schemaRef ds:uri="5bfeec5d-2341-43a0-a233-0d83c313ac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6CA1629D.dotm</Template>
  <TotalTime>0</TotalTime>
  <Pages>2</Pages>
  <Words>556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Presseinformation</vt:lpstr>
      <vt:lpstr>Presseinformation</vt:lpstr>
    </vt:vector>
  </TitlesOfParts>
  <Company>Poettinger Maschinenfabrik GmbH</Company>
  <LinksUpToDate>false</LinksUpToDate>
  <CharactersWithSpaces>4051</CharactersWithSpaces>
  <SharedDoc>false</SharedDoc>
  <HLinks>
    <vt:vector size="30" baseType="variant">
      <vt:variant>
        <vt:i4>1769593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https://www.poettinger.at/de_at/Newsroom/Pressebild/4604</vt:lpwstr>
      </vt:variant>
      <vt:variant>
        <vt:lpwstr/>
      </vt:variant>
      <vt:variant>
        <vt:i4>1572989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https://www.poettinger.at/de_at/Newsroom/Pressebild/4342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https://www.poettinger.at/de_at/Newsroom/Pressebild/4062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 Jahre PÖTTINGER</dc:title>
  <dc:subject>PÖTTINGER Landtechnik GmbH</dc:subject>
  <dc:creator>steiing</dc:creator>
  <cp:keywords/>
  <dc:description/>
  <cp:lastModifiedBy>Steibl Inge</cp:lastModifiedBy>
  <cp:revision>2</cp:revision>
  <cp:lastPrinted>2020-12-17T14:13:00Z</cp:lastPrinted>
  <dcterms:created xsi:type="dcterms:W3CDTF">2020-12-23T06:35:00Z</dcterms:created>
  <dcterms:modified xsi:type="dcterms:W3CDTF">2020-12-23T06:35:00Z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0x010100B94863BBEF849449870A058E8935B32C</vt:lpwstr>
  </property>
</Properties>
</file>