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E9" w:rsidRPr="00BA44E9" w:rsidRDefault="00BA44E9" w:rsidP="00CA2767">
      <w:pPr>
        <w:spacing w:line="360" w:lineRule="auto"/>
        <w:rPr>
          <w:rFonts w:cs="Arial"/>
          <w:sz w:val="32"/>
          <w:szCs w:val="32"/>
          <w:lang w:val="de-AT"/>
        </w:rPr>
      </w:pPr>
      <w:r w:rsidRPr="00BA44E9">
        <w:rPr>
          <w:rFonts w:cs="Arial"/>
          <w:sz w:val="32"/>
          <w:szCs w:val="32"/>
          <w:lang w:val="de-AT"/>
        </w:rPr>
        <w:t xml:space="preserve">Geschäftsbericht </w:t>
      </w:r>
    </w:p>
    <w:p w:rsidR="00745D8A" w:rsidRDefault="00D26777" w:rsidP="00CA2767">
      <w:pPr>
        <w:spacing w:line="360" w:lineRule="auto"/>
        <w:rPr>
          <w:rFonts w:cs="Arial"/>
          <w:sz w:val="40"/>
          <w:szCs w:val="40"/>
          <w:lang w:val="de-AT"/>
        </w:rPr>
      </w:pPr>
      <w:proofErr w:type="spellStart"/>
      <w:r w:rsidRPr="00745D8A">
        <w:rPr>
          <w:rFonts w:cs="Arial"/>
          <w:sz w:val="40"/>
          <w:szCs w:val="40"/>
          <w:lang w:val="de-AT"/>
        </w:rPr>
        <w:t>Pöttinger</w:t>
      </w:r>
      <w:proofErr w:type="spellEnd"/>
      <w:r w:rsidR="00745D8A">
        <w:rPr>
          <w:rFonts w:cs="Arial"/>
          <w:sz w:val="40"/>
          <w:szCs w:val="40"/>
          <w:lang w:val="de-AT"/>
        </w:rPr>
        <w:t xml:space="preserve"> – Die Zukunft im Fokus</w:t>
      </w:r>
    </w:p>
    <w:p w:rsidR="00F90C4A" w:rsidRPr="00BA44E9" w:rsidRDefault="003F1190" w:rsidP="00CA2767">
      <w:pPr>
        <w:spacing w:line="360" w:lineRule="auto"/>
        <w:rPr>
          <w:rFonts w:cs="Arial"/>
          <w:sz w:val="36"/>
          <w:szCs w:val="36"/>
          <w:lang w:val="de-AT"/>
        </w:rPr>
      </w:pPr>
      <w:r w:rsidRPr="00BA44E9">
        <w:rPr>
          <w:rFonts w:cs="Arial"/>
          <w:sz w:val="36"/>
          <w:szCs w:val="36"/>
          <w:lang w:val="de-AT"/>
        </w:rPr>
        <w:t xml:space="preserve">Mit starker Leistung </w:t>
      </w:r>
      <w:r w:rsidR="00745D8A" w:rsidRPr="00BA44E9">
        <w:rPr>
          <w:rFonts w:cs="Arial"/>
          <w:sz w:val="36"/>
          <w:szCs w:val="36"/>
          <w:lang w:val="de-AT"/>
        </w:rPr>
        <w:t xml:space="preserve">erfolgreich </w:t>
      </w:r>
    </w:p>
    <w:p w:rsidR="00D10A8A" w:rsidRPr="00166CD0" w:rsidRDefault="00523CA9" w:rsidP="00166CD0">
      <w:pPr>
        <w:spacing w:line="360" w:lineRule="auto"/>
        <w:jc w:val="both"/>
        <w:rPr>
          <w:rFonts w:cs="Arial"/>
          <w:i/>
          <w:sz w:val="24"/>
          <w:lang w:val="de-DE"/>
        </w:rPr>
      </w:pPr>
      <w:r>
        <w:rPr>
          <w:rFonts w:cs="Arial"/>
          <w:i/>
          <w:sz w:val="24"/>
          <w:lang w:val="de-DE"/>
        </w:rPr>
        <w:t>Dem</w:t>
      </w:r>
      <w:r w:rsidR="00D10A8A" w:rsidRPr="00166CD0">
        <w:rPr>
          <w:rFonts w:cs="Arial"/>
          <w:i/>
          <w:sz w:val="24"/>
          <w:lang w:val="de-DE"/>
        </w:rPr>
        <w:t xml:space="preserve"> österreichischen Familienunternehmen </w:t>
      </w:r>
      <w:proofErr w:type="spellStart"/>
      <w:r w:rsidR="00D26777">
        <w:rPr>
          <w:rFonts w:cs="Arial"/>
          <w:i/>
          <w:sz w:val="24"/>
          <w:lang w:val="de-DE"/>
        </w:rPr>
        <w:t>Pöttinger</w:t>
      </w:r>
      <w:proofErr w:type="spellEnd"/>
      <w:r w:rsidR="001C431C" w:rsidRPr="00166CD0">
        <w:rPr>
          <w:rFonts w:cs="Arial"/>
          <w:i/>
          <w:sz w:val="24"/>
          <w:lang w:val="de-DE"/>
        </w:rPr>
        <w:t xml:space="preserve"> </w:t>
      </w:r>
      <w:r w:rsidRPr="00166CD0">
        <w:rPr>
          <w:rFonts w:cs="Arial"/>
          <w:i/>
          <w:sz w:val="24"/>
          <w:lang w:val="de-DE"/>
        </w:rPr>
        <w:t xml:space="preserve">gelang </w:t>
      </w:r>
      <w:r w:rsidR="00745D8A">
        <w:rPr>
          <w:rFonts w:cs="Arial"/>
          <w:i/>
          <w:sz w:val="24"/>
          <w:lang w:val="de-DE"/>
        </w:rPr>
        <w:t xml:space="preserve">im Geschäftsjahr 2016/2017 </w:t>
      </w:r>
      <w:r w:rsidR="00D10A8A" w:rsidRPr="00166CD0">
        <w:rPr>
          <w:rFonts w:cs="Arial"/>
          <w:i/>
          <w:sz w:val="24"/>
          <w:lang w:val="de-DE"/>
        </w:rPr>
        <w:t xml:space="preserve">trotz </w:t>
      </w:r>
      <w:r w:rsidR="003C0FAE">
        <w:rPr>
          <w:rFonts w:cs="Arial"/>
          <w:i/>
          <w:sz w:val="24"/>
          <w:lang w:val="de-DE"/>
        </w:rPr>
        <w:t>einem</w:t>
      </w:r>
      <w:r w:rsidR="00BF2E5C">
        <w:rPr>
          <w:rFonts w:cs="Arial"/>
          <w:i/>
          <w:sz w:val="24"/>
          <w:lang w:val="de-DE"/>
        </w:rPr>
        <w:t xml:space="preserve"> </w:t>
      </w:r>
      <w:r w:rsidR="00745D8A" w:rsidRPr="00A93097">
        <w:rPr>
          <w:rFonts w:cs="Arial"/>
          <w:i/>
          <w:sz w:val="24"/>
          <w:lang w:val="de-DE"/>
        </w:rPr>
        <w:t>anfänglich</w:t>
      </w:r>
      <w:r w:rsidR="00BF2E5C" w:rsidRPr="00A93097">
        <w:rPr>
          <w:rFonts w:cs="Arial"/>
          <w:i/>
          <w:sz w:val="24"/>
          <w:lang w:val="de-DE"/>
        </w:rPr>
        <w:t xml:space="preserve"> </w:t>
      </w:r>
      <w:r w:rsidR="00D10A8A" w:rsidRPr="00A93097">
        <w:rPr>
          <w:rFonts w:cs="Arial"/>
          <w:i/>
          <w:sz w:val="24"/>
          <w:lang w:val="de-DE"/>
        </w:rPr>
        <w:t>schwieri</w:t>
      </w:r>
      <w:r w:rsidR="00BF2E5C" w:rsidRPr="00A93097">
        <w:rPr>
          <w:rFonts w:cs="Arial"/>
          <w:i/>
          <w:sz w:val="24"/>
          <w:lang w:val="de-DE"/>
        </w:rPr>
        <w:t>gen</w:t>
      </w:r>
      <w:r w:rsidR="00D10A8A" w:rsidRPr="00A93097">
        <w:rPr>
          <w:rFonts w:cs="Arial"/>
          <w:i/>
          <w:sz w:val="24"/>
          <w:lang w:val="de-DE"/>
        </w:rPr>
        <w:t xml:space="preserve"> Markt</w:t>
      </w:r>
      <w:r w:rsidR="003C0FAE" w:rsidRPr="00A93097">
        <w:rPr>
          <w:rFonts w:cs="Arial"/>
          <w:i/>
          <w:sz w:val="24"/>
          <w:lang w:val="de-DE"/>
        </w:rPr>
        <w:t>umfeld</w:t>
      </w:r>
      <w:r w:rsidR="00D10A8A" w:rsidRPr="00A93097">
        <w:rPr>
          <w:rFonts w:cs="Arial"/>
          <w:i/>
          <w:sz w:val="24"/>
          <w:lang w:val="de-DE"/>
        </w:rPr>
        <w:t xml:space="preserve"> </w:t>
      </w:r>
      <w:r w:rsidR="00166CD0" w:rsidRPr="00A93097">
        <w:rPr>
          <w:rFonts w:cs="Arial"/>
          <w:i/>
          <w:sz w:val="24"/>
          <w:lang w:val="de-DE"/>
        </w:rPr>
        <w:t>in der Landtechnikbra</w:t>
      </w:r>
      <w:r w:rsidR="00166CD0" w:rsidRPr="00A93097">
        <w:rPr>
          <w:rFonts w:cs="Arial"/>
          <w:i/>
          <w:sz w:val="24"/>
          <w:lang w:val="de-DE"/>
        </w:rPr>
        <w:t>n</w:t>
      </w:r>
      <w:r w:rsidR="00166CD0" w:rsidRPr="00A93097">
        <w:rPr>
          <w:rFonts w:cs="Arial"/>
          <w:i/>
          <w:sz w:val="24"/>
          <w:lang w:val="de-DE"/>
        </w:rPr>
        <w:t xml:space="preserve">che </w:t>
      </w:r>
      <w:r w:rsidR="00DA7B58" w:rsidRPr="00A93097">
        <w:rPr>
          <w:rFonts w:cs="Arial"/>
          <w:i/>
          <w:sz w:val="24"/>
          <w:lang w:val="de-DE"/>
        </w:rPr>
        <w:t>eine</w:t>
      </w:r>
      <w:r w:rsidR="00D10A8A" w:rsidRPr="00A93097">
        <w:rPr>
          <w:rFonts w:cs="Arial"/>
          <w:i/>
          <w:sz w:val="24"/>
          <w:lang w:val="de-DE"/>
        </w:rPr>
        <w:t xml:space="preserve"> Umsatz</w:t>
      </w:r>
      <w:r w:rsidR="00D66D21" w:rsidRPr="00A93097">
        <w:rPr>
          <w:rFonts w:cs="Arial"/>
          <w:i/>
          <w:sz w:val="24"/>
          <w:lang w:val="de-DE"/>
        </w:rPr>
        <w:t xml:space="preserve">steigerung von plus </w:t>
      </w:r>
      <w:r w:rsidRPr="00A93097">
        <w:rPr>
          <w:rFonts w:cs="Arial"/>
          <w:i/>
          <w:sz w:val="24"/>
          <w:lang w:val="de-DE"/>
        </w:rPr>
        <w:t>2</w:t>
      </w:r>
      <w:r w:rsidR="00D26777" w:rsidRPr="00A93097">
        <w:rPr>
          <w:rFonts w:cs="Arial"/>
          <w:i/>
          <w:sz w:val="24"/>
          <w:lang w:val="de-DE"/>
        </w:rPr>
        <w:t xml:space="preserve"> Prozent</w:t>
      </w:r>
      <w:r w:rsidR="00D10A8A" w:rsidRPr="00A93097">
        <w:rPr>
          <w:rFonts w:cs="Arial"/>
          <w:i/>
          <w:sz w:val="24"/>
          <w:lang w:val="de-DE"/>
        </w:rPr>
        <w:t xml:space="preserve"> </w:t>
      </w:r>
      <w:r w:rsidR="00DA7B58" w:rsidRPr="00A93097">
        <w:rPr>
          <w:rFonts w:cs="Arial"/>
          <w:i/>
          <w:sz w:val="24"/>
          <w:lang w:val="de-DE"/>
        </w:rPr>
        <w:t>auf</w:t>
      </w:r>
      <w:r w:rsidR="00D10A8A" w:rsidRPr="00A93097">
        <w:rPr>
          <w:rFonts w:cs="Arial"/>
          <w:i/>
          <w:sz w:val="24"/>
          <w:lang w:val="de-DE"/>
        </w:rPr>
        <w:t xml:space="preserve"> </w:t>
      </w:r>
      <w:r w:rsidR="00510DBE" w:rsidRPr="00A93097">
        <w:rPr>
          <w:rFonts w:cs="Arial"/>
          <w:i/>
          <w:sz w:val="24"/>
          <w:lang w:val="de-DE"/>
        </w:rPr>
        <w:t>30</w:t>
      </w:r>
      <w:r w:rsidR="00745D8A" w:rsidRPr="00A93097">
        <w:rPr>
          <w:rFonts w:cs="Arial"/>
          <w:i/>
          <w:sz w:val="24"/>
          <w:lang w:val="de-DE"/>
        </w:rPr>
        <w:t>8</w:t>
      </w:r>
      <w:r w:rsidR="00D10A8A" w:rsidRPr="00A93097">
        <w:rPr>
          <w:rFonts w:cs="Arial"/>
          <w:i/>
          <w:sz w:val="24"/>
          <w:lang w:val="de-DE"/>
        </w:rPr>
        <w:t xml:space="preserve"> Mio. EUR</w:t>
      </w:r>
      <w:r w:rsidR="00745D8A" w:rsidRPr="00A93097">
        <w:rPr>
          <w:rFonts w:cs="Arial"/>
          <w:i/>
          <w:sz w:val="24"/>
          <w:lang w:val="de-DE"/>
        </w:rPr>
        <w:t>.</w:t>
      </w:r>
    </w:p>
    <w:p w:rsidR="00166CD0" w:rsidRPr="007C745B" w:rsidRDefault="00166CD0" w:rsidP="00A92099">
      <w:pPr>
        <w:spacing w:line="360" w:lineRule="auto"/>
        <w:rPr>
          <w:rFonts w:cs="Arial"/>
          <w:sz w:val="24"/>
          <w:lang w:val="de-DE"/>
        </w:rPr>
      </w:pPr>
    </w:p>
    <w:p w:rsidR="00CA2767" w:rsidRDefault="00745D8A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Im ersten Halbjahr des</w:t>
      </w:r>
      <w:r w:rsidR="00523CA9">
        <w:rPr>
          <w:rFonts w:cs="Arial"/>
          <w:iCs/>
          <w:sz w:val="24"/>
          <w:szCs w:val="22"/>
          <w:lang w:val="de-AT"/>
        </w:rPr>
        <w:t xml:space="preserve"> </w:t>
      </w:r>
      <w:r w:rsidR="00E667FA">
        <w:rPr>
          <w:rFonts w:cs="Arial"/>
          <w:iCs/>
          <w:sz w:val="24"/>
          <w:szCs w:val="22"/>
          <w:lang w:val="de-AT"/>
        </w:rPr>
        <w:t>Geschäftsjahr</w:t>
      </w:r>
      <w:r w:rsidR="004F7891">
        <w:rPr>
          <w:rFonts w:cs="Arial"/>
          <w:iCs/>
          <w:sz w:val="24"/>
          <w:szCs w:val="22"/>
          <w:lang w:val="de-AT"/>
        </w:rPr>
        <w:t>es</w:t>
      </w:r>
      <w:r w:rsidR="00E667FA">
        <w:rPr>
          <w:rFonts w:cs="Arial"/>
          <w:iCs/>
          <w:sz w:val="24"/>
          <w:szCs w:val="22"/>
          <w:lang w:val="de-AT"/>
        </w:rPr>
        <w:t xml:space="preserve"> 2016/17</w:t>
      </w:r>
      <w:r w:rsidR="00CA2767" w:rsidRPr="00166CD0">
        <w:rPr>
          <w:rFonts w:cs="Arial"/>
          <w:iCs/>
          <w:sz w:val="24"/>
          <w:szCs w:val="22"/>
          <w:lang w:val="de-AT"/>
        </w:rPr>
        <w:t xml:space="preserve"> </w:t>
      </w:r>
      <w:r w:rsidR="00523CA9">
        <w:rPr>
          <w:rFonts w:cs="Arial"/>
          <w:iCs/>
          <w:sz w:val="24"/>
          <w:szCs w:val="22"/>
          <w:lang w:val="de-AT"/>
        </w:rPr>
        <w:t xml:space="preserve">blieben </w:t>
      </w:r>
      <w:r>
        <w:rPr>
          <w:rFonts w:cs="Arial"/>
          <w:iCs/>
          <w:sz w:val="24"/>
          <w:szCs w:val="22"/>
          <w:lang w:val="de-AT"/>
        </w:rPr>
        <w:t>die</w:t>
      </w:r>
      <w:r w:rsidR="00523CA9" w:rsidRPr="00166CD0">
        <w:rPr>
          <w:rFonts w:cs="Arial"/>
          <w:iCs/>
          <w:sz w:val="24"/>
          <w:szCs w:val="22"/>
          <w:lang w:val="de-DE"/>
        </w:rPr>
        <w:t xml:space="preserve"> </w:t>
      </w:r>
      <w:r w:rsidR="00523CA9">
        <w:rPr>
          <w:rFonts w:cs="Arial"/>
          <w:iCs/>
          <w:sz w:val="24"/>
          <w:szCs w:val="22"/>
          <w:lang w:val="de-AT"/>
        </w:rPr>
        <w:t xml:space="preserve">landwirtschaftlichen </w:t>
      </w:r>
      <w:r w:rsidR="00523CA9">
        <w:rPr>
          <w:rFonts w:cs="Arial"/>
          <w:iCs/>
          <w:sz w:val="24"/>
          <w:szCs w:val="22"/>
          <w:lang w:val="de-DE"/>
        </w:rPr>
        <w:t>E</w:t>
      </w:r>
      <w:r w:rsidR="00523CA9">
        <w:rPr>
          <w:rFonts w:cs="Arial"/>
          <w:iCs/>
          <w:sz w:val="24"/>
          <w:szCs w:val="22"/>
          <w:lang w:val="de-DE"/>
        </w:rPr>
        <w:t>r</w:t>
      </w:r>
      <w:r w:rsidR="00523CA9">
        <w:rPr>
          <w:rFonts w:cs="Arial"/>
          <w:iCs/>
          <w:sz w:val="24"/>
          <w:szCs w:val="22"/>
          <w:lang w:val="de-DE"/>
        </w:rPr>
        <w:t>zeugerpreise</w:t>
      </w:r>
      <w:r>
        <w:rPr>
          <w:rFonts w:cs="Arial"/>
          <w:iCs/>
          <w:sz w:val="24"/>
          <w:szCs w:val="22"/>
          <w:lang w:val="de-DE"/>
        </w:rPr>
        <w:t xml:space="preserve"> -</w:t>
      </w:r>
      <w:r w:rsidR="00906931">
        <w:rPr>
          <w:rFonts w:cs="Arial"/>
          <w:iCs/>
          <w:sz w:val="24"/>
          <w:szCs w:val="22"/>
          <w:lang w:val="de-DE"/>
        </w:rPr>
        <w:t xml:space="preserve"> vor allem die </w:t>
      </w:r>
      <w:r>
        <w:rPr>
          <w:rFonts w:cs="Arial"/>
          <w:iCs/>
          <w:sz w:val="24"/>
          <w:szCs w:val="22"/>
          <w:lang w:val="de-DE"/>
        </w:rPr>
        <w:t xml:space="preserve">Milch- und </w:t>
      </w:r>
      <w:r w:rsidR="00906931">
        <w:rPr>
          <w:rFonts w:cs="Arial"/>
          <w:iCs/>
          <w:sz w:val="24"/>
          <w:szCs w:val="22"/>
          <w:lang w:val="de-DE"/>
        </w:rPr>
        <w:t>Getreidepreise -</w:t>
      </w:r>
      <w:r w:rsidR="00523CA9" w:rsidRPr="00166CD0">
        <w:rPr>
          <w:rFonts w:cs="Arial"/>
          <w:iCs/>
          <w:sz w:val="24"/>
          <w:szCs w:val="22"/>
          <w:lang w:val="de-DE"/>
        </w:rPr>
        <w:t xml:space="preserve"> </w:t>
      </w:r>
      <w:r w:rsidR="00523CA9">
        <w:rPr>
          <w:rFonts w:cs="Arial"/>
          <w:iCs/>
          <w:sz w:val="24"/>
          <w:szCs w:val="22"/>
          <w:lang w:val="de-DE"/>
        </w:rPr>
        <w:t>auf einem relativ niedrigen Niveau</w:t>
      </w:r>
      <w:r>
        <w:rPr>
          <w:rFonts w:cs="Arial"/>
          <w:iCs/>
          <w:sz w:val="24"/>
          <w:szCs w:val="22"/>
          <w:lang w:val="de-DE"/>
        </w:rPr>
        <w:t>. Das daraus resultierende niedrige</w:t>
      </w:r>
      <w:r w:rsidR="00523CA9">
        <w:rPr>
          <w:rFonts w:cs="Arial"/>
          <w:iCs/>
          <w:sz w:val="24"/>
          <w:szCs w:val="22"/>
          <w:lang w:val="de-DE"/>
        </w:rPr>
        <w:t xml:space="preserve"> Einkommen der Landwirte </w:t>
      </w:r>
      <w:r>
        <w:rPr>
          <w:rFonts w:cs="Arial"/>
          <w:iCs/>
          <w:sz w:val="24"/>
          <w:szCs w:val="22"/>
          <w:lang w:val="de-DE"/>
        </w:rPr>
        <w:t>machte</w:t>
      </w:r>
      <w:r w:rsidR="00523CA9">
        <w:rPr>
          <w:rFonts w:cs="Arial"/>
          <w:iCs/>
          <w:sz w:val="24"/>
          <w:szCs w:val="22"/>
          <w:lang w:val="de-DE"/>
        </w:rPr>
        <w:t xml:space="preserve"> sich in einem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 </w:t>
      </w:r>
      <w:r w:rsidR="00523CA9">
        <w:rPr>
          <w:rFonts w:cs="Arial"/>
          <w:iCs/>
          <w:sz w:val="24"/>
          <w:szCs w:val="22"/>
          <w:lang w:val="de-DE"/>
        </w:rPr>
        <w:t xml:space="preserve">verhaltenen </w:t>
      </w:r>
      <w:r w:rsidR="00782612" w:rsidRPr="00166CD0">
        <w:rPr>
          <w:rFonts w:cs="Arial"/>
          <w:iCs/>
          <w:sz w:val="24"/>
          <w:szCs w:val="22"/>
          <w:lang w:val="de-DE"/>
        </w:rPr>
        <w:t>Investitionsvolu</w:t>
      </w:r>
      <w:r w:rsidR="00523CA9">
        <w:rPr>
          <w:rFonts w:cs="Arial"/>
          <w:iCs/>
          <w:sz w:val="24"/>
          <w:szCs w:val="22"/>
          <w:lang w:val="de-DE"/>
        </w:rPr>
        <w:t>men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 bemerkbar. </w:t>
      </w:r>
      <w:r w:rsidR="009C6C19">
        <w:rPr>
          <w:rFonts w:cs="Arial"/>
          <w:iCs/>
          <w:sz w:val="24"/>
          <w:szCs w:val="22"/>
          <w:lang w:val="de-DE"/>
        </w:rPr>
        <w:t xml:space="preserve">Dank 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des </w:t>
      </w:r>
      <w:r w:rsidR="00A024E7" w:rsidRPr="00166CD0">
        <w:rPr>
          <w:rFonts w:cs="Arial"/>
          <w:iCs/>
          <w:sz w:val="24"/>
          <w:szCs w:val="22"/>
          <w:lang w:val="de-DE"/>
        </w:rPr>
        <w:t>innovativen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 Produk</w:t>
      </w:r>
      <w:r w:rsidR="00782612" w:rsidRPr="00166CD0">
        <w:rPr>
          <w:rFonts w:cs="Arial"/>
          <w:iCs/>
          <w:sz w:val="24"/>
          <w:szCs w:val="22"/>
          <w:lang w:val="de-DE"/>
        </w:rPr>
        <w:t>t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portfolios </w:t>
      </w:r>
      <w:r w:rsidR="005C538F">
        <w:rPr>
          <w:rFonts w:cs="Arial"/>
          <w:iCs/>
          <w:sz w:val="24"/>
          <w:szCs w:val="22"/>
          <w:lang w:val="de-DE"/>
        </w:rPr>
        <w:t xml:space="preserve">und des konsequenten Ausbaus der Internationalisierung 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konnte </w:t>
      </w:r>
      <w:proofErr w:type="spellStart"/>
      <w:r w:rsidR="00D26777">
        <w:rPr>
          <w:rFonts w:cs="Arial"/>
          <w:sz w:val="24"/>
          <w:lang w:val="de-DE"/>
        </w:rPr>
        <w:t>Pöttinger</w:t>
      </w:r>
      <w:proofErr w:type="spellEnd"/>
      <w:r w:rsidR="001C431C" w:rsidRPr="00166CD0">
        <w:rPr>
          <w:rFonts w:cs="Arial"/>
          <w:iCs/>
          <w:sz w:val="24"/>
          <w:szCs w:val="22"/>
          <w:lang w:val="de-DE"/>
        </w:rPr>
        <w:t xml:space="preserve"> 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dieser allgemeinen </w:t>
      </w:r>
      <w:r w:rsidR="00CE371E">
        <w:rPr>
          <w:rFonts w:cs="Arial"/>
          <w:iCs/>
          <w:sz w:val="24"/>
          <w:szCs w:val="22"/>
          <w:lang w:val="de-DE"/>
        </w:rPr>
        <w:t>Marktentwicklung gegensteuern: D</w:t>
      </w:r>
      <w:r w:rsidR="00782612" w:rsidRPr="00166CD0">
        <w:rPr>
          <w:rFonts w:cs="Arial"/>
          <w:iCs/>
          <w:sz w:val="24"/>
          <w:szCs w:val="22"/>
          <w:lang w:val="de-DE"/>
        </w:rPr>
        <w:t xml:space="preserve">er Absatz der Maschinen </w:t>
      </w:r>
      <w:r w:rsidR="005C538F">
        <w:rPr>
          <w:rFonts w:cs="Arial"/>
          <w:iCs/>
          <w:sz w:val="24"/>
          <w:szCs w:val="22"/>
          <w:lang w:val="de-DE"/>
        </w:rPr>
        <w:t>s</w:t>
      </w:r>
      <w:r w:rsidR="005C538F">
        <w:rPr>
          <w:rFonts w:cs="Arial"/>
          <w:iCs/>
          <w:sz w:val="24"/>
          <w:szCs w:val="22"/>
          <w:lang w:val="de-DE"/>
        </w:rPr>
        <w:t>o</w:t>
      </w:r>
      <w:r w:rsidR="005C538F">
        <w:rPr>
          <w:rFonts w:cs="Arial"/>
          <w:iCs/>
          <w:sz w:val="24"/>
          <w:szCs w:val="22"/>
          <w:lang w:val="de-DE"/>
        </w:rPr>
        <w:t>wie</w:t>
      </w:r>
      <w:r w:rsidR="00715C69">
        <w:rPr>
          <w:rFonts w:cs="Arial"/>
          <w:iCs/>
          <w:sz w:val="24"/>
          <w:szCs w:val="22"/>
          <w:lang w:val="de-DE"/>
        </w:rPr>
        <w:t xml:space="preserve"> </w:t>
      </w:r>
      <w:r w:rsidR="00715C69" w:rsidRPr="00166CD0">
        <w:rPr>
          <w:rFonts w:cs="Arial"/>
          <w:iCs/>
          <w:sz w:val="24"/>
          <w:szCs w:val="22"/>
          <w:lang w:val="de-DE"/>
        </w:rPr>
        <w:t xml:space="preserve">der Ersatzteile </w:t>
      </w:r>
      <w:r w:rsidR="005C538F">
        <w:rPr>
          <w:rFonts w:cs="Arial"/>
          <w:iCs/>
          <w:sz w:val="24"/>
          <w:szCs w:val="22"/>
          <w:lang w:val="de-DE"/>
        </w:rPr>
        <w:t xml:space="preserve">konnte um </w:t>
      </w:r>
      <w:r w:rsidR="005C538F" w:rsidRPr="00A93097">
        <w:rPr>
          <w:rFonts w:cs="Arial"/>
          <w:iCs/>
          <w:sz w:val="24"/>
          <w:szCs w:val="22"/>
          <w:lang w:val="de-DE"/>
        </w:rPr>
        <w:t>2</w:t>
      </w:r>
      <w:r w:rsidR="00D26777" w:rsidRPr="00A93097">
        <w:rPr>
          <w:rFonts w:cs="Arial"/>
          <w:iCs/>
          <w:sz w:val="24"/>
          <w:szCs w:val="22"/>
          <w:lang w:val="de-DE"/>
        </w:rPr>
        <w:t xml:space="preserve"> Prozent</w:t>
      </w:r>
      <w:r w:rsidR="005C538F" w:rsidRPr="00A93097">
        <w:rPr>
          <w:rFonts w:cs="Arial"/>
          <w:iCs/>
          <w:sz w:val="24"/>
          <w:szCs w:val="22"/>
          <w:lang w:val="de-DE"/>
        </w:rPr>
        <w:t xml:space="preserve"> gesteigert</w:t>
      </w:r>
      <w:r w:rsidR="00715C69" w:rsidRPr="00A93097">
        <w:rPr>
          <w:rFonts w:cs="Arial"/>
          <w:iCs/>
          <w:sz w:val="24"/>
          <w:szCs w:val="22"/>
          <w:lang w:val="de-DE"/>
        </w:rPr>
        <w:t xml:space="preserve"> </w:t>
      </w:r>
      <w:r w:rsidR="00782612" w:rsidRPr="00A93097">
        <w:rPr>
          <w:rFonts w:cs="Arial"/>
          <w:iCs/>
          <w:sz w:val="24"/>
          <w:szCs w:val="22"/>
          <w:lang w:val="de-DE"/>
        </w:rPr>
        <w:t xml:space="preserve">werden. In Summe gelang es dem österreichischen Familienunternehmen auf diese Weise, </w:t>
      </w:r>
      <w:r w:rsidR="00483994" w:rsidRPr="00A93097">
        <w:rPr>
          <w:rFonts w:cs="Arial"/>
          <w:iCs/>
          <w:sz w:val="24"/>
          <w:szCs w:val="22"/>
          <w:lang w:val="de-DE"/>
        </w:rPr>
        <w:t xml:space="preserve">mit </w:t>
      </w:r>
      <w:r w:rsidR="00CE371E" w:rsidRPr="00A93097">
        <w:rPr>
          <w:rFonts w:cs="Arial"/>
          <w:iCs/>
          <w:sz w:val="24"/>
          <w:szCs w:val="22"/>
          <w:lang w:val="de-DE"/>
        </w:rPr>
        <w:t>1.</w:t>
      </w:r>
      <w:r w:rsidR="00195194" w:rsidRPr="00A93097">
        <w:rPr>
          <w:rFonts w:cs="Arial"/>
          <w:iCs/>
          <w:sz w:val="24"/>
          <w:szCs w:val="22"/>
          <w:lang w:val="de-DE"/>
        </w:rPr>
        <w:t>7</w:t>
      </w:r>
      <w:r w:rsidR="00CE371E" w:rsidRPr="00A93097">
        <w:rPr>
          <w:rFonts w:cs="Arial"/>
          <w:iCs/>
          <w:sz w:val="24"/>
          <w:szCs w:val="22"/>
          <w:lang w:val="de-DE"/>
        </w:rPr>
        <w:t>00</w:t>
      </w:r>
      <w:r w:rsidR="00483994" w:rsidRPr="00A93097">
        <w:rPr>
          <w:rFonts w:cs="Arial"/>
          <w:iCs/>
          <w:sz w:val="24"/>
          <w:szCs w:val="22"/>
          <w:lang w:val="de-DE"/>
        </w:rPr>
        <w:t xml:space="preserve"> Mitarbeit</w:t>
      </w:r>
      <w:r w:rsidR="00483994" w:rsidRPr="00A93097">
        <w:rPr>
          <w:rFonts w:cs="Arial"/>
          <w:iCs/>
          <w:sz w:val="24"/>
          <w:szCs w:val="22"/>
          <w:lang w:val="de-DE"/>
        </w:rPr>
        <w:t>e</w:t>
      </w:r>
      <w:r w:rsidR="00483994" w:rsidRPr="00A93097">
        <w:rPr>
          <w:rFonts w:cs="Arial"/>
          <w:iCs/>
          <w:sz w:val="24"/>
          <w:szCs w:val="22"/>
          <w:lang w:val="de-DE"/>
        </w:rPr>
        <w:t>r</w:t>
      </w:r>
      <w:r w:rsidR="00A53216" w:rsidRPr="00A93097">
        <w:rPr>
          <w:rFonts w:cs="Arial"/>
          <w:iCs/>
          <w:sz w:val="24"/>
          <w:szCs w:val="22"/>
          <w:lang w:val="de-DE"/>
        </w:rPr>
        <w:t>i</w:t>
      </w:r>
      <w:r w:rsidR="00483994" w:rsidRPr="00A93097">
        <w:rPr>
          <w:rFonts w:cs="Arial"/>
          <w:iCs/>
          <w:sz w:val="24"/>
          <w:szCs w:val="22"/>
          <w:lang w:val="de-DE"/>
        </w:rPr>
        <w:t>nnen</w:t>
      </w:r>
      <w:r w:rsidR="00A53216" w:rsidRPr="00A93097">
        <w:rPr>
          <w:rFonts w:cs="Arial"/>
          <w:iCs/>
          <w:sz w:val="24"/>
          <w:szCs w:val="22"/>
          <w:lang w:val="de-DE"/>
        </w:rPr>
        <w:t xml:space="preserve"> und Mitarbeitern</w:t>
      </w:r>
      <w:r w:rsidR="00483994" w:rsidRPr="00A93097">
        <w:rPr>
          <w:rFonts w:cs="Arial"/>
          <w:iCs/>
          <w:sz w:val="24"/>
          <w:szCs w:val="22"/>
          <w:lang w:val="de-DE"/>
        </w:rPr>
        <w:t xml:space="preserve"> </w:t>
      </w:r>
      <w:r w:rsidR="00782612" w:rsidRPr="00A93097">
        <w:rPr>
          <w:rFonts w:cs="Arial"/>
          <w:iCs/>
          <w:sz w:val="24"/>
          <w:szCs w:val="22"/>
          <w:lang w:val="de-DE"/>
        </w:rPr>
        <w:t>einen</w:t>
      </w:r>
      <w:r w:rsidR="00CA2767" w:rsidRPr="00A93097">
        <w:rPr>
          <w:rFonts w:cs="Arial"/>
          <w:iCs/>
          <w:sz w:val="24"/>
          <w:szCs w:val="22"/>
          <w:lang w:val="de-DE"/>
        </w:rPr>
        <w:t xml:space="preserve"> Umsatz von </w:t>
      </w:r>
      <w:r w:rsidR="00782612" w:rsidRPr="00A93097">
        <w:rPr>
          <w:rFonts w:cs="Arial"/>
          <w:iCs/>
          <w:sz w:val="24"/>
          <w:szCs w:val="22"/>
          <w:lang w:val="de-DE"/>
        </w:rPr>
        <w:t>rund 30</w:t>
      </w:r>
      <w:r w:rsidRPr="00A93097">
        <w:rPr>
          <w:rFonts w:cs="Arial"/>
          <w:iCs/>
          <w:sz w:val="24"/>
          <w:szCs w:val="22"/>
          <w:lang w:val="de-DE"/>
        </w:rPr>
        <w:t>8</w:t>
      </w:r>
      <w:r w:rsidR="00CA2767" w:rsidRPr="00A93097">
        <w:rPr>
          <w:rFonts w:cs="Arial"/>
          <w:iCs/>
          <w:sz w:val="24"/>
          <w:szCs w:val="22"/>
          <w:lang w:val="de-DE"/>
        </w:rPr>
        <w:t xml:space="preserve"> Mio. Euro </w:t>
      </w:r>
      <w:r w:rsidR="00782612" w:rsidRPr="00A93097">
        <w:rPr>
          <w:rFonts w:cs="Arial"/>
          <w:iCs/>
          <w:sz w:val="24"/>
          <w:szCs w:val="22"/>
          <w:lang w:val="de-DE"/>
        </w:rPr>
        <w:t>zu erzielen</w:t>
      </w:r>
      <w:r w:rsidR="00CA2767" w:rsidRPr="00A93097">
        <w:rPr>
          <w:rFonts w:cs="Arial"/>
          <w:iCs/>
          <w:sz w:val="24"/>
          <w:szCs w:val="22"/>
          <w:lang w:val="de-AT"/>
        </w:rPr>
        <w:t>.</w:t>
      </w:r>
      <w:r w:rsidR="00CA2767" w:rsidRPr="00166CD0">
        <w:rPr>
          <w:rFonts w:cs="Arial"/>
          <w:iCs/>
          <w:sz w:val="24"/>
          <w:szCs w:val="22"/>
          <w:lang w:val="de-DE"/>
        </w:rPr>
        <w:t xml:space="preserve"> </w:t>
      </w:r>
    </w:p>
    <w:p w:rsidR="008D1B94" w:rsidRDefault="008D1B94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0511C3" w:rsidRPr="000511C3" w:rsidRDefault="003C4AD2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>Positive</w:t>
      </w:r>
      <w:r w:rsidR="000511C3" w:rsidRPr="000511C3">
        <w:rPr>
          <w:rFonts w:cs="Arial"/>
          <w:b/>
          <w:iCs/>
          <w:sz w:val="24"/>
          <w:szCs w:val="22"/>
          <w:lang w:val="de-DE"/>
        </w:rPr>
        <w:t xml:space="preserve"> Entwicklung </w:t>
      </w:r>
      <w:r w:rsidR="00B030D8">
        <w:rPr>
          <w:rFonts w:cs="Arial"/>
          <w:b/>
          <w:iCs/>
          <w:sz w:val="24"/>
          <w:szCs w:val="22"/>
          <w:lang w:val="de-DE"/>
        </w:rPr>
        <w:t>im Grünland</w:t>
      </w:r>
    </w:p>
    <w:p w:rsidR="00E25DB2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Der </w:t>
      </w:r>
      <w:r w:rsidRPr="00E25DB2">
        <w:rPr>
          <w:rFonts w:cs="Arial"/>
          <w:iCs/>
          <w:sz w:val="24"/>
          <w:szCs w:val="22"/>
          <w:u w:val="single"/>
          <w:lang w:val="de-DE"/>
        </w:rPr>
        <w:t>Grünlandbereich</w:t>
      </w:r>
      <w:r w:rsidRPr="00CA2767">
        <w:rPr>
          <w:rFonts w:cs="Arial"/>
          <w:iCs/>
          <w:sz w:val="24"/>
          <w:szCs w:val="22"/>
          <w:lang w:val="de-DE"/>
        </w:rPr>
        <w:t xml:space="preserve"> ist mit</w:t>
      </w:r>
      <w:r w:rsidR="00710CB9">
        <w:rPr>
          <w:rFonts w:cs="Arial"/>
          <w:iCs/>
          <w:sz w:val="24"/>
          <w:szCs w:val="22"/>
          <w:lang w:val="de-DE"/>
        </w:rPr>
        <w:t xml:space="preserve"> </w:t>
      </w:r>
      <w:r w:rsidR="006373F9" w:rsidRPr="00A93097">
        <w:rPr>
          <w:rFonts w:cs="Arial"/>
          <w:iCs/>
          <w:sz w:val="24"/>
          <w:szCs w:val="22"/>
          <w:lang w:val="de-DE"/>
        </w:rPr>
        <w:t>58</w:t>
      </w:r>
      <w:r w:rsidRPr="00A93097">
        <w:rPr>
          <w:rFonts w:cs="Arial"/>
          <w:iCs/>
          <w:sz w:val="24"/>
          <w:szCs w:val="22"/>
          <w:lang w:val="de-DE"/>
        </w:rPr>
        <w:t xml:space="preserve"> Prozent der Haupt-Umsatzträger, gefolgt von Bode</w:t>
      </w:r>
      <w:r w:rsidRPr="00A93097">
        <w:rPr>
          <w:rFonts w:cs="Arial"/>
          <w:iCs/>
          <w:sz w:val="24"/>
          <w:szCs w:val="22"/>
          <w:lang w:val="de-DE"/>
        </w:rPr>
        <w:t>n</w:t>
      </w:r>
      <w:r w:rsidRPr="00A93097">
        <w:rPr>
          <w:rFonts w:cs="Arial"/>
          <w:iCs/>
          <w:sz w:val="24"/>
          <w:szCs w:val="22"/>
          <w:lang w:val="de-DE"/>
        </w:rPr>
        <w:t>bearbeitung</w:t>
      </w:r>
      <w:r w:rsidR="007245A4" w:rsidRPr="00A93097">
        <w:rPr>
          <w:rFonts w:cs="Arial"/>
          <w:iCs/>
          <w:sz w:val="24"/>
          <w:szCs w:val="22"/>
          <w:lang w:val="de-DE"/>
        </w:rPr>
        <w:t xml:space="preserve"> und </w:t>
      </w:r>
      <w:proofErr w:type="spellStart"/>
      <w:r w:rsidR="007245A4" w:rsidRPr="00A93097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Pr="00A93097">
        <w:rPr>
          <w:rFonts w:cs="Arial"/>
          <w:iCs/>
          <w:sz w:val="24"/>
          <w:szCs w:val="22"/>
          <w:lang w:val="de-DE"/>
        </w:rPr>
        <w:t xml:space="preserve"> mit rund </w:t>
      </w:r>
      <w:r w:rsidR="00564959" w:rsidRPr="00A93097">
        <w:rPr>
          <w:rFonts w:cs="Arial"/>
          <w:iCs/>
          <w:sz w:val="24"/>
          <w:szCs w:val="22"/>
          <w:lang w:val="de-DE"/>
        </w:rPr>
        <w:t>2</w:t>
      </w:r>
      <w:r w:rsidR="00710CB9" w:rsidRPr="00A93097">
        <w:rPr>
          <w:rFonts w:cs="Arial"/>
          <w:iCs/>
          <w:sz w:val="24"/>
          <w:szCs w:val="22"/>
          <w:lang w:val="de-DE"/>
        </w:rPr>
        <w:t>7</w:t>
      </w:r>
      <w:r w:rsidR="007245A4" w:rsidRPr="00A93097">
        <w:rPr>
          <w:rFonts w:cs="Arial"/>
          <w:iCs/>
          <w:sz w:val="24"/>
          <w:szCs w:val="22"/>
          <w:lang w:val="de-DE"/>
        </w:rPr>
        <w:t xml:space="preserve"> </w:t>
      </w:r>
      <w:r w:rsidRPr="00A93097">
        <w:rPr>
          <w:rFonts w:cs="Arial"/>
          <w:iCs/>
          <w:sz w:val="24"/>
          <w:szCs w:val="22"/>
          <w:lang w:val="de-DE"/>
        </w:rPr>
        <w:t xml:space="preserve">Prozent. Im Vergleich zum Vorjahr </w:t>
      </w:r>
      <w:r w:rsidR="00B030D8" w:rsidRPr="00A93097">
        <w:rPr>
          <w:rFonts w:cs="Arial"/>
          <w:iCs/>
          <w:sz w:val="24"/>
          <w:szCs w:val="22"/>
          <w:lang w:val="de-DE"/>
        </w:rPr>
        <w:t xml:space="preserve">konnte </w:t>
      </w:r>
      <w:proofErr w:type="spellStart"/>
      <w:r w:rsidR="00B030D8" w:rsidRPr="00A93097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Pr="00A93097">
        <w:rPr>
          <w:rFonts w:cs="Arial"/>
          <w:iCs/>
          <w:sz w:val="24"/>
          <w:szCs w:val="22"/>
          <w:lang w:val="de-DE"/>
        </w:rPr>
        <w:t xml:space="preserve"> im Grünlandbereich ein </w:t>
      </w:r>
      <w:r w:rsidR="00B030D8" w:rsidRPr="00A93097">
        <w:rPr>
          <w:rFonts w:cs="Arial"/>
          <w:iCs/>
          <w:sz w:val="24"/>
          <w:szCs w:val="22"/>
          <w:lang w:val="de-DE"/>
        </w:rPr>
        <w:t>Plus</w:t>
      </w:r>
      <w:r w:rsidRPr="00A93097">
        <w:rPr>
          <w:rFonts w:cs="Arial"/>
          <w:iCs/>
          <w:sz w:val="24"/>
          <w:szCs w:val="22"/>
          <w:lang w:val="de-DE"/>
        </w:rPr>
        <w:t xml:space="preserve"> von</w:t>
      </w:r>
      <w:r w:rsidR="00B030D8" w:rsidRPr="00A93097">
        <w:rPr>
          <w:rFonts w:cs="Arial"/>
          <w:iCs/>
          <w:sz w:val="24"/>
          <w:szCs w:val="22"/>
          <w:lang w:val="de-DE"/>
        </w:rPr>
        <w:t xml:space="preserve"> rund</w:t>
      </w:r>
      <w:r w:rsidRPr="00A93097">
        <w:rPr>
          <w:rFonts w:cs="Arial"/>
          <w:iCs/>
          <w:sz w:val="24"/>
          <w:szCs w:val="22"/>
          <w:lang w:val="de-DE"/>
        </w:rPr>
        <w:t xml:space="preserve"> </w:t>
      </w:r>
      <w:r w:rsidR="006373F9" w:rsidRPr="00A93097">
        <w:rPr>
          <w:rFonts w:cs="Arial"/>
          <w:iCs/>
          <w:sz w:val="24"/>
          <w:szCs w:val="22"/>
          <w:lang w:val="de-DE"/>
        </w:rPr>
        <w:t>5</w:t>
      </w:r>
      <w:r w:rsidRPr="00A93097">
        <w:rPr>
          <w:rFonts w:cs="Arial"/>
          <w:iCs/>
          <w:sz w:val="24"/>
          <w:szCs w:val="22"/>
          <w:lang w:val="de-DE"/>
        </w:rPr>
        <w:t xml:space="preserve"> Prozent</w:t>
      </w:r>
      <w:r w:rsidR="00B030D8" w:rsidRPr="00A93097">
        <w:rPr>
          <w:rFonts w:cs="Arial"/>
          <w:iCs/>
          <w:sz w:val="24"/>
          <w:szCs w:val="22"/>
          <w:lang w:val="de-DE"/>
        </w:rPr>
        <w:t xml:space="preserve"> erzielen</w:t>
      </w:r>
      <w:r w:rsidR="000511C3">
        <w:rPr>
          <w:rFonts w:cs="Arial"/>
          <w:iCs/>
          <w:sz w:val="24"/>
          <w:szCs w:val="22"/>
          <w:lang w:val="de-DE"/>
        </w:rPr>
        <w:t xml:space="preserve">. </w:t>
      </w:r>
    </w:p>
    <w:p w:rsidR="00E25DB2" w:rsidRDefault="00D2677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D</w:t>
      </w:r>
      <w:r w:rsidR="00906931">
        <w:rPr>
          <w:rFonts w:cs="Arial"/>
          <w:iCs/>
          <w:sz w:val="24"/>
          <w:szCs w:val="22"/>
          <w:lang w:val="de-DE"/>
        </w:rPr>
        <w:t>ie Getreidepreise blieben das ganze Jahr stark unter Druck. Das</w:t>
      </w:r>
      <w:r w:rsidR="00B030D8">
        <w:rPr>
          <w:rFonts w:cs="Arial"/>
          <w:iCs/>
          <w:sz w:val="24"/>
          <w:szCs w:val="22"/>
          <w:lang w:val="de-DE"/>
        </w:rPr>
        <w:t xml:space="preserve"> </w:t>
      </w:r>
      <w:r w:rsidR="00906931">
        <w:rPr>
          <w:rFonts w:cs="Arial"/>
          <w:iCs/>
          <w:sz w:val="24"/>
          <w:szCs w:val="22"/>
          <w:lang w:val="de-DE"/>
        </w:rPr>
        <w:t xml:space="preserve">machte </w:t>
      </w:r>
      <w:r w:rsidR="00B030D8">
        <w:rPr>
          <w:rFonts w:cs="Arial"/>
          <w:iCs/>
          <w:sz w:val="24"/>
          <w:szCs w:val="22"/>
          <w:lang w:val="de-DE"/>
        </w:rPr>
        <w:t xml:space="preserve">sich </w:t>
      </w:r>
      <w:r w:rsidR="00E25DB2">
        <w:rPr>
          <w:rFonts w:cs="Arial"/>
          <w:iCs/>
          <w:sz w:val="24"/>
          <w:szCs w:val="22"/>
          <w:lang w:val="de-DE"/>
        </w:rPr>
        <w:t xml:space="preserve">in der </w:t>
      </w:r>
      <w:r w:rsidR="00E25DB2" w:rsidRPr="00E25DB2">
        <w:rPr>
          <w:rFonts w:cs="Arial"/>
          <w:iCs/>
          <w:sz w:val="24"/>
          <w:szCs w:val="22"/>
          <w:u w:val="single"/>
          <w:lang w:val="de-DE"/>
        </w:rPr>
        <w:t xml:space="preserve">Bodenbearbeitung und </w:t>
      </w:r>
      <w:proofErr w:type="spellStart"/>
      <w:r w:rsidR="00E25DB2" w:rsidRPr="00E25DB2">
        <w:rPr>
          <w:rFonts w:cs="Arial"/>
          <w:iCs/>
          <w:sz w:val="24"/>
          <w:szCs w:val="22"/>
          <w:u w:val="single"/>
          <w:lang w:val="de-DE"/>
        </w:rPr>
        <w:t>Sätechnik</w:t>
      </w:r>
      <w:proofErr w:type="spellEnd"/>
      <w:r w:rsidR="00577F7C">
        <w:rPr>
          <w:rFonts w:cs="Arial"/>
          <w:iCs/>
          <w:sz w:val="24"/>
          <w:szCs w:val="22"/>
          <w:lang w:val="de-DE"/>
        </w:rPr>
        <w:t xml:space="preserve"> </w:t>
      </w:r>
      <w:r w:rsidR="00B030D8">
        <w:rPr>
          <w:rFonts w:cs="Arial"/>
          <w:iCs/>
          <w:sz w:val="24"/>
          <w:szCs w:val="22"/>
          <w:lang w:val="de-DE"/>
        </w:rPr>
        <w:t xml:space="preserve">mit einem leichten </w:t>
      </w:r>
      <w:r w:rsidR="00CA2767" w:rsidRPr="00CA2767">
        <w:rPr>
          <w:rFonts w:cs="Arial"/>
          <w:iCs/>
          <w:sz w:val="24"/>
          <w:szCs w:val="22"/>
          <w:lang w:val="de-DE"/>
        </w:rPr>
        <w:t>Umsatz</w:t>
      </w:r>
      <w:r w:rsidR="00B030D8">
        <w:rPr>
          <w:rFonts w:cs="Arial"/>
          <w:iCs/>
          <w:sz w:val="24"/>
          <w:szCs w:val="22"/>
          <w:lang w:val="de-DE"/>
        </w:rPr>
        <w:t>rückgang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B030D8">
        <w:rPr>
          <w:rFonts w:cs="Arial"/>
          <w:iCs/>
          <w:sz w:val="24"/>
          <w:szCs w:val="22"/>
          <w:lang w:val="de-DE"/>
        </w:rPr>
        <w:t>bemerkbar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. </w:t>
      </w:r>
    </w:p>
    <w:p w:rsid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Das </w:t>
      </w:r>
      <w:r w:rsidRPr="00E25DB2">
        <w:rPr>
          <w:rFonts w:cs="Arial"/>
          <w:iCs/>
          <w:sz w:val="24"/>
          <w:szCs w:val="22"/>
          <w:u w:val="single"/>
          <w:lang w:val="de-DE"/>
        </w:rPr>
        <w:t>Original-Ersatzteile-Geschäft</w:t>
      </w:r>
      <w:r w:rsidRPr="00CA2767">
        <w:rPr>
          <w:rFonts w:cs="Arial"/>
          <w:iCs/>
          <w:sz w:val="24"/>
          <w:szCs w:val="22"/>
          <w:lang w:val="de-DE"/>
        </w:rPr>
        <w:t xml:space="preserve"> sorgte im Vergleich zum Vorjahr für </w:t>
      </w:r>
      <w:r w:rsidR="00D81D3B" w:rsidRPr="00710CB9">
        <w:rPr>
          <w:rFonts w:cs="Arial"/>
          <w:iCs/>
          <w:sz w:val="24"/>
          <w:szCs w:val="22"/>
          <w:lang w:val="de-DE"/>
        </w:rPr>
        <w:t xml:space="preserve">einen </w:t>
      </w:r>
      <w:r w:rsidR="00732FF9" w:rsidRPr="00710CB9">
        <w:rPr>
          <w:rFonts w:cs="Arial"/>
          <w:iCs/>
          <w:sz w:val="24"/>
          <w:szCs w:val="22"/>
          <w:lang w:val="de-DE"/>
        </w:rPr>
        <w:t>positiven</w:t>
      </w:r>
      <w:r w:rsidR="007245A4" w:rsidRPr="00710CB9">
        <w:rPr>
          <w:rFonts w:cs="Arial"/>
          <w:iCs/>
          <w:sz w:val="24"/>
          <w:szCs w:val="22"/>
          <w:lang w:val="de-DE"/>
        </w:rPr>
        <w:t xml:space="preserve"> </w:t>
      </w:r>
      <w:r w:rsidR="00732FF9" w:rsidRPr="00A93097">
        <w:rPr>
          <w:rFonts w:cs="Arial"/>
          <w:iCs/>
          <w:sz w:val="24"/>
          <w:szCs w:val="22"/>
          <w:lang w:val="de-DE"/>
        </w:rPr>
        <w:t>Beitrag</w:t>
      </w:r>
      <w:r w:rsidR="00710CB9" w:rsidRPr="00A93097">
        <w:rPr>
          <w:rFonts w:cs="Arial"/>
          <w:iCs/>
          <w:sz w:val="24"/>
          <w:szCs w:val="22"/>
          <w:lang w:val="de-DE"/>
        </w:rPr>
        <w:t xml:space="preserve"> (</w:t>
      </w:r>
      <w:r w:rsidR="00D26777" w:rsidRPr="00A93097">
        <w:rPr>
          <w:rFonts w:cs="Arial"/>
          <w:iCs/>
          <w:sz w:val="24"/>
          <w:szCs w:val="22"/>
          <w:lang w:val="de-DE"/>
        </w:rPr>
        <w:t xml:space="preserve">plus </w:t>
      </w:r>
      <w:r w:rsidR="006373F9" w:rsidRPr="00A93097">
        <w:rPr>
          <w:rFonts w:cs="Arial"/>
          <w:iCs/>
          <w:sz w:val="24"/>
          <w:szCs w:val="22"/>
          <w:lang w:val="de-DE"/>
        </w:rPr>
        <w:t>5</w:t>
      </w:r>
      <w:r w:rsidR="00D26777" w:rsidRPr="00A93097">
        <w:rPr>
          <w:rFonts w:cs="Arial"/>
          <w:iCs/>
          <w:sz w:val="24"/>
          <w:szCs w:val="22"/>
          <w:lang w:val="de-DE"/>
        </w:rPr>
        <w:t xml:space="preserve"> Prozent</w:t>
      </w:r>
      <w:r w:rsidR="00710CB9" w:rsidRPr="00A93097">
        <w:rPr>
          <w:rFonts w:cs="Arial"/>
          <w:iCs/>
          <w:sz w:val="24"/>
          <w:szCs w:val="22"/>
          <w:lang w:val="de-DE"/>
        </w:rPr>
        <w:t>)</w:t>
      </w:r>
      <w:r w:rsidR="00732FF9" w:rsidRPr="00A93097">
        <w:rPr>
          <w:rFonts w:cs="Arial"/>
          <w:iCs/>
          <w:sz w:val="24"/>
          <w:szCs w:val="22"/>
          <w:lang w:val="de-DE"/>
        </w:rPr>
        <w:t>, wo</w:t>
      </w:r>
      <w:r w:rsidR="00AD69EB">
        <w:rPr>
          <w:rFonts w:cs="Arial"/>
          <w:iCs/>
          <w:sz w:val="24"/>
          <w:szCs w:val="22"/>
          <w:lang w:val="de-DE"/>
        </w:rPr>
        <w:t>bei</w:t>
      </w:r>
      <w:r w:rsidR="00732FF9" w:rsidRPr="00A93097">
        <w:rPr>
          <w:rFonts w:cs="Arial"/>
          <w:iCs/>
          <w:sz w:val="24"/>
          <w:szCs w:val="22"/>
          <w:lang w:val="de-DE"/>
        </w:rPr>
        <w:t xml:space="preserve"> auch das neue</w:t>
      </w:r>
      <w:r w:rsidR="00732FF9">
        <w:rPr>
          <w:rFonts w:cs="Arial"/>
          <w:iCs/>
          <w:sz w:val="24"/>
          <w:szCs w:val="22"/>
          <w:lang w:val="de-DE"/>
        </w:rPr>
        <w:t xml:space="preserve"> </w:t>
      </w:r>
      <w:r w:rsidR="00D26777">
        <w:rPr>
          <w:rFonts w:cs="Arial"/>
          <w:iCs/>
          <w:sz w:val="24"/>
          <w:szCs w:val="22"/>
          <w:lang w:val="de-DE"/>
        </w:rPr>
        <w:t>Ersatzteil-</w:t>
      </w:r>
      <w:r w:rsidR="00732FF9">
        <w:rPr>
          <w:rFonts w:cs="Arial"/>
          <w:iCs/>
          <w:sz w:val="24"/>
          <w:szCs w:val="22"/>
          <w:lang w:val="de-DE"/>
        </w:rPr>
        <w:t>Logistikcenter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732FF9">
        <w:rPr>
          <w:rFonts w:cs="Arial"/>
          <w:iCs/>
          <w:sz w:val="24"/>
          <w:szCs w:val="22"/>
          <w:lang w:val="de-DE"/>
        </w:rPr>
        <w:t xml:space="preserve">einen </w:t>
      </w:r>
      <w:r w:rsidR="00AD69EB">
        <w:rPr>
          <w:rFonts w:cs="Arial"/>
          <w:iCs/>
          <w:sz w:val="24"/>
          <w:szCs w:val="22"/>
          <w:lang w:val="de-DE"/>
        </w:rPr>
        <w:t>w</w:t>
      </w:r>
      <w:r w:rsidR="00AD69EB">
        <w:rPr>
          <w:rFonts w:cs="Arial"/>
          <w:iCs/>
          <w:sz w:val="24"/>
          <w:szCs w:val="22"/>
          <w:lang w:val="de-DE"/>
        </w:rPr>
        <w:t>e</w:t>
      </w:r>
      <w:r w:rsidR="00AD69EB">
        <w:rPr>
          <w:rFonts w:cs="Arial"/>
          <w:iCs/>
          <w:sz w:val="24"/>
          <w:szCs w:val="22"/>
          <w:lang w:val="de-DE"/>
        </w:rPr>
        <w:t xml:space="preserve">sentlichen Anteil </w:t>
      </w:r>
      <w:r w:rsidR="00E25DB2">
        <w:rPr>
          <w:rFonts w:cs="Arial"/>
          <w:iCs/>
          <w:sz w:val="24"/>
          <w:szCs w:val="22"/>
          <w:lang w:val="de-DE"/>
        </w:rPr>
        <w:t>hat</w:t>
      </w:r>
      <w:r w:rsidR="00AD69EB">
        <w:rPr>
          <w:rFonts w:cs="Arial"/>
          <w:iCs/>
          <w:sz w:val="24"/>
          <w:szCs w:val="22"/>
          <w:lang w:val="de-DE"/>
        </w:rPr>
        <w:t>te</w:t>
      </w:r>
      <w:r w:rsidRPr="00CA2767">
        <w:rPr>
          <w:rFonts w:cs="Arial"/>
          <w:iCs/>
          <w:sz w:val="24"/>
          <w:szCs w:val="22"/>
          <w:lang w:val="de-DE"/>
        </w:rPr>
        <w:t xml:space="preserve">. </w:t>
      </w:r>
    </w:p>
    <w:p w:rsidR="00577F7C" w:rsidRPr="00CA2767" w:rsidRDefault="00577F7C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5F340C" w:rsidRPr="00CA2767" w:rsidRDefault="00ED5B80" w:rsidP="005F340C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Einige</w:t>
      </w:r>
      <w:r w:rsidR="000511C3">
        <w:rPr>
          <w:rFonts w:cs="Arial"/>
          <w:iCs/>
          <w:sz w:val="24"/>
          <w:szCs w:val="22"/>
          <w:lang w:val="de-DE"/>
        </w:rPr>
        <w:t xml:space="preserve"> Märkte waren </w:t>
      </w:r>
      <w:r w:rsidR="00577F7C">
        <w:rPr>
          <w:rFonts w:cs="Arial"/>
          <w:iCs/>
          <w:sz w:val="24"/>
          <w:szCs w:val="22"/>
          <w:lang w:val="de-DE"/>
        </w:rPr>
        <w:t>stärker vom</w:t>
      </w:r>
      <w:r w:rsidR="000511C3">
        <w:rPr>
          <w:rFonts w:cs="Arial"/>
          <w:iCs/>
          <w:sz w:val="24"/>
          <w:szCs w:val="22"/>
          <w:lang w:val="de-DE"/>
        </w:rPr>
        <w:t xml:space="preserve"> </w:t>
      </w:r>
      <w:r w:rsidR="00AD69EB">
        <w:rPr>
          <w:rFonts w:cs="Arial"/>
          <w:iCs/>
          <w:sz w:val="24"/>
          <w:szCs w:val="22"/>
          <w:lang w:val="de-DE"/>
        </w:rPr>
        <w:t>herausfordernden</w:t>
      </w:r>
      <w:r>
        <w:rPr>
          <w:rFonts w:cs="Arial"/>
          <w:iCs/>
          <w:sz w:val="24"/>
          <w:szCs w:val="22"/>
          <w:lang w:val="de-DE"/>
        </w:rPr>
        <w:t xml:space="preserve"> Marktumfeld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577F7C">
        <w:rPr>
          <w:rFonts w:cs="Arial"/>
          <w:iCs/>
          <w:sz w:val="24"/>
          <w:szCs w:val="22"/>
          <w:lang w:val="de-DE"/>
        </w:rPr>
        <w:t>betroffen</w:t>
      </w:r>
      <w:r>
        <w:rPr>
          <w:rFonts w:cs="Arial"/>
          <w:iCs/>
          <w:sz w:val="24"/>
          <w:szCs w:val="22"/>
          <w:lang w:val="de-DE"/>
        </w:rPr>
        <w:t xml:space="preserve">, </w:t>
      </w:r>
      <w:r w:rsidR="00577F7C">
        <w:rPr>
          <w:rFonts w:cs="Arial"/>
          <w:iCs/>
          <w:sz w:val="24"/>
          <w:szCs w:val="22"/>
          <w:lang w:val="de-DE"/>
        </w:rPr>
        <w:t xml:space="preserve">andere </w:t>
      </w:r>
      <w:r w:rsidR="00A27DCD">
        <w:rPr>
          <w:rFonts w:cs="Arial"/>
          <w:iCs/>
          <w:sz w:val="24"/>
          <w:szCs w:val="22"/>
          <w:lang w:val="de-DE"/>
        </w:rPr>
        <w:t>entwickelten sich</w:t>
      </w:r>
      <w:r w:rsidR="00577F7C">
        <w:rPr>
          <w:rFonts w:cs="Arial"/>
          <w:iCs/>
          <w:sz w:val="24"/>
          <w:szCs w:val="22"/>
          <w:lang w:val="de-DE"/>
        </w:rPr>
        <w:t xml:space="preserve"> </w:t>
      </w:r>
      <w:r w:rsidR="000511C3">
        <w:rPr>
          <w:rFonts w:cs="Arial"/>
          <w:iCs/>
          <w:sz w:val="24"/>
          <w:szCs w:val="22"/>
          <w:lang w:val="de-DE"/>
        </w:rPr>
        <w:t>positi</w:t>
      </w:r>
      <w:r w:rsidR="00A27DCD">
        <w:rPr>
          <w:rFonts w:cs="Arial"/>
          <w:iCs/>
          <w:sz w:val="24"/>
          <w:szCs w:val="22"/>
          <w:lang w:val="de-DE"/>
        </w:rPr>
        <w:t>v: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 xml:space="preserve">Die Top-5-Umsatzzuwachsländer </w:t>
      </w:r>
      <w:r w:rsidR="00181783">
        <w:rPr>
          <w:rFonts w:cs="Arial"/>
          <w:iCs/>
          <w:sz w:val="24"/>
          <w:szCs w:val="22"/>
          <w:lang w:val="de-DE"/>
        </w:rPr>
        <w:t xml:space="preserve">– </w:t>
      </w:r>
      <w:r>
        <w:rPr>
          <w:rFonts w:cs="Arial"/>
          <w:iCs/>
          <w:sz w:val="24"/>
          <w:szCs w:val="22"/>
          <w:lang w:val="de-DE"/>
        </w:rPr>
        <w:t>bezogen auf den abs</w:t>
      </w:r>
      <w:r>
        <w:rPr>
          <w:rFonts w:cs="Arial"/>
          <w:iCs/>
          <w:sz w:val="24"/>
          <w:szCs w:val="22"/>
          <w:lang w:val="de-DE"/>
        </w:rPr>
        <w:t>o</w:t>
      </w:r>
      <w:r>
        <w:rPr>
          <w:rFonts w:cs="Arial"/>
          <w:iCs/>
          <w:sz w:val="24"/>
          <w:szCs w:val="22"/>
          <w:lang w:val="de-DE"/>
        </w:rPr>
        <w:t xml:space="preserve">luten </w:t>
      </w:r>
      <w:r>
        <w:rPr>
          <w:rFonts w:cs="Arial"/>
          <w:iCs/>
          <w:sz w:val="24"/>
          <w:szCs w:val="22"/>
          <w:lang w:val="de-DE"/>
        </w:rPr>
        <w:lastRenderedPageBreak/>
        <w:t>Maschinenumsatz im Vergleich zum Vorjahr</w:t>
      </w:r>
      <w:r w:rsidR="00181783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>–</w:t>
      </w:r>
      <w:r w:rsidR="00181783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 xml:space="preserve">sind 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die </w:t>
      </w:r>
      <w:r w:rsidR="00CA2767" w:rsidRPr="00A93097">
        <w:rPr>
          <w:rFonts w:cs="Arial"/>
          <w:iCs/>
          <w:sz w:val="24"/>
          <w:szCs w:val="22"/>
          <w:lang w:val="de-DE"/>
        </w:rPr>
        <w:t xml:space="preserve">Exportmärkte </w:t>
      </w:r>
      <w:r w:rsidR="006373F9" w:rsidRPr="00A93097">
        <w:rPr>
          <w:rFonts w:cs="Arial"/>
          <w:iCs/>
          <w:sz w:val="24"/>
          <w:szCs w:val="22"/>
          <w:lang w:val="de-DE"/>
        </w:rPr>
        <w:t xml:space="preserve">Ukraine, </w:t>
      </w:r>
      <w:r w:rsidRPr="00A93097">
        <w:rPr>
          <w:rFonts w:cs="Arial"/>
          <w:iCs/>
          <w:sz w:val="24"/>
          <w:szCs w:val="22"/>
          <w:lang w:val="de-DE"/>
        </w:rPr>
        <w:t>Großbritannien, Schweden, Australien und Tschechien</w:t>
      </w:r>
      <w:r w:rsidR="007245A4" w:rsidRPr="00A93097">
        <w:rPr>
          <w:rFonts w:cs="Arial"/>
          <w:iCs/>
          <w:sz w:val="24"/>
          <w:szCs w:val="22"/>
          <w:lang w:val="de-DE"/>
        </w:rPr>
        <w:t>.</w:t>
      </w:r>
      <w:r w:rsidR="005F340C" w:rsidRPr="00A93097">
        <w:rPr>
          <w:rFonts w:cs="Arial"/>
          <w:iCs/>
          <w:sz w:val="24"/>
          <w:szCs w:val="22"/>
          <w:lang w:val="de-DE"/>
        </w:rPr>
        <w:t xml:space="preserve"> Gemäß prozentueller U</w:t>
      </w:r>
      <w:r w:rsidR="005F340C" w:rsidRPr="00A93097">
        <w:rPr>
          <w:rFonts w:cs="Arial"/>
          <w:iCs/>
          <w:sz w:val="24"/>
          <w:szCs w:val="22"/>
          <w:lang w:val="de-DE"/>
        </w:rPr>
        <w:t>m</w:t>
      </w:r>
      <w:r w:rsidR="005F340C" w:rsidRPr="00A93097">
        <w:rPr>
          <w:rFonts w:cs="Arial"/>
          <w:iCs/>
          <w:sz w:val="24"/>
          <w:szCs w:val="22"/>
          <w:lang w:val="de-DE"/>
        </w:rPr>
        <w:t xml:space="preserve">satzsteigerung wuchsen dagegen die Exportmärkte </w:t>
      </w:r>
      <w:r w:rsidR="006373F9" w:rsidRPr="00A93097">
        <w:rPr>
          <w:rFonts w:cs="Arial"/>
          <w:iCs/>
          <w:sz w:val="24"/>
          <w:szCs w:val="22"/>
          <w:lang w:val="de-DE"/>
        </w:rPr>
        <w:t>Schweden, Weißrussland, D</w:t>
      </w:r>
      <w:r w:rsidR="006373F9" w:rsidRPr="00A93097">
        <w:rPr>
          <w:rFonts w:cs="Arial"/>
          <w:iCs/>
          <w:sz w:val="24"/>
          <w:szCs w:val="22"/>
          <w:lang w:val="de-DE"/>
        </w:rPr>
        <w:t>ä</w:t>
      </w:r>
      <w:r w:rsidR="006373F9" w:rsidRPr="00A93097">
        <w:rPr>
          <w:rFonts w:cs="Arial"/>
          <w:iCs/>
          <w:sz w:val="24"/>
          <w:szCs w:val="22"/>
          <w:lang w:val="de-DE"/>
        </w:rPr>
        <w:t>nemark, Ukraine und Australien</w:t>
      </w:r>
      <w:r w:rsidR="005F340C" w:rsidRPr="00A93097">
        <w:rPr>
          <w:rFonts w:cs="Arial"/>
          <w:iCs/>
          <w:sz w:val="24"/>
          <w:szCs w:val="22"/>
          <w:lang w:val="de-DE"/>
        </w:rPr>
        <w:t xml:space="preserve"> übe</w:t>
      </w:r>
      <w:r w:rsidR="005F340C" w:rsidRPr="00A93097">
        <w:rPr>
          <w:rFonts w:cs="Arial"/>
          <w:iCs/>
          <w:sz w:val="24"/>
          <w:szCs w:val="22"/>
          <w:lang w:val="de-DE"/>
        </w:rPr>
        <w:t>r</w:t>
      </w:r>
      <w:r w:rsidR="005F340C" w:rsidRPr="00A93097">
        <w:rPr>
          <w:rFonts w:cs="Arial"/>
          <w:iCs/>
          <w:sz w:val="24"/>
          <w:szCs w:val="22"/>
          <w:lang w:val="de-DE"/>
        </w:rPr>
        <w:t>durchschnittlich stark.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3C4AD2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 xml:space="preserve">In Österreich verwurzelt, </w:t>
      </w:r>
      <w:r w:rsidR="00C0770E">
        <w:rPr>
          <w:rFonts w:cs="Arial"/>
          <w:b/>
          <w:iCs/>
          <w:sz w:val="24"/>
          <w:szCs w:val="22"/>
          <w:lang w:val="de-DE"/>
        </w:rPr>
        <w:t>in der Welt</w:t>
      </w:r>
      <w:r>
        <w:rPr>
          <w:rFonts w:cs="Arial"/>
          <w:b/>
          <w:iCs/>
          <w:sz w:val="24"/>
          <w:szCs w:val="22"/>
          <w:lang w:val="de-DE"/>
        </w:rPr>
        <w:t xml:space="preserve"> zu Hause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Internationale Märkte sind </w:t>
      </w:r>
      <w:r w:rsidR="00C22763">
        <w:rPr>
          <w:rFonts w:cs="Arial"/>
          <w:iCs/>
          <w:sz w:val="24"/>
          <w:szCs w:val="22"/>
          <w:lang w:val="de-DE"/>
        </w:rPr>
        <w:t xml:space="preserve">nach wie vor </w:t>
      </w:r>
      <w:r w:rsidRPr="00CA2767">
        <w:rPr>
          <w:rFonts w:cs="Arial"/>
          <w:iCs/>
          <w:sz w:val="24"/>
          <w:szCs w:val="22"/>
          <w:lang w:val="de-DE"/>
        </w:rPr>
        <w:t xml:space="preserve">zentral für den Erfolg von </w:t>
      </w:r>
      <w:proofErr w:type="spellStart"/>
      <w:r w:rsidRPr="00CA2767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="003C4AD2">
        <w:rPr>
          <w:rFonts w:cs="Arial"/>
          <w:iCs/>
          <w:sz w:val="24"/>
          <w:szCs w:val="22"/>
          <w:lang w:val="de-DE"/>
        </w:rPr>
        <w:t xml:space="preserve"> und Tre</w:t>
      </w:r>
      <w:r w:rsidR="003C4AD2">
        <w:rPr>
          <w:rFonts w:cs="Arial"/>
          <w:iCs/>
          <w:sz w:val="24"/>
          <w:szCs w:val="22"/>
          <w:lang w:val="de-DE"/>
        </w:rPr>
        <w:t>i</w:t>
      </w:r>
      <w:r w:rsidR="003C4AD2">
        <w:rPr>
          <w:rFonts w:cs="Arial"/>
          <w:iCs/>
          <w:sz w:val="24"/>
          <w:szCs w:val="22"/>
          <w:lang w:val="de-DE"/>
        </w:rPr>
        <w:t>ber des Wachstums</w:t>
      </w:r>
      <w:r w:rsidR="00D26777">
        <w:rPr>
          <w:rFonts w:cs="Arial"/>
          <w:iCs/>
          <w:sz w:val="24"/>
          <w:szCs w:val="22"/>
          <w:lang w:val="de-DE"/>
        </w:rPr>
        <w:t>: D</w:t>
      </w:r>
      <w:r w:rsidRPr="00CA2767">
        <w:rPr>
          <w:rFonts w:cs="Arial"/>
          <w:iCs/>
          <w:sz w:val="24"/>
          <w:szCs w:val="22"/>
          <w:lang w:val="de-DE"/>
        </w:rPr>
        <w:t xml:space="preserve">ie Exportquote </w:t>
      </w:r>
      <w:r w:rsidRPr="00A93097">
        <w:rPr>
          <w:rFonts w:cs="Arial"/>
          <w:iCs/>
          <w:sz w:val="24"/>
          <w:szCs w:val="22"/>
          <w:lang w:val="de-DE"/>
        </w:rPr>
        <w:t xml:space="preserve">von </w:t>
      </w:r>
      <w:r w:rsidR="00D43D59" w:rsidRPr="00A93097">
        <w:rPr>
          <w:rFonts w:cs="Arial"/>
          <w:iCs/>
          <w:sz w:val="24"/>
          <w:szCs w:val="22"/>
          <w:lang w:val="de-DE"/>
        </w:rPr>
        <w:t>8</w:t>
      </w:r>
      <w:r w:rsidR="006373F9" w:rsidRPr="00A93097">
        <w:rPr>
          <w:rFonts w:cs="Arial"/>
          <w:iCs/>
          <w:sz w:val="24"/>
          <w:szCs w:val="22"/>
          <w:lang w:val="de-DE"/>
        </w:rPr>
        <w:t>8</w:t>
      </w:r>
      <w:r w:rsidRPr="00A93097">
        <w:rPr>
          <w:rFonts w:cs="Arial"/>
          <w:iCs/>
          <w:sz w:val="24"/>
          <w:szCs w:val="22"/>
          <w:lang w:val="de-DE"/>
        </w:rPr>
        <w:t xml:space="preserve"> Prozent und ein aus internationalem Vertrieb erwirtschafteter Umsatz von rund </w:t>
      </w:r>
      <w:r w:rsidR="00710CB9" w:rsidRPr="00A93097">
        <w:rPr>
          <w:rFonts w:cs="Arial"/>
          <w:iCs/>
          <w:sz w:val="24"/>
          <w:szCs w:val="22"/>
          <w:lang w:val="de-DE"/>
        </w:rPr>
        <w:t>2</w:t>
      </w:r>
      <w:r w:rsidR="006373F9" w:rsidRPr="00A93097">
        <w:rPr>
          <w:rFonts w:cs="Arial"/>
          <w:iCs/>
          <w:sz w:val="24"/>
          <w:szCs w:val="22"/>
          <w:lang w:val="de-DE"/>
        </w:rPr>
        <w:t>70</w:t>
      </w:r>
      <w:r w:rsidRPr="00A93097">
        <w:rPr>
          <w:rFonts w:cs="Arial"/>
          <w:iCs/>
          <w:sz w:val="24"/>
          <w:szCs w:val="22"/>
          <w:lang w:val="de-DE"/>
        </w:rPr>
        <w:t xml:space="preserve"> Mio. Euro zeig</w:t>
      </w:r>
      <w:r w:rsidR="00D26777" w:rsidRPr="00A93097">
        <w:rPr>
          <w:rFonts w:cs="Arial"/>
          <w:iCs/>
          <w:sz w:val="24"/>
          <w:szCs w:val="22"/>
          <w:lang w:val="de-DE"/>
        </w:rPr>
        <w:t>en</w:t>
      </w:r>
      <w:r w:rsidRPr="00CA2767">
        <w:rPr>
          <w:rFonts w:cs="Arial"/>
          <w:iCs/>
          <w:sz w:val="24"/>
          <w:szCs w:val="22"/>
          <w:lang w:val="de-DE"/>
        </w:rPr>
        <w:t xml:space="preserve"> die </w:t>
      </w:r>
      <w:r w:rsidR="00C22763">
        <w:rPr>
          <w:rFonts w:cs="Arial"/>
          <w:iCs/>
          <w:sz w:val="24"/>
          <w:szCs w:val="22"/>
          <w:lang w:val="de-DE"/>
        </w:rPr>
        <w:t xml:space="preserve">enorme </w:t>
      </w:r>
      <w:r w:rsidRPr="00CA2767">
        <w:rPr>
          <w:rFonts w:cs="Arial"/>
          <w:iCs/>
          <w:sz w:val="24"/>
          <w:szCs w:val="22"/>
          <w:lang w:val="de-DE"/>
        </w:rPr>
        <w:t>Bede</w:t>
      </w:r>
      <w:r w:rsidRPr="00CA2767">
        <w:rPr>
          <w:rFonts w:cs="Arial"/>
          <w:iCs/>
          <w:sz w:val="24"/>
          <w:szCs w:val="22"/>
          <w:lang w:val="de-DE"/>
        </w:rPr>
        <w:t>u</w:t>
      </w:r>
      <w:r w:rsidRPr="00CA2767">
        <w:rPr>
          <w:rFonts w:cs="Arial"/>
          <w:iCs/>
          <w:sz w:val="24"/>
          <w:szCs w:val="22"/>
          <w:lang w:val="de-DE"/>
        </w:rPr>
        <w:t xml:space="preserve">tung. 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A93097">
        <w:rPr>
          <w:rFonts w:cs="Arial"/>
          <w:iCs/>
          <w:sz w:val="24"/>
          <w:szCs w:val="22"/>
          <w:u w:val="single"/>
          <w:lang w:val="de-DE"/>
        </w:rPr>
        <w:t xml:space="preserve">Rund </w:t>
      </w:r>
      <w:r w:rsidR="00A93097" w:rsidRPr="00A93097">
        <w:rPr>
          <w:rFonts w:cs="Arial"/>
          <w:iCs/>
          <w:sz w:val="24"/>
          <w:szCs w:val="22"/>
          <w:u w:val="single"/>
          <w:lang w:val="de-DE"/>
        </w:rPr>
        <w:t>60</w:t>
      </w:r>
      <w:r w:rsidR="007245A4" w:rsidRPr="00A93097">
        <w:rPr>
          <w:rFonts w:cs="Arial"/>
          <w:iCs/>
          <w:sz w:val="24"/>
          <w:szCs w:val="22"/>
          <w:u w:val="single"/>
          <w:lang w:val="de-DE"/>
        </w:rPr>
        <w:t xml:space="preserve"> </w:t>
      </w:r>
      <w:r w:rsidRPr="00A93097">
        <w:rPr>
          <w:rFonts w:cs="Arial"/>
          <w:iCs/>
          <w:sz w:val="24"/>
          <w:szCs w:val="22"/>
          <w:u w:val="single"/>
          <w:lang w:val="de-DE"/>
        </w:rPr>
        <w:t xml:space="preserve">Prozent des </w:t>
      </w:r>
      <w:r w:rsidR="00A93097" w:rsidRPr="00A93097">
        <w:rPr>
          <w:rFonts w:cs="Arial"/>
          <w:iCs/>
          <w:sz w:val="24"/>
          <w:szCs w:val="22"/>
          <w:u w:val="single"/>
          <w:lang w:val="de-DE"/>
        </w:rPr>
        <w:t>Gesamt</w:t>
      </w:r>
      <w:r w:rsidRPr="00A93097">
        <w:rPr>
          <w:rFonts w:cs="Arial"/>
          <w:iCs/>
          <w:sz w:val="24"/>
          <w:szCs w:val="22"/>
          <w:u w:val="single"/>
          <w:lang w:val="de-DE"/>
        </w:rPr>
        <w:t>-Umsatzes</w:t>
      </w:r>
      <w:r w:rsidRPr="00CA2767">
        <w:rPr>
          <w:rFonts w:cs="Arial"/>
          <w:iCs/>
          <w:sz w:val="24"/>
          <w:szCs w:val="22"/>
          <w:lang w:val="de-DE"/>
        </w:rPr>
        <w:t xml:space="preserve"> werden in den </w:t>
      </w:r>
      <w:r w:rsidR="00C22763">
        <w:rPr>
          <w:rFonts w:cs="Arial"/>
          <w:iCs/>
          <w:sz w:val="24"/>
          <w:szCs w:val="22"/>
          <w:lang w:val="de-DE"/>
        </w:rPr>
        <w:t xml:space="preserve">sechs </w:t>
      </w:r>
      <w:r w:rsidRPr="00CA2767">
        <w:rPr>
          <w:rFonts w:cs="Arial"/>
          <w:iCs/>
          <w:sz w:val="24"/>
          <w:szCs w:val="22"/>
          <w:lang w:val="de-DE"/>
        </w:rPr>
        <w:t xml:space="preserve">Ländern Deutschland, Frankreich, </w:t>
      </w:r>
      <w:r w:rsidR="005131A2" w:rsidRPr="00CA2767">
        <w:rPr>
          <w:rFonts w:cs="Arial"/>
          <w:iCs/>
          <w:sz w:val="24"/>
          <w:szCs w:val="22"/>
          <w:lang w:val="de-DE"/>
        </w:rPr>
        <w:t xml:space="preserve">Österreich, </w:t>
      </w:r>
      <w:r w:rsidR="00A93097">
        <w:rPr>
          <w:rFonts w:cs="Arial"/>
          <w:iCs/>
          <w:sz w:val="24"/>
          <w:szCs w:val="22"/>
          <w:lang w:val="de-DE"/>
        </w:rPr>
        <w:t>Tschechien,</w:t>
      </w:r>
      <w:r w:rsidR="00A93097"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5131A2" w:rsidRPr="00CA2767">
        <w:rPr>
          <w:rFonts w:cs="Arial"/>
          <w:iCs/>
          <w:sz w:val="24"/>
          <w:szCs w:val="22"/>
          <w:lang w:val="de-DE"/>
        </w:rPr>
        <w:t xml:space="preserve">Schweiz </w:t>
      </w:r>
      <w:r w:rsidRPr="00CA2767">
        <w:rPr>
          <w:rFonts w:cs="Arial"/>
          <w:iCs/>
          <w:sz w:val="24"/>
          <w:szCs w:val="22"/>
          <w:lang w:val="de-DE"/>
        </w:rPr>
        <w:t xml:space="preserve">und </w:t>
      </w:r>
      <w:r w:rsidR="006373F9" w:rsidRPr="00A93097">
        <w:rPr>
          <w:rFonts w:cs="Arial"/>
          <w:iCs/>
          <w:sz w:val="24"/>
          <w:szCs w:val="22"/>
          <w:lang w:val="de-DE"/>
        </w:rPr>
        <w:t>Ukraine</w:t>
      </w:r>
      <w:r w:rsidR="009A48E8">
        <w:rPr>
          <w:rFonts w:cs="Arial"/>
          <w:iCs/>
          <w:sz w:val="24"/>
          <w:szCs w:val="22"/>
          <w:lang w:val="de-DE"/>
        </w:rPr>
        <w:t xml:space="preserve"> </w:t>
      </w:r>
      <w:r w:rsidRPr="00CA2767">
        <w:rPr>
          <w:rFonts w:cs="Arial"/>
          <w:iCs/>
          <w:sz w:val="24"/>
          <w:szCs w:val="22"/>
          <w:lang w:val="de-DE"/>
        </w:rPr>
        <w:t>erzielt. Neben Deutsc</w:t>
      </w:r>
      <w:r w:rsidRPr="00CA2767">
        <w:rPr>
          <w:rFonts w:cs="Arial"/>
          <w:iCs/>
          <w:sz w:val="24"/>
          <w:szCs w:val="22"/>
          <w:lang w:val="de-DE"/>
        </w:rPr>
        <w:t>h</w:t>
      </w:r>
      <w:r w:rsidRPr="00CA2767">
        <w:rPr>
          <w:rFonts w:cs="Arial"/>
          <w:iCs/>
          <w:sz w:val="24"/>
          <w:szCs w:val="22"/>
          <w:lang w:val="de-DE"/>
        </w:rPr>
        <w:t xml:space="preserve">land mit </w:t>
      </w:r>
      <w:r w:rsidRPr="00A93097">
        <w:rPr>
          <w:rFonts w:cs="Arial"/>
          <w:iCs/>
          <w:sz w:val="24"/>
          <w:szCs w:val="22"/>
          <w:lang w:val="de-DE"/>
        </w:rPr>
        <w:t xml:space="preserve">rund </w:t>
      </w:r>
      <w:r w:rsidR="0090166F" w:rsidRPr="00A93097">
        <w:rPr>
          <w:rFonts w:cs="Arial"/>
          <w:iCs/>
          <w:sz w:val="24"/>
          <w:szCs w:val="22"/>
          <w:lang w:val="de-DE"/>
        </w:rPr>
        <w:t>1</w:t>
      </w:r>
      <w:r w:rsidR="00A93097" w:rsidRPr="00A93097">
        <w:rPr>
          <w:rFonts w:cs="Arial"/>
          <w:iCs/>
          <w:sz w:val="24"/>
          <w:szCs w:val="22"/>
          <w:lang w:val="de-DE"/>
        </w:rPr>
        <w:t>8</w:t>
      </w:r>
      <w:r w:rsidRPr="00A93097">
        <w:rPr>
          <w:rFonts w:cs="Arial"/>
          <w:iCs/>
          <w:sz w:val="24"/>
          <w:szCs w:val="22"/>
          <w:lang w:val="de-DE"/>
        </w:rPr>
        <w:t xml:space="preserve"> Prozent, </w:t>
      </w:r>
      <w:r w:rsidR="003C4AD2" w:rsidRPr="00A93097">
        <w:rPr>
          <w:rFonts w:cs="Arial"/>
          <w:iCs/>
          <w:sz w:val="24"/>
          <w:szCs w:val="22"/>
          <w:lang w:val="de-DE"/>
        </w:rPr>
        <w:t>und</w:t>
      </w:r>
      <w:r w:rsidR="003C4AD2">
        <w:rPr>
          <w:rFonts w:cs="Arial"/>
          <w:iCs/>
          <w:sz w:val="24"/>
          <w:szCs w:val="22"/>
          <w:lang w:val="de-DE"/>
        </w:rPr>
        <w:t xml:space="preserve"> Österreich mit </w:t>
      </w:r>
      <w:r w:rsidR="003C4AD2" w:rsidRPr="00A93097">
        <w:rPr>
          <w:rFonts w:cs="Arial"/>
          <w:iCs/>
          <w:sz w:val="24"/>
          <w:szCs w:val="22"/>
          <w:lang w:val="de-DE"/>
        </w:rPr>
        <w:t>rund 1</w:t>
      </w:r>
      <w:r w:rsidR="00A93097" w:rsidRPr="00A93097">
        <w:rPr>
          <w:rFonts w:cs="Arial"/>
          <w:iCs/>
          <w:sz w:val="24"/>
          <w:szCs w:val="22"/>
          <w:lang w:val="de-DE"/>
        </w:rPr>
        <w:t>2</w:t>
      </w:r>
      <w:r w:rsidR="003C4AD2" w:rsidRPr="00A93097">
        <w:rPr>
          <w:rFonts w:cs="Arial"/>
          <w:iCs/>
          <w:sz w:val="24"/>
          <w:szCs w:val="22"/>
          <w:lang w:val="de-DE"/>
        </w:rPr>
        <w:t xml:space="preserve"> Prozent </w:t>
      </w:r>
      <w:r w:rsidRPr="00A93097">
        <w:rPr>
          <w:rFonts w:cs="Arial"/>
          <w:iCs/>
          <w:sz w:val="24"/>
          <w:szCs w:val="22"/>
          <w:lang w:val="de-DE"/>
        </w:rPr>
        <w:t>stellt</w:t>
      </w:r>
      <w:r w:rsidRPr="00CA2767">
        <w:rPr>
          <w:rFonts w:cs="Arial"/>
          <w:iCs/>
          <w:sz w:val="24"/>
          <w:szCs w:val="22"/>
          <w:lang w:val="de-DE"/>
        </w:rPr>
        <w:t xml:space="preserve"> Frankreich </w:t>
      </w:r>
      <w:r w:rsidRPr="00A93097">
        <w:rPr>
          <w:rFonts w:cs="Arial"/>
          <w:iCs/>
          <w:sz w:val="24"/>
          <w:szCs w:val="22"/>
          <w:lang w:val="de-DE"/>
        </w:rPr>
        <w:t xml:space="preserve">mit </w:t>
      </w:r>
      <w:r w:rsidR="0090166F" w:rsidRPr="00A93097">
        <w:rPr>
          <w:rFonts w:cs="Arial"/>
          <w:iCs/>
          <w:sz w:val="24"/>
          <w:szCs w:val="22"/>
          <w:lang w:val="de-DE"/>
        </w:rPr>
        <w:t>1</w:t>
      </w:r>
      <w:r w:rsidR="00A93097" w:rsidRPr="00A93097">
        <w:rPr>
          <w:rFonts w:cs="Arial"/>
          <w:iCs/>
          <w:sz w:val="24"/>
          <w:szCs w:val="22"/>
          <w:lang w:val="de-DE"/>
        </w:rPr>
        <w:t>3</w:t>
      </w:r>
      <w:r w:rsidR="007245A4" w:rsidRPr="00A93097">
        <w:rPr>
          <w:rFonts w:cs="Arial"/>
          <w:iCs/>
          <w:sz w:val="24"/>
          <w:szCs w:val="22"/>
          <w:lang w:val="de-DE"/>
        </w:rPr>
        <w:t xml:space="preserve"> </w:t>
      </w:r>
      <w:r w:rsidRPr="00A93097">
        <w:rPr>
          <w:rFonts w:cs="Arial"/>
          <w:iCs/>
          <w:sz w:val="24"/>
          <w:szCs w:val="22"/>
          <w:lang w:val="de-DE"/>
        </w:rPr>
        <w:t>Pr</w:t>
      </w:r>
      <w:r w:rsidRPr="00A93097">
        <w:rPr>
          <w:rFonts w:cs="Arial"/>
          <w:iCs/>
          <w:sz w:val="24"/>
          <w:szCs w:val="22"/>
          <w:lang w:val="de-DE"/>
        </w:rPr>
        <w:t>o</w:t>
      </w:r>
      <w:r w:rsidRPr="00A93097">
        <w:rPr>
          <w:rFonts w:cs="Arial"/>
          <w:iCs/>
          <w:sz w:val="24"/>
          <w:szCs w:val="22"/>
          <w:lang w:val="de-DE"/>
        </w:rPr>
        <w:t>zent</w:t>
      </w:r>
      <w:r w:rsidRPr="00CA2767">
        <w:rPr>
          <w:rFonts w:cs="Arial"/>
          <w:iCs/>
          <w:sz w:val="24"/>
          <w:szCs w:val="22"/>
          <w:lang w:val="de-DE"/>
        </w:rPr>
        <w:t xml:space="preserve"> Anteil am Gesamtumsatz einen der größten und wichtigsten Einzelmärkte dar. </w:t>
      </w:r>
      <w:r w:rsidR="003C4AD2" w:rsidRPr="00CA2767">
        <w:rPr>
          <w:rFonts w:cs="Arial"/>
          <w:iCs/>
          <w:sz w:val="24"/>
          <w:szCs w:val="22"/>
          <w:lang w:val="de-DE"/>
        </w:rPr>
        <w:t xml:space="preserve">Im Vergleich zum Vorjahr </w:t>
      </w:r>
      <w:r w:rsidR="003C4AD2">
        <w:rPr>
          <w:rFonts w:cs="Arial"/>
          <w:iCs/>
          <w:sz w:val="24"/>
          <w:szCs w:val="22"/>
          <w:lang w:val="de-DE"/>
        </w:rPr>
        <w:t>ist</w:t>
      </w:r>
      <w:r w:rsidR="003C4AD2" w:rsidRPr="00CA2767">
        <w:rPr>
          <w:rFonts w:cs="Arial"/>
          <w:iCs/>
          <w:sz w:val="24"/>
          <w:szCs w:val="22"/>
          <w:lang w:val="de-DE"/>
        </w:rPr>
        <w:t xml:space="preserve"> der </w:t>
      </w:r>
      <w:r w:rsidR="003C4AD2" w:rsidRPr="00A93097">
        <w:rPr>
          <w:rFonts w:cs="Arial"/>
          <w:iCs/>
          <w:sz w:val="24"/>
          <w:szCs w:val="22"/>
          <w:u w:val="single"/>
          <w:lang w:val="de-DE"/>
        </w:rPr>
        <w:t>Umsatz in Österreich</w:t>
      </w:r>
      <w:r w:rsidR="003C4AD2">
        <w:rPr>
          <w:rFonts w:cs="Arial"/>
          <w:iCs/>
          <w:sz w:val="24"/>
          <w:szCs w:val="22"/>
          <w:lang w:val="de-DE"/>
        </w:rPr>
        <w:t xml:space="preserve"> zwar etwas zurück g</w:t>
      </w:r>
      <w:r w:rsidR="003C4AD2">
        <w:rPr>
          <w:rFonts w:cs="Arial"/>
          <w:iCs/>
          <w:sz w:val="24"/>
          <w:szCs w:val="22"/>
          <w:lang w:val="de-DE"/>
        </w:rPr>
        <w:t>e</w:t>
      </w:r>
      <w:r w:rsidR="003C4AD2">
        <w:rPr>
          <w:rFonts w:cs="Arial"/>
          <w:iCs/>
          <w:sz w:val="24"/>
          <w:szCs w:val="22"/>
          <w:lang w:val="de-DE"/>
        </w:rPr>
        <w:t>gangen, trotzdem ist heimische Qualität bei den österreichischen Landwi</w:t>
      </w:r>
      <w:r w:rsidR="003C4AD2">
        <w:rPr>
          <w:rFonts w:cs="Arial"/>
          <w:iCs/>
          <w:sz w:val="24"/>
          <w:szCs w:val="22"/>
          <w:lang w:val="de-DE"/>
        </w:rPr>
        <w:t>r</w:t>
      </w:r>
      <w:r w:rsidR="003C4AD2">
        <w:rPr>
          <w:rFonts w:cs="Arial"/>
          <w:iCs/>
          <w:sz w:val="24"/>
          <w:szCs w:val="22"/>
          <w:lang w:val="de-DE"/>
        </w:rPr>
        <w:t>ten nach wie vor stark gefragt.</w:t>
      </w:r>
      <w:r w:rsidR="00AD69EB">
        <w:rPr>
          <w:rFonts w:cs="Arial"/>
          <w:iCs/>
          <w:sz w:val="24"/>
          <w:szCs w:val="22"/>
          <w:lang w:val="de-DE"/>
        </w:rPr>
        <w:t xml:space="preserve"> Der Umsatz </w:t>
      </w:r>
      <w:r w:rsidR="005A01A0">
        <w:rPr>
          <w:rFonts w:cs="Arial"/>
          <w:iCs/>
          <w:sz w:val="24"/>
          <w:szCs w:val="22"/>
          <w:lang w:val="de-DE"/>
        </w:rPr>
        <w:t xml:space="preserve">in </w:t>
      </w:r>
      <w:r w:rsidR="00A93097">
        <w:rPr>
          <w:rFonts w:cs="Arial"/>
          <w:iCs/>
          <w:sz w:val="24"/>
          <w:szCs w:val="22"/>
          <w:lang w:val="de-DE"/>
        </w:rPr>
        <w:t>der Ukraine</w:t>
      </w:r>
      <w:r w:rsidR="005A01A0">
        <w:rPr>
          <w:rFonts w:cs="Arial"/>
          <w:iCs/>
          <w:sz w:val="24"/>
          <w:szCs w:val="22"/>
          <w:lang w:val="de-DE"/>
        </w:rPr>
        <w:t xml:space="preserve"> hat sich </w:t>
      </w:r>
      <w:r w:rsidR="005A01A0" w:rsidRPr="00A93097">
        <w:rPr>
          <w:rFonts w:cs="Arial"/>
          <w:iCs/>
          <w:sz w:val="24"/>
          <w:szCs w:val="22"/>
          <w:lang w:val="de-DE"/>
        </w:rPr>
        <w:t xml:space="preserve">mit plus </w:t>
      </w:r>
      <w:r w:rsidR="00A93097" w:rsidRPr="00A93097">
        <w:rPr>
          <w:rFonts w:cs="Arial"/>
          <w:iCs/>
          <w:sz w:val="24"/>
          <w:szCs w:val="22"/>
          <w:lang w:val="de-DE"/>
        </w:rPr>
        <w:t>41</w:t>
      </w:r>
      <w:r w:rsidR="00D26777" w:rsidRPr="00A93097">
        <w:rPr>
          <w:rFonts w:cs="Arial"/>
          <w:iCs/>
          <w:sz w:val="24"/>
          <w:szCs w:val="22"/>
          <w:lang w:val="de-DE"/>
        </w:rPr>
        <w:t xml:space="preserve"> Prozent</w:t>
      </w:r>
      <w:r w:rsidR="005A01A0" w:rsidRPr="00A93097">
        <w:rPr>
          <w:rFonts w:cs="Arial"/>
          <w:iCs/>
          <w:sz w:val="24"/>
          <w:szCs w:val="22"/>
          <w:lang w:val="de-DE"/>
        </w:rPr>
        <w:t xml:space="preserve"> sehr positiv</w:t>
      </w:r>
      <w:r w:rsidR="005A01A0">
        <w:rPr>
          <w:rFonts w:cs="Arial"/>
          <w:iCs/>
          <w:sz w:val="24"/>
          <w:szCs w:val="22"/>
          <w:lang w:val="de-DE"/>
        </w:rPr>
        <w:t xml:space="preserve"> entwickelt.</w:t>
      </w:r>
    </w:p>
    <w:p w:rsidR="00E25DB2" w:rsidRDefault="00E25DB2" w:rsidP="00E25DB2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</w:p>
    <w:p w:rsidR="00E25DB2" w:rsidRPr="008D1B94" w:rsidRDefault="00E25DB2" w:rsidP="00E25DB2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8D1B94">
        <w:rPr>
          <w:rFonts w:cs="Arial"/>
          <w:b/>
          <w:iCs/>
          <w:sz w:val="24"/>
          <w:szCs w:val="22"/>
          <w:lang w:val="de-DE"/>
        </w:rPr>
        <w:t xml:space="preserve">Investitionen in </w:t>
      </w:r>
      <w:r>
        <w:rPr>
          <w:rFonts w:cs="Arial"/>
          <w:b/>
          <w:iCs/>
          <w:sz w:val="24"/>
          <w:szCs w:val="22"/>
          <w:lang w:val="de-DE"/>
        </w:rPr>
        <w:t>den Erfolg von morgen</w:t>
      </w:r>
    </w:p>
    <w:p w:rsidR="0014096D" w:rsidRDefault="00E25DB2" w:rsidP="00E25DB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C4369">
        <w:rPr>
          <w:rFonts w:cs="Arial"/>
          <w:sz w:val="24"/>
          <w:lang w:val="de-DE"/>
        </w:rPr>
        <w:t>Um dem Ausbau der internationalen Absatzmärkte und den ständig steigenden A</w:t>
      </w:r>
      <w:r w:rsidRPr="00DC4369">
        <w:rPr>
          <w:rFonts w:cs="Arial"/>
          <w:sz w:val="24"/>
          <w:lang w:val="de-DE"/>
        </w:rPr>
        <w:t>n</w:t>
      </w:r>
      <w:r w:rsidRPr="00DC4369">
        <w:rPr>
          <w:rFonts w:cs="Arial"/>
          <w:sz w:val="24"/>
          <w:lang w:val="de-DE"/>
        </w:rPr>
        <w:t xml:space="preserve">forderungen an Landtechnik Rechnung zu tragen, hat </w:t>
      </w:r>
      <w:proofErr w:type="spellStart"/>
      <w:r>
        <w:rPr>
          <w:rFonts w:cs="Arial"/>
          <w:sz w:val="24"/>
          <w:lang w:val="de-DE"/>
        </w:rPr>
        <w:t>Pöttinger</w:t>
      </w:r>
      <w:proofErr w:type="spellEnd"/>
      <w:r w:rsidRPr="00DC4369">
        <w:rPr>
          <w:rFonts w:cs="Arial"/>
          <w:sz w:val="24"/>
          <w:lang w:val="de-DE"/>
        </w:rPr>
        <w:t xml:space="preserve"> in den letzten Jahren massiv </w:t>
      </w:r>
      <w:r>
        <w:rPr>
          <w:rFonts w:cs="Arial"/>
          <w:sz w:val="24"/>
          <w:lang w:val="de-DE"/>
        </w:rPr>
        <w:t xml:space="preserve">in seine </w:t>
      </w:r>
      <w:r w:rsidR="00AD69EB">
        <w:rPr>
          <w:rFonts w:cs="Arial"/>
          <w:sz w:val="24"/>
          <w:u w:val="single"/>
          <w:lang w:val="de-DE"/>
        </w:rPr>
        <w:t>Standorte</w:t>
      </w:r>
      <w:r w:rsidRPr="00A93097">
        <w:rPr>
          <w:rFonts w:cs="Arial"/>
          <w:sz w:val="24"/>
          <w:u w:val="single"/>
          <w:lang w:val="de-DE"/>
        </w:rPr>
        <w:t xml:space="preserve"> investiert</w:t>
      </w:r>
      <w:r>
        <w:rPr>
          <w:rFonts w:cs="Arial"/>
          <w:sz w:val="24"/>
          <w:lang w:val="de-DE"/>
        </w:rPr>
        <w:t xml:space="preserve">: </w:t>
      </w:r>
      <w:r>
        <w:rPr>
          <w:rFonts w:cs="Arial"/>
          <w:sz w:val="24"/>
          <w:szCs w:val="22"/>
          <w:lang w:val="de-DE"/>
        </w:rPr>
        <w:t xml:space="preserve">das </w:t>
      </w:r>
      <w:proofErr w:type="spellStart"/>
      <w:r>
        <w:rPr>
          <w:rFonts w:cs="Arial"/>
          <w:sz w:val="24"/>
          <w:szCs w:val="22"/>
          <w:lang w:val="de-DE"/>
        </w:rPr>
        <w:t>Sätechnikwerk</w:t>
      </w:r>
      <w:proofErr w:type="spellEnd"/>
      <w:r>
        <w:rPr>
          <w:rFonts w:cs="Arial"/>
          <w:sz w:val="24"/>
          <w:szCs w:val="22"/>
          <w:lang w:val="de-DE"/>
        </w:rPr>
        <w:t xml:space="preserve"> in Bernburg (DE) und das Werk in </w:t>
      </w:r>
      <w:proofErr w:type="spellStart"/>
      <w:r>
        <w:rPr>
          <w:rFonts w:cs="Arial"/>
          <w:sz w:val="24"/>
          <w:szCs w:val="22"/>
          <w:lang w:val="de-DE"/>
        </w:rPr>
        <w:t>Vodnany</w:t>
      </w:r>
      <w:proofErr w:type="spellEnd"/>
      <w:r>
        <w:rPr>
          <w:rFonts w:cs="Arial"/>
          <w:sz w:val="24"/>
          <w:szCs w:val="22"/>
          <w:lang w:val="de-DE"/>
        </w:rPr>
        <w:t xml:space="preserve"> (CZ) wurden erweitert und auf den neuesten Stand der Technik gebracht. Im Verwaltungsgebäude am Stammsitz wurden zukunftsweisende Bür</w:t>
      </w:r>
      <w:r>
        <w:rPr>
          <w:rFonts w:cs="Arial"/>
          <w:sz w:val="24"/>
          <w:szCs w:val="22"/>
          <w:lang w:val="de-DE"/>
        </w:rPr>
        <w:t>o</w:t>
      </w:r>
      <w:r>
        <w:rPr>
          <w:rFonts w:cs="Arial"/>
          <w:sz w:val="24"/>
          <w:szCs w:val="22"/>
          <w:lang w:val="de-DE"/>
        </w:rPr>
        <w:t xml:space="preserve">strukturen geschaffen und damit die Weichen für die Zukunft gestellt. </w:t>
      </w:r>
      <w:r w:rsidRPr="00E25DB2">
        <w:rPr>
          <w:rFonts w:cs="Arial"/>
          <w:sz w:val="24"/>
          <w:szCs w:val="22"/>
          <w:lang w:val="de-DE"/>
        </w:rPr>
        <w:t>Mit einem I</w:t>
      </w:r>
      <w:r w:rsidRPr="00E25DB2">
        <w:rPr>
          <w:rFonts w:cs="Arial"/>
          <w:sz w:val="24"/>
          <w:szCs w:val="22"/>
          <w:lang w:val="de-DE"/>
        </w:rPr>
        <w:t>n</w:t>
      </w:r>
      <w:r w:rsidRPr="00E25DB2">
        <w:rPr>
          <w:rFonts w:cs="Arial"/>
          <w:sz w:val="24"/>
          <w:szCs w:val="22"/>
          <w:lang w:val="de-DE"/>
        </w:rPr>
        <w:t>vestitionsv</w:t>
      </w:r>
      <w:r w:rsidRPr="00E25DB2">
        <w:rPr>
          <w:rFonts w:cs="Arial"/>
          <w:sz w:val="24"/>
          <w:szCs w:val="22"/>
          <w:lang w:val="de-DE"/>
        </w:rPr>
        <w:t>o</w:t>
      </w:r>
      <w:r w:rsidRPr="00E25DB2">
        <w:rPr>
          <w:rFonts w:cs="Arial"/>
          <w:sz w:val="24"/>
          <w:szCs w:val="22"/>
          <w:lang w:val="de-DE"/>
        </w:rPr>
        <w:t xml:space="preserve">lumen von 25 Mio. EUR </w:t>
      </w:r>
      <w:r>
        <w:rPr>
          <w:rFonts w:cs="Arial"/>
          <w:sz w:val="24"/>
          <w:szCs w:val="22"/>
          <w:lang w:val="de-DE"/>
        </w:rPr>
        <w:t>wurde das</w:t>
      </w:r>
      <w:r w:rsidRPr="00E25DB2">
        <w:rPr>
          <w:rFonts w:cs="Arial"/>
          <w:sz w:val="24"/>
          <w:szCs w:val="22"/>
          <w:lang w:val="de-DE"/>
        </w:rPr>
        <w:t xml:space="preserve"> Produktionslayout </w:t>
      </w:r>
      <w:r>
        <w:rPr>
          <w:rFonts w:cs="Arial"/>
          <w:sz w:val="24"/>
          <w:szCs w:val="22"/>
          <w:lang w:val="de-DE"/>
        </w:rPr>
        <w:t>reorganisiert</w:t>
      </w:r>
      <w:r w:rsidRPr="00E25DB2">
        <w:rPr>
          <w:rFonts w:cs="Arial"/>
          <w:sz w:val="24"/>
          <w:szCs w:val="22"/>
          <w:lang w:val="de-DE"/>
        </w:rPr>
        <w:t>: Eine Hallenerweiterung um 12.000 m</w:t>
      </w:r>
      <w:r w:rsidRPr="00E25DB2">
        <w:rPr>
          <w:rFonts w:cs="Arial"/>
          <w:sz w:val="24"/>
          <w:szCs w:val="22"/>
          <w:vertAlign w:val="superscript"/>
          <w:lang w:val="de-DE"/>
        </w:rPr>
        <w:t>2</w:t>
      </w:r>
      <w:r w:rsidRPr="00E25DB2">
        <w:rPr>
          <w:rFonts w:cs="Arial"/>
          <w:sz w:val="24"/>
          <w:szCs w:val="22"/>
          <w:lang w:val="de-DE"/>
        </w:rPr>
        <w:t xml:space="preserve"> für Produktion und Logistik soll den künftigen Wachstum</w:t>
      </w:r>
      <w:r w:rsidRPr="00E25DB2">
        <w:rPr>
          <w:rFonts w:cs="Arial"/>
          <w:sz w:val="24"/>
          <w:szCs w:val="22"/>
          <w:lang w:val="de-DE"/>
        </w:rPr>
        <w:t>s</w:t>
      </w:r>
      <w:r w:rsidRPr="00E25DB2">
        <w:rPr>
          <w:rFonts w:cs="Arial"/>
          <w:sz w:val="24"/>
          <w:szCs w:val="22"/>
          <w:lang w:val="de-DE"/>
        </w:rPr>
        <w:t>kurs unterstützen.</w:t>
      </w:r>
      <w:r>
        <w:rPr>
          <w:rFonts w:cs="Arial"/>
          <w:sz w:val="24"/>
          <w:szCs w:val="22"/>
          <w:lang w:val="de-DE"/>
        </w:rPr>
        <w:t xml:space="preserve"> </w:t>
      </w:r>
    </w:p>
    <w:p w:rsidR="0014096D" w:rsidRDefault="004F7891" w:rsidP="00E25DB2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szCs w:val="22"/>
          <w:lang w:val="de-DE"/>
        </w:rPr>
        <w:lastRenderedPageBreak/>
        <w:t>Am</w:t>
      </w:r>
      <w:r w:rsidR="00E25DB2">
        <w:rPr>
          <w:rFonts w:cs="Arial"/>
          <w:sz w:val="24"/>
          <w:szCs w:val="22"/>
          <w:lang w:val="de-DE"/>
        </w:rPr>
        <w:t xml:space="preserve"> </w:t>
      </w:r>
      <w:r w:rsidR="00E25DB2">
        <w:rPr>
          <w:rFonts w:cs="Arial"/>
          <w:sz w:val="24"/>
          <w:lang w:val="de-DE"/>
        </w:rPr>
        <w:t xml:space="preserve">Standort St. Georgen bei </w:t>
      </w:r>
      <w:proofErr w:type="spellStart"/>
      <w:r w:rsidR="00E25DB2">
        <w:rPr>
          <w:rFonts w:cs="Arial"/>
          <w:sz w:val="24"/>
          <w:lang w:val="de-DE"/>
        </w:rPr>
        <w:t>Grieskirchen</w:t>
      </w:r>
      <w:proofErr w:type="spellEnd"/>
      <w:r w:rsidR="00E25DB2">
        <w:rPr>
          <w:rFonts w:cs="Arial"/>
          <w:sz w:val="24"/>
          <w:lang w:val="de-DE"/>
        </w:rPr>
        <w:t xml:space="preserve"> (AT) </w:t>
      </w:r>
      <w:r w:rsidR="0014096D">
        <w:rPr>
          <w:rFonts w:cs="Arial"/>
          <w:sz w:val="24"/>
          <w:lang w:val="de-DE"/>
        </w:rPr>
        <w:t xml:space="preserve">ist </w:t>
      </w:r>
      <w:r w:rsidR="00E25DB2">
        <w:rPr>
          <w:rFonts w:cs="Arial"/>
          <w:sz w:val="24"/>
          <w:lang w:val="de-DE"/>
        </w:rPr>
        <w:t xml:space="preserve">bereits das nächste neue Werk in Planung. </w:t>
      </w:r>
      <w:r w:rsidR="0014096D">
        <w:rPr>
          <w:rFonts w:cs="Arial"/>
          <w:sz w:val="24"/>
          <w:lang w:val="de-DE"/>
        </w:rPr>
        <w:t xml:space="preserve">Damit bekennt sich </w:t>
      </w:r>
      <w:proofErr w:type="spellStart"/>
      <w:r w:rsidR="0014096D">
        <w:rPr>
          <w:rFonts w:cs="Arial"/>
          <w:sz w:val="24"/>
          <w:lang w:val="de-DE"/>
        </w:rPr>
        <w:t>Pöttinger</w:t>
      </w:r>
      <w:proofErr w:type="spellEnd"/>
      <w:r w:rsidR="0014096D">
        <w:rPr>
          <w:rFonts w:cs="Arial"/>
          <w:sz w:val="24"/>
          <w:lang w:val="de-DE"/>
        </w:rPr>
        <w:t xml:space="preserve"> zum Standort Österreich. Die erste Ausba</w:t>
      </w:r>
      <w:r w:rsidR="0014096D">
        <w:rPr>
          <w:rFonts w:cs="Arial"/>
          <w:sz w:val="24"/>
          <w:lang w:val="de-DE"/>
        </w:rPr>
        <w:t>u</w:t>
      </w:r>
      <w:r w:rsidR="0014096D">
        <w:rPr>
          <w:rFonts w:cs="Arial"/>
          <w:sz w:val="24"/>
          <w:lang w:val="de-DE"/>
        </w:rPr>
        <w:t>stufe soll 2021 produktiv gehen mit der Fertigung von Rundballenpressen und Lad</w:t>
      </w:r>
      <w:r w:rsidR="0014096D">
        <w:rPr>
          <w:rFonts w:cs="Arial"/>
          <w:sz w:val="24"/>
          <w:lang w:val="de-DE"/>
        </w:rPr>
        <w:t>e</w:t>
      </w:r>
      <w:r w:rsidR="0014096D">
        <w:rPr>
          <w:rFonts w:cs="Arial"/>
          <w:sz w:val="24"/>
          <w:lang w:val="de-DE"/>
        </w:rPr>
        <w:t>wagen.</w:t>
      </w:r>
    </w:p>
    <w:p w:rsidR="00E25DB2" w:rsidRDefault="00E25DB2" w:rsidP="00E25DB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C4369">
        <w:rPr>
          <w:rFonts w:cs="Arial"/>
          <w:sz w:val="24"/>
          <w:szCs w:val="22"/>
          <w:lang w:val="de-DE"/>
        </w:rPr>
        <w:t xml:space="preserve">Für Landwirte und Lohnunternehmer ist neben der Maschine </w:t>
      </w:r>
      <w:r>
        <w:rPr>
          <w:rFonts w:cs="Arial"/>
          <w:sz w:val="24"/>
          <w:szCs w:val="22"/>
          <w:lang w:val="de-DE"/>
        </w:rPr>
        <w:t>aber auch</w:t>
      </w:r>
      <w:r w:rsidRPr="00DC4369">
        <w:rPr>
          <w:rFonts w:cs="Arial"/>
          <w:sz w:val="24"/>
          <w:szCs w:val="22"/>
          <w:lang w:val="de-DE"/>
        </w:rPr>
        <w:t xml:space="preserve"> die schnelle </w:t>
      </w:r>
      <w:r w:rsidRPr="0014096D">
        <w:rPr>
          <w:rFonts w:cs="Arial"/>
          <w:sz w:val="24"/>
          <w:szCs w:val="22"/>
          <w:u w:val="single"/>
          <w:lang w:val="de-DE"/>
        </w:rPr>
        <w:t>Verfügbarkeit von Ersatzteilen</w:t>
      </w:r>
      <w:r w:rsidRPr="00DC4369">
        <w:rPr>
          <w:rFonts w:cs="Arial"/>
          <w:sz w:val="24"/>
          <w:szCs w:val="22"/>
          <w:lang w:val="de-DE"/>
        </w:rPr>
        <w:t xml:space="preserve"> ein zentrales Erfolgskriterium. Für </w:t>
      </w:r>
      <w:proofErr w:type="spellStart"/>
      <w:r>
        <w:rPr>
          <w:rFonts w:cs="Arial"/>
          <w:sz w:val="24"/>
          <w:lang w:val="de-DE"/>
        </w:rPr>
        <w:t>Pöttinger</w:t>
      </w:r>
      <w:proofErr w:type="spellEnd"/>
      <w:r w:rsidRPr="00DC4369">
        <w:rPr>
          <w:rFonts w:cs="Arial"/>
          <w:sz w:val="24"/>
          <w:szCs w:val="22"/>
          <w:lang w:val="de-DE"/>
        </w:rPr>
        <w:t xml:space="preserve"> bildet d</w:t>
      </w:r>
      <w:r w:rsidRPr="00DC4369">
        <w:rPr>
          <w:rFonts w:cs="Arial"/>
          <w:sz w:val="24"/>
          <w:szCs w:val="22"/>
          <w:lang w:val="de-DE"/>
        </w:rPr>
        <w:t>a</w:t>
      </w:r>
      <w:r w:rsidRPr="00DC4369">
        <w:rPr>
          <w:rFonts w:cs="Arial"/>
          <w:sz w:val="24"/>
          <w:szCs w:val="22"/>
          <w:lang w:val="de-DE"/>
        </w:rPr>
        <w:t xml:space="preserve">her ein effizientes Logistikkonzept die Basis für den besten Kundenservice und damit einen wesentlichen Schlüssel zum Erfolg. Aus diesem Grund hat </w:t>
      </w:r>
      <w:proofErr w:type="spellStart"/>
      <w:r>
        <w:rPr>
          <w:rFonts w:cs="Arial"/>
          <w:sz w:val="24"/>
          <w:lang w:val="de-DE"/>
        </w:rPr>
        <w:t>Pöttinger</w:t>
      </w:r>
      <w:proofErr w:type="spellEnd"/>
      <w:r w:rsidRPr="00DC4369">
        <w:rPr>
          <w:rFonts w:cs="Arial"/>
          <w:sz w:val="24"/>
          <w:szCs w:val="22"/>
          <w:lang w:val="de-DE"/>
        </w:rPr>
        <w:t xml:space="preserve"> im ve</w:t>
      </w:r>
      <w:r w:rsidRPr="00DC4369">
        <w:rPr>
          <w:rFonts w:cs="Arial"/>
          <w:sz w:val="24"/>
          <w:szCs w:val="22"/>
          <w:lang w:val="de-DE"/>
        </w:rPr>
        <w:t>r</w:t>
      </w:r>
      <w:r w:rsidRPr="00DC4369">
        <w:rPr>
          <w:rFonts w:cs="Arial"/>
          <w:sz w:val="24"/>
          <w:szCs w:val="22"/>
          <w:lang w:val="de-DE"/>
        </w:rPr>
        <w:t xml:space="preserve">gangenen Jahr 14 Millionen Euro in ein neues, hochmodernes </w:t>
      </w:r>
      <w:r>
        <w:rPr>
          <w:rFonts w:cs="Arial"/>
          <w:sz w:val="24"/>
          <w:szCs w:val="22"/>
          <w:lang w:val="de-DE"/>
        </w:rPr>
        <w:t>Ersatzteil-</w:t>
      </w:r>
      <w:r w:rsidRPr="00DC4369">
        <w:rPr>
          <w:rFonts w:cs="Arial"/>
          <w:sz w:val="24"/>
          <w:szCs w:val="22"/>
          <w:lang w:val="de-DE"/>
        </w:rPr>
        <w:t xml:space="preserve">Logistikcenter </w:t>
      </w:r>
      <w:r>
        <w:rPr>
          <w:rFonts w:cs="Arial"/>
          <w:sz w:val="24"/>
          <w:szCs w:val="22"/>
          <w:lang w:val="de-DE"/>
        </w:rPr>
        <w:t xml:space="preserve">in Taufkirchen (AT) investiert. Das moderne Logistikcenter bietet </w:t>
      </w:r>
      <w:r w:rsidRPr="00217704">
        <w:rPr>
          <w:rFonts w:cs="Arial"/>
          <w:sz w:val="24"/>
          <w:szCs w:val="22"/>
          <w:lang w:val="de-DE"/>
        </w:rPr>
        <w:t xml:space="preserve">beste Verfügbarkeit </w:t>
      </w:r>
      <w:r>
        <w:rPr>
          <w:rFonts w:cs="Arial"/>
          <w:sz w:val="24"/>
          <w:szCs w:val="22"/>
          <w:lang w:val="de-DE"/>
        </w:rPr>
        <w:t>von rund</w:t>
      </w:r>
      <w:r w:rsidRPr="00217704">
        <w:rPr>
          <w:rFonts w:cs="Arial"/>
          <w:sz w:val="24"/>
          <w:szCs w:val="22"/>
          <w:lang w:val="de-DE"/>
        </w:rPr>
        <w:t xml:space="preserve"> 50.000 </w:t>
      </w:r>
      <w:r>
        <w:rPr>
          <w:rFonts w:cs="Arial"/>
          <w:sz w:val="24"/>
          <w:szCs w:val="22"/>
          <w:lang w:val="de-DE"/>
        </w:rPr>
        <w:t>bevorrateten Ersatz- und Verschleiß</w:t>
      </w:r>
      <w:r w:rsidRPr="00217704">
        <w:rPr>
          <w:rFonts w:cs="Arial"/>
          <w:sz w:val="24"/>
          <w:szCs w:val="22"/>
          <w:lang w:val="de-DE"/>
        </w:rPr>
        <w:t>eile</w:t>
      </w:r>
      <w:r>
        <w:rPr>
          <w:rFonts w:cs="Arial"/>
          <w:sz w:val="24"/>
          <w:szCs w:val="22"/>
          <w:lang w:val="de-DE"/>
        </w:rPr>
        <w:t>n</w:t>
      </w:r>
      <w:r w:rsidRPr="00217704">
        <w:rPr>
          <w:rFonts w:cs="Arial"/>
          <w:sz w:val="24"/>
          <w:szCs w:val="22"/>
          <w:lang w:val="de-DE"/>
        </w:rPr>
        <w:t>.</w:t>
      </w:r>
      <w:r w:rsidRPr="00C41834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Täglich werden bis zu 800 Kundenaufträge und jährlich 3,5 Mio. verschiedene Artikel wel</w:t>
      </w:r>
      <w:r>
        <w:rPr>
          <w:rFonts w:cs="Arial"/>
          <w:sz w:val="24"/>
          <w:szCs w:val="22"/>
          <w:lang w:val="de-DE"/>
        </w:rPr>
        <w:t>t</w:t>
      </w:r>
      <w:r>
        <w:rPr>
          <w:rFonts w:cs="Arial"/>
          <w:sz w:val="24"/>
          <w:szCs w:val="22"/>
          <w:lang w:val="de-DE"/>
        </w:rPr>
        <w:t>weit verschickt.</w:t>
      </w:r>
    </w:p>
    <w:p w:rsidR="00E25DB2" w:rsidRPr="00217704" w:rsidRDefault="00E25DB2" w:rsidP="00E25DB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Darüber hinaus </w:t>
      </w:r>
      <w:r w:rsidR="0014096D">
        <w:rPr>
          <w:rFonts w:cs="Arial"/>
          <w:sz w:val="24"/>
          <w:szCs w:val="22"/>
          <w:lang w:val="de-DE"/>
        </w:rPr>
        <w:t xml:space="preserve">hat </w:t>
      </w:r>
      <w:proofErr w:type="spellStart"/>
      <w:r w:rsidR="0014096D">
        <w:rPr>
          <w:rFonts w:cs="Arial"/>
          <w:sz w:val="24"/>
          <w:szCs w:val="22"/>
          <w:lang w:val="de-DE"/>
        </w:rPr>
        <w:t>Pöttinger</w:t>
      </w:r>
      <w:proofErr w:type="spellEnd"/>
      <w:r w:rsidR="0014096D">
        <w:rPr>
          <w:rFonts w:cs="Arial"/>
          <w:sz w:val="24"/>
          <w:szCs w:val="22"/>
          <w:lang w:val="de-DE"/>
        </w:rPr>
        <w:t xml:space="preserve"> mit der </w:t>
      </w:r>
      <w:r>
        <w:rPr>
          <w:rFonts w:cs="Arial"/>
          <w:sz w:val="24"/>
          <w:szCs w:val="22"/>
          <w:lang w:val="de-DE"/>
        </w:rPr>
        <w:t>kontinuierliche</w:t>
      </w:r>
      <w:r w:rsidR="0014096D">
        <w:rPr>
          <w:rFonts w:cs="Arial"/>
          <w:sz w:val="24"/>
          <w:szCs w:val="22"/>
          <w:lang w:val="de-DE"/>
        </w:rPr>
        <w:t>n</w:t>
      </w:r>
      <w:r>
        <w:rPr>
          <w:rFonts w:cs="Arial"/>
          <w:sz w:val="24"/>
          <w:szCs w:val="22"/>
          <w:lang w:val="de-DE"/>
        </w:rPr>
        <w:t xml:space="preserve"> Erweiterung der Produktpalette – zuletzt mit der Rundballenpressenlinie IMPRESS – </w:t>
      </w:r>
      <w:r w:rsidR="0014096D">
        <w:rPr>
          <w:rFonts w:cs="Arial"/>
          <w:sz w:val="24"/>
          <w:szCs w:val="22"/>
          <w:lang w:val="de-DE"/>
        </w:rPr>
        <w:t>die Zukunft im Fokus</w:t>
      </w:r>
      <w:r>
        <w:rPr>
          <w:rFonts w:cs="Arial"/>
          <w:sz w:val="24"/>
          <w:szCs w:val="22"/>
          <w:lang w:val="de-DE"/>
        </w:rPr>
        <w:t>.</w:t>
      </w:r>
    </w:p>
    <w:p w:rsidR="00CA2767" w:rsidRDefault="00CA2767" w:rsidP="00CA276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CA2767" w:rsidRPr="00CA2767" w:rsidRDefault="00EF7403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>Fit für die Zukunft</w:t>
      </w:r>
    </w:p>
    <w:p w:rsidR="00CA2767" w:rsidRPr="00CA2767" w:rsidRDefault="00EF7403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„Wenn wir Produkte entwickeln, denken wir in den Dimensionen unserer Kunden: </w:t>
      </w:r>
      <w:r>
        <w:rPr>
          <w:rFonts w:cs="Arial"/>
          <w:iCs/>
          <w:sz w:val="24"/>
          <w:szCs w:val="22"/>
          <w:lang w:val="de-DE"/>
        </w:rPr>
        <w:t>hohe Futter- und Bodenschonung</w:t>
      </w:r>
      <w:r w:rsidRPr="00CA2767">
        <w:rPr>
          <w:rFonts w:cs="Arial"/>
          <w:iCs/>
          <w:sz w:val="24"/>
          <w:szCs w:val="22"/>
          <w:lang w:val="de-DE"/>
        </w:rPr>
        <w:t xml:space="preserve">, herausragende Arbeitsergebnisse, </w:t>
      </w:r>
      <w:r>
        <w:rPr>
          <w:rFonts w:cs="Arial"/>
          <w:iCs/>
          <w:sz w:val="24"/>
          <w:szCs w:val="22"/>
          <w:lang w:val="de-DE"/>
        </w:rPr>
        <w:t>Arbeits- und Einsatzsicherheit sowie</w:t>
      </w:r>
      <w:r w:rsidRPr="00CA2767">
        <w:rPr>
          <w:rFonts w:cs="Arial"/>
          <w:iCs/>
          <w:sz w:val="24"/>
          <w:szCs w:val="22"/>
          <w:lang w:val="de-DE"/>
        </w:rPr>
        <w:t xml:space="preserve"> Wirtschaftlichkeit</w:t>
      </w:r>
      <w:r>
        <w:rPr>
          <w:rFonts w:cs="Arial"/>
          <w:iCs/>
          <w:sz w:val="24"/>
          <w:szCs w:val="22"/>
          <w:lang w:val="de-DE"/>
        </w:rPr>
        <w:t xml:space="preserve">. </w:t>
      </w:r>
      <w:r w:rsidRPr="007245A4">
        <w:rPr>
          <w:rFonts w:cs="Arial"/>
          <w:iCs/>
          <w:sz w:val="24"/>
          <w:szCs w:val="22"/>
          <w:lang w:val="de-DE"/>
        </w:rPr>
        <w:t>Dank</w:t>
      </w:r>
      <w:r>
        <w:rPr>
          <w:rFonts w:cs="Arial"/>
          <w:iCs/>
          <w:sz w:val="24"/>
          <w:szCs w:val="22"/>
          <w:lang w:val="de-DE"/>
        </w:rPr>
        <w:t xml:space="preserve"> dieser konsequenten Kundenorie</w:t>
      </w:r>
      <w:r>
        <w:rPr>
          <w:rFonts w:cs="Arial"/>
          <w:iCs/>
          <w:sz w:val="24"/>
          <w:szCs w:val="22"/>
          <w:lang w:val="de-DE"/>
        </w:rPr>
        <w:t>n</w:t>
      </w:r>
      <w:r>
        <w:rPr>
          <w:rFonts w:cs="Arial"/>
          <w:iCs/>
          <w:sz w:val="24"/>
          <w:szCs w:val="22"/>
          <w:lang w:val="de-DE"/>
        </w:rPr>
        <w:t>tierung</w:t>
      </w:r>
      <w:r w:rsidRPr="00CA2767">
        <w:rPr>
          <w:rFonts w:cs="Arial"/>
          <w:iCs/>
          <w:sz w:val="24"/>
          <w:szCs w:val="22"/>
          <w:lang w:val="de-DE"/>
        </w:rPr>
        <w:t xml:space="preserve"> haben wir uns zu einem internationalen, traktormarkenunabhängigen Spezi</w:t>
      </w:r>
      <w:r w:rsidRPr="00CA2767">
        <w:rPr>
          <w:rFonts w:cs="Arial"/>
          <w:iCs/>
          <w:sz w:val="24"/>
          <w:szCs w:val="22"/>
          <w:lang w:val="de-DE"/>
        </w:rPr>
        <w:t>a</w:t>
      </w:r>
      <w:r w:rsidRPr="00CA2767">
        <w:rPr>
          <w:rFonts w:cs="Arial"/>
          <w:iCs/>
          <w:sz w:val="24"/>
          <w:szCs w:val="22"/>
          <w:lang w:val="de-DE"/>
        </w:rPr>
        <w:t>listen in den Bereichen Futterernte, Bodenbearbeitung, Saatbe</w:t>
      </w:r>
      <w:r>
        <w:rPr>
          <w:rFonts w:cs="Arial"/>
          <w:iCs/>
          <w:sz w:val="24"/>
          <w:szCs w:val="22"/>
          <w:lang w:val="de-DE"/>
        </w:rPr>
        <w:t>t</w:t>
      </w:r>
      <w:r w:rsidRPr="00CA2767">
        <w:rPr>
          <w:rFonts w:cs="Arial"/>
          <w:iCs/>
          <w:sz w:val="24"/>
          <w:szCs w:val="22"/>
          <w:lang w:val="de-DE"/>
        </w:rPr>
        <w:t xml:space="preserve">tbereitung und </w:t>
      </w:r>
      <w:proofErr w:type="spellStart"/>
      <w:r w:rsidRPr="00CA2767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Pr="00CA2767">
        <w:rPr>
          <w:rFonts w:cs="Arial"/>
          <w:iCs/>
          <w:sz w:val="24"/>
          <w:szCs w:val="22"/>
          <w:lang w:val="de-DE"/>
        </w:rPr>
        <w:t xml:space="preserve"> entw</w:t>
      </w:r>
      <w:r>
        <w:rPr>
          <w:rFonts w:cs="Arial"/>
          <w:iCs/>
          <w:sz w:val="24"/>
          <w:szCs w:val="22"/>
          <w:lang w:val="de-DE"/>
        </w:rPr>
        <w:t>ickelt,“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0B3E73" w:rsidRPr="00632E4B">
        <w:rPr>
          <w:rFonts w:cs="Arial"/>
          <w:iCs/>
          <w:sz w:val="24"/>
          <w:szCs w:val="22"/>
          <w:lang w:val="de-DE"/>
        </w:rPr>
        <w:t xml:space="preserve">erklärt Heinz </w:t>
      </w:r>
      <w:proofErr w:type="spellStart"/>
      <w:r w:rsidR="000B3E73" w:rsidRPr="00632E4B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="000B3E73" w:rsidRPr="00632E4B">
        <w:rPr>
          <w:rFonts w:cs="Arial"/>
          <w:iCs/>
          <w:sz w:val="24"/>
          <w:szCs w:val="22"/>
          <w:lang w:val="de-DE"/>
        </w:rPr>
        <w:t xml:space="preserve">, der Sprecher der Geschäftsführung </w:t>
      </w:r>
      <w:r w:rsidR="000B3E73" w:rsidRPr="007245A4">
        <w:rPr>
          <w:rFonts w:cs="Arial"/>
          <w:iCs/>
          <w:sz w:val="24"/>
          <w:szCs w:val="22"/>
          <w:lang w:val="de-DE"/>
        </w:rPr>
        <w:t>und</w:t>
      </w:r>
      <w:r w:rsidR="000B3E73" w:rsidRPr="000B3E73">
        <w:rPr>
          <w:rFonts w:cs="Arial"/>
          <w:iCs/>
          <w:sz w:val="24"/>
          <w:szCs w:val="22"/>
          <w:lang w:val="de-DE"/>
        </w:rPr>
        <w:t xml:space="preserve"> </w:t>
      </w:r>
      <w:r w:rsidR="000B3E73" w:rsidRPr="007245A4">
        <w:rPr>
          <w:rFonts w:cs="Arial"/>
          <w:iCs/>
          <w:sz w:val="24"/>
          <w:szCs w:val="22"/>
          <w:lang w:val="de-DE"/>
        </w:rPr>
        <w:t>führt weiter aus: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 xml:space="preserve">„Mit </w:t>
      </w:r>
      <w:r w:rsidR="00D26777">
        <w:rPr>
          <w:rFonts w:cs="Arial"/>
          <w:iCs/>
          <w:sz w:val="24"/>
          <w:szCs w:val="22"/>
          <w:lang w:val="de-DE"/>
        </w:rPr>
        <w:t>den</w:t>
      </w:r>
      <w:r>
        <w:rPr>
          <w:rFonts w:cs="Arial"/>
          <w:iCs/>
          <w:sz w:val="24"/>
          <w:szCs w:val="22"/>
          <w:lang w:val="de-DE"/>
        </w:rPr>
        <w:t xml:space="preserve"> Investitionen in </w:t>
      </w:r>
      <w:r w:rsidR="00D26777">
        <w:rPr>
          <w:rFonts w:cs="Arial"/>
          <w:iCs/>
          <w:sz w:val="24"/>
          <w:szCs w:val="22"/>
          <w:lang w:val="de-DE"/>
        </w:rPr>
        <w:t xml:space="preserve">unsere </w:t>
      </w:r>
      <w:r>
        <w:rPr>
          <w:rFonts w:cs="Arial"/>
          <w:iCs/>
          <w:sz w:val="24"/>
          <w:szCs w:val="22"/>
          <w:lang w:val="de-DE"/>
        </w:rPr>
        <w:t xml:space="preserve">Werke und </w:t>
      </w:r>
      <w:r w:rsidR="00D26777">
        <w:rPr>
          <w:rFonts w:cs="Arial"/>
          <w:iCs/>
          <w:sz w:val="24"/>
          <w:szCs w:val="22"/>
          <w:lang w:val="de-DE"/>
        </w:rPr>
        <w:t xml:space="preserve">die </w:t>
      </w:r>
      <w:r>
        <w:rPr>
          <w:rFonts w:cs="Arial"/>
          <w:iCs/>
          <w:sz w:val="24"/>
          <w:szCs w:val="22"/>
          <w:lang w:val="de-DE"/>
        </w:rPr>
        <w:t>Technik sind wir fit für die Zukunft und werden g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emeinsam mit unseren Kunden und Vertriebspartnern </w:t>
      </w:r>
      <w:r>
        <w:rPr>
          <w:rFonts w:cs="Arial"/>
          <w:iCs/>
          <w:sz w:val="24"/>
          <w:szCs w:val="22"/>
          <w:lang w:val="de-DE"/>
        </w:rPr>
        <w:t>unseren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erfolgreichen Kurs </w:t>
      </w:r>
      <w:r>
        <w:rPr>
          <w:rFonts w:cs="Arial"/>
          <w:iCs/>
          <w:sz w:val="24"/>
          <w:szCs w:val="22"/>
          <w:lang w:val="de-DE"/>
        </w:rPr>
        <w:t>weiter</w:t>
      </w:r>
      <w:r w:rsidR="008A478F">
        <w:rPr>
          <w:rFonts w:cs="Arial"/>
          <w:iCs/>
          <w:sz w:val="24"/>
          <w:szCs w:val="22"/>
          <w:lang w:val="de-DE"/>
        </w:rPr>
        <w:t xml:space="preserve"> voran</w:t>
      </w:r>
      <w:r>
        <w:rPr>
          <w:rFonts w:cs="Arial"/>
          <w:iCs/>
          <w:sz w:val="24"/>
          <w:szCs w:val="22"/>
          <w:lang w:val="de-DE"/>
        </w:rPr>
        <w:t>treiben</w:t>
      </w:r>
      <w:r w:rsidR="00CA2767" w:rsidRPr="00CA2767">
        <w:rPr>
          <w:rFonts w:cs="Arial"/>
          <w:iCs/>
          <w:sz w:val="24"/>
          <w:szCs w:val="22"/>
          <w:lang w:val="de-DE"/>
        </w:rPr>
        <w:t>.“</w:t>
      </w:r>
    </w:p>
    <w:p w:rsidR="008D3602" w:rsidRDefault="008D3602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D26777" w:rsidRDefault="00D26777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3936"/>
        <w:gridCol w:w="5352"/>
      </w:tblGrid>
      <w:tr w:rsidR="00D26777" w:rsidTr="00BA44E9">
        <w:tc>
          <w:tcPr>
            <w:tcW w:w="3936" w:type="dxa"/>
          </w:tcPr>
          <w:p w:rsidR="00D26777" w:rsidRDefault="00D26777" w:rsidP="00745D8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lastRenderedPageBreak/>
              <w:drawing>
                <wp:inline distT="0" distB="0" distL="0" distR="0">
                  <wp:extent cx="1143000" cy="762000"/>
                  <wp:effectExtent l="19050" t="0" r="0" b="0"/>
                  <wp:docPr id="5" name="Bild 4" descr="https://cdn.poettinger.at/img/landtechnik/collection/gl/heinz-poettinger_1_th.jpg">
                    <a:hlinkClick xmlns:a="http://schemas.openxmlformats.org/drawingml/2006/main" r:id="rId7" tooltip="'Mag. Heinz Pöttinger&lt;span class=&quot;pull-right&quot;&gt;&lt;a class=&quot;btn bigBtn greenBtn&quot; target=_blank href=&quot;/img/landtechnik/collection/gl/heinz-poettinger_1.jpg&quot;&gt;&lt;i class=&quot;fa fa-eye&quot;&gt;&lt;/i&gt; Bild in Web-Qualität&lt;/a&gt; &lt;a class=&quot;btn bigBtn greenBtn&quot; target=_blank href=&quot;/img/landtechnik/collection/gl/heinz-poettinger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gl/heinz-poettinger_1_th.jpg">
                            <a:hlinkClick r:id="rId7" tooltip="'Mag. Heinz Pöttinger&lt;span class=&quot;pull-right&quot;&gt;&lt;a class=&quot;btn bigBtn greenBtn&quot; target=_blank href=&quot;/img/landtechnik/collection/gl/heinz-poettinger_1.jpg&quot;&gt;&lt;i class=&quot;fa fa-eye&quot;&gt;&lt;/i&gt; Bild in Web-Qualität&lt;/a&gt; &lt;a class=&quot;btn bigBtn greenBtn&quot; target=_blank href=&quot;/img/landtechnik/collection/gl/heinz-poettinger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D26777" w:rsidRDefault="00D26777" w:rsidP="00745D8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1" descr="https://cdn.poettinger.at/img/landtechnik/collection/gl/poettinger_geschaeftsleitung_1_th.jpg">
                    <a:hlinkClick xmlns:a="http://schemas.openxmlformats.org/drawingml/2006/main" r:id="rId9" tooltip="'Geschäftsleitung&lt;span class=&quot;pull-right&quot;&gt;&lt;a class=&quot;btn bigBtn greenBtn&quot; target=_blank href=&quot;/img/landtechnik/collection/gl/poettinger_geschaeftsleitung_1.jpg&quot;&gt;&lt;i class=&quot;fa fa-eye&quot;&gt;&lt;/i&gt; Bild in Web-Qualität&lt;/a&gt; &lt;a class=&quot;btn bigBtn greenBtn&quot; target=_blank href=&quot;/img/landtechnik/collection/gl/poettinger_geschaeftsleitung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eschaeftsleitung_1_th.jpg">
                            <a:hlinkClick r:id="rId9" tooltip="'Geschäftsleitung&lt;span class=&quot;pull-right&quot;&gt;&lt;a class=&quot;btn bigBtn greenBtn&quot; target=_blank href=&quot;/img/landtechnik/collection/gl/poettinger_geschaeftsleitung_1.jpg&quot;&gt;&lt;i class=&quot;fa fa-eye&quot;&gt;&lt;/i&gt; Bild in Web-Qualität&lt;/a&gt; &lt;a class=&quot;btn bigBtn greenBtn&quot; target=_blank href=&quot;/img/landtechnik/collection/gl/poettinger_geschaeftsleitung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777" w:rsidRPr="006373F9" w:rsidTr="00BA44E9">
        <w:tc>
          <w:tcPr>
            <w:tcW w:w="3936" w:type="dxa"/>
          </w:tcPr>
          <w:p w:rsidR="00D26777" w:rsidRPr="007F5582" w:rsidRDefault="00D26777" w:rsidP="00632E4B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7F5582">
              <w:rPr>
                <w:rFonts w:cs="Arial"/>
                <w:b/>
                <w:sz w:val="20"/>
                <w:szCs w:val="20"/>
                <w:lang w:val="de-DE"/>
              </w:rPr>
              <w:t xml:space="preserve">Mag. Heinz </w:t>
            </w:r>
            <w:proofErr w:type="spellStart"/>
            <w:r w:rsidRPr="007F5582">
              <w:rPr>
                <w:rFonts w:cs="Arial"/>
                <w:b/>
                <w:sz w:val="20"/>
                <w:szCs w:val="20"/>
                <w:lang w:val="de-DE"/>
              </w:rPr>
              <w:t>Pöttinger</w:t>
            </w:r>
            <w:proofErr w:type="spellEnd"/>
          </w:p>
        </w:tc>
        <w:tc>
          <w:tcPr>
            <w:tcW w:w="5352" w:type="dxa"/>
          </w:tcPr>
          <w:p w:rsidR="00D26777" w:rsidRPr="007F5582" w:rsidRDefault="00D26777" w:rsidP="00632E4B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7F5582">
              <w:rPr>
                <w:rFonts w:cs="Arial"/>
                <w:b/>
                <w:sz w:val="20"/>
                <w:szCs w:val="20"/>
                <w:lang w:val="de-DE"/>
              </w:rPr>
              <w:t>Die Geschäftsführung</w:t>
            </w:r>
          </w:p>
          <w:p w:rsidR="00D26777" w:rsidRPr="007F5582" w:rsidRDefault="00D26777" w:rsidP="00632E4B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V.l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.: Dr. Markus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Baldinger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, Mag. Heinz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Pöttinger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, Gregor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Dietachmayr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>, DI (FH) Jörg Lechner</w:t>
            </w:r>
          </w:p>
        </w:tc>
      </w:tr>
      <w:tr w:rsidR="00D26777" w:rsidRPr="006373F9" w:rsidTr="00BA44E9">
        <w:tc>
          <w:tcPr>
            <w:tcW w:w="3936" w:type="dxa"/>
          </w:tcPr>
          <w:p w:rsidR="00D26777" w:rsidRPr="00DE09EB" w:rsidRDefault="00203C2A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https://www.poettinger.at/img/landtechnik/collection/gl/heinz-poe</w:t>
              </w:r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t</w:t>
              </w:r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tinger_1_hq.jpg</w:t>
              </w:r>
            </w:hyperlink>
          </w:p>
        </w:tc>
        <w:tc>
          <w:tcPr>
            <w:tcW w:w="5352" w:type="dxa"/>
          </w:tcPr>
          <w:p w:rsidR="00D26777" w:rsidRPr="00DE09EB" w:rsidRDefault="00203C2A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https://www.poettinger.at/img/landtechnik/collection/gl/poettinger_geschaeftslei</w:t>
              </w:r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t</w:t>
              </w:r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ung_1_hq.jpg</w:t>
              </w:r>
            </w:hyperlink>
          </w:p>
          <w:p w:rsidR="00D26777" w:rsidRPr="00DE09EB" w:rsidRDefault="00D26777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D26777" w:rsidRPr="00AF3C1D" w:rsidRDefault="00D26777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D26777" w:rsidRPr="00DA2E91" w:rsidRDefault="00D26777" w:rsidP="00D26777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F514CE" w:rsidRPr="008D1B94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F9" w:rsidRDefault="006373F9" w:rsidP="00A92099">
      <w:r>
        <w:separator/>
      </w:r>
    </w:p>
  </w:endnote>
  <w:endnote w:type="continuationSeparator" w:id="0">
    <w:p w:rsidR="006373F9" w:rsidRDefault="006373F9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F9" w:rsidRPr="00796525" w:rsidRDefault="006373F9" w:rsidP="00F514CE">
    <w:pPr>
      <w:rPr>
        <w:rFonts w:cs="Arial"/>
        <w:b/>
        <w:sz w:val="18"/>
        <w:szCs w:val="18"/>
        <w:lang w:val="de-DE"/>
      </w:rPr>
    </w:pPr>
  </w:p>
  <w:p w:rsidR="006373F9" w:rsidRPr="00796525" w:rsidRDefault="006373F9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6373F9" w:rsidRPr="00796525" w:rsidRDefault="006373F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6373F9" w:rsidRPr="00796525" w:rsidRDefault="006373F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4F7891">
      <w:rPr>
        <w:rFonts w:cs="Arial"/>
        <w:noProof/>
        <w:sz w:val="18"/>
        <w:szCs w:val="18"/>
        <w:lang w:val="de-DE"/>
      </w:rPr>
      <w:t>2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F9" w:rsidRDefault="006373F9" w:rsidP="00A92099">
      <w:r>
        <w:separator/>
      </w:r>
    </w:p>
  </w:footnote>
  <w:footnote w:type="continuationSeparator" w:id="0">
    <w:p w:rsidR="006373F9" w:rsidRDefault="006373F9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F9" w:rsidRDefault="006373F9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73F9" w:rsidRDefault="006373F9" w:rsidP="00F2555A">
    <w:pPr>
      <w:spacing w:line="360" w:lineRule="auto"/>
      <w:rPr>
        <w:rFonts w:cs="Arial"/>
        <w:sz w:val="24"/>
        <w:lang w:val="de-DE"/>
      </w:rPr>
    </w:pPr>
  </w:p>
  <w:p w:rsidR="006373F9" w:rsidRDefault="006373F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6373F9" w:rsidRPr="00563BB7" w:rsidRDefault="006373F9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511C3"/>
    <w:rsid w:val="000729E6"/>
    <w:rsid w:val="00086292"/>
    <w:rsid w:val="00090CD0"/>
    <w:rsid w:val="000B3E73"/>
    <w:rsid w:val="000B593F"/>
    <w:rsid w:val="0010591C"/>
    <w:rsid w:val="001079C7"/>
    <w:rsid w:val="001359FE"/>
    <w:rsid w:val="0014096D"/>
    <w:rsid w:val="00166CD0"/>
    <w:rsid w:val="00181783"/>
    <w:rsid w:val="00192865"/>
    <w:rsid w:val="00194E7B"/>
    <w:rsid w:val="00195194"/>
    <w:rsid w:val="001A7EDC"/>
    <w:rsid w:val="001C431C"/>
    <w:rsid w:val="001F0303"/>
    <w:rsid w:val="00203C2A"/>
    <w:rsid w:val="00203DE9"/>
    <w:rsid w:val="00217704"/>
    <w:rsid w:val="00233B52"/>
    <w:rsid w:val="00293311"/>
    <w:rsid w:val="002B1DDA"/>
    <w:rsid w:val="002F4A34"/>
    <w:rsid w:val="002F68F9"/>
    <w:rsid w:val="00310761"/>
    <w:rsid w:val="0033632A"/>
    <w:rsid w:val="003A1396"/>
    <w:rsid w:val="003A1BA9"/>
    <w:rsid w:val="003A6B12"/>
    <w:rsid w:val="003B6E17"/>
    <w:rsid w:val="003C0FAE"/>
    <w:rsid w:val="003C4AD2"/>
    <w:rsid w:val="003E2BB0"/>
    <w:rsid w:val="003E70BF"/>
    <w:rsid w:val="003F1190"/>
    <w:rsid w:val="00414BF9"/>
    <w:rsid w:val="00454B0B"/>
    <w:rsid w:val="0045696A"/>
    <w:rsid w:val="00475180"/>
    <w:rsid w:val="00475F1D"/>
    <w:rsid w:val="00483994"/>
    <w:rsid w:val="004A4D6F"/>
    <w:rsid w:val="004C25A8"/>
    <w:rsid w:val="004D13C6"/>
    <w:rsid w:val="004D51C0"/>
    <w:rsid w:val="004F7891"/>
    <w:rsid w:val="005039B8"/>
    <w:rsid w:val="00510DBE"/>
    <w:rsid w:val="005118B3"/>
    <w:rsid w:val="005131A2"/>
    <w:rsid w:val="00523CA9"/>
    <w:rsid w:val="00553987"/>
    <w:rsid w:val="00563BB7"/>
    <w:rsid w:val="00564959"/>
    <w:rsid w:val="00577F7C"/>
    <w:rsid w:val="00593823"/>
    <w:rsid w:val="005A01A0"/>
    <w:rsid w:val="005C538F"/>
    <w:rsid w:val="005C6440"/>
    <w:rsid w:val="005D05E2"/>
    <w:rsid w:val="005E3656"/>
    <w:rsid w:val="005F340C"/>
    <w:rsid w:val="006003A7"/>
    <w:rsid w:val="00607765"/>
    <w:rsid w:val="00632E4B"/>
    <w:rsid w:val="006373F9"/>
    <w:rsid w:val="006527FE"/>
    <w:rsid w:val="00690AB6"/>
    <w:rsid w:val="00696E62"/>
    <w:rsid w:val="006D6874"/>
    <w:rsid w:val="006E3C71"/>
    <w:rsid w:val="007026A3"/>
    <w:rsid w:val="00710CB9"/>
    <w:rsid w:val="00715C69"/>
    <w:rsid w:val="00721100"/>
    <w:rsid w:val="007245A4"/>
    <w:rsid w:val="00732FF9"/>
    <w:rsid w:val="00745D8A"/>
    <w:rsid w:val="00776BBB"/>
    <w:rsid w:val="00782612"/>
    <w:rsid w:val="00796525"/>
    <w:rsid w:val="007B12BD"/>
    <w:rsid w:val="007B4598"/>
    <w:rsid w:val="007B5537"/>
    <w:rsid w:val="007C745B"/>
    <w:rsid w:val="007F5582"/>
    <w:rsid w:val="007F645D"/>
    <w:rsid w:val="0081122D"/>
    <w:rsid w:val="00831037"/>
    <w:rsid w:val="008618BE"/>
    <w:rsid w:val="00861F8B"/>
    <w:rsid w:val="00867CDC"/>
    <w:rsid w:val="008857FE"/>
    <w:rsid w:val="008A478F"/>
    <w:rsid w:val="008D1B94"/>
    <w:rsid w:val="008D3602"/>
    <w:rsid w:val="008E42C7"/>
    <w:rsid w:val="008E6C96"/>
    <w:rsid w:val="0090166F"/>
    <w:rsid w:val="00906931"/>
    <w:rsid w:val="00930D86"/>
    <w:rsid w:val="0093621E"/>
    <w:rsid w:val="00942451"/>
    <w:rsid w:val="00944E46"/>
    <w:rsid w:val="00951809"/>
    <w:rsid w:val="00965677"/>
    <w:rsid w:val="00994725"/>
    <w:rsid w:val="009A48E8"/>
    <w:rsid w:val="009B27DF"/>
    <w:rsid w:val="009B7C92"/>
    <w:rsid w:val="009C6C19"/>
    <w:rsid w:val="009D5026"/>
    <w:rsid w:val="00A024E7"/>
    <w:rsid w:val="00A27DCD"/>
    <w:rsid w:val="00A33633"/>
    <w:rsid w:val="00A37961"/>
    <w:rsid w:val="00A53216"/>
    <w:rsid w:val="00A53612"/>
    <w:rsid w:val="00A55C53"/>
    <w:rsid w:val="00A65772"/>
    <w:rsid w:val="00A92099"/>
    <w:rsid w:val="00A93097"/>
    <w:rsid w:val="00AB6584"/>
    <w:rsid w:val="00AC3755"/>
    <w:rsid w:val="00AD334C"/>
    <w:rsid w:val="00AD69EB"/>
    <w:rsid w:val="00AF1FF1"/>
    <w:rsid w:val="00AF3C1D"/>
    <w:rsid w:val="00B030D8"/>
    <w:rsid w:val="00B04669"/>
    <w:rsid w:val="00B132B9"/>
    <w:rsid w:val="00B146DE"/>
    <w:rsid w:val="00B172F3"/>
    <w:rsid w:val="00BA44E9"/>
    <w:rsid w:val="00BC5844"/>
    <w:rsid w:val="00BC6B0D"/>
    <w:rsid w:val="00BF2E5C"/>
    <w:rsid w:val="00C0770E"/>
    <w:rsid w:val="00C22754"/>
    <w:rsid w:val="00C22763"/>
    <w:rsid w:val="00C41834"/>
    <w:rsid w:val="00C819D2"/>
    <w:rsid w:val="00CA2767"/>
    <w:rsid w:val="00CB20F4"/>
    <w:rsid w:val="00CB2C5F"/>
    <w:rsid w:val="00CB2D2C"/>
    <w:rsid w:val="00CE371E"/>
    <w:rsid w:val="00D02CA4"/>
    <w:rsid w:val="00D10A8A"/>
    <w:rsid w:val="00D24A5B"/>
    <w:rsid w:val="00D26777"/>
    <w:rsid w:val="00D43D59"/>
    <w:rsid w:val="00D66D21"/>
    <w:rsid w:val="00D75C62"/>
    <w:rsid w:val="00D81874"/>
    <w:rsid w:val="00D81D3B"/>
    <w:rsid w:val="00DA7B58"/>
    <w:rsid w:val="00DB042E"/>
    <w:rsid w:val="00DB5DF6"/>
    <w:rsid w:val="00DC213C"/>
    <w:rsid w:val="00DC4369"/>
    <w:rsid w:val="00DC54BB"/>
    <w:rsid w:val="00DD7264"/>
    <w:rsid w:val="00DE232F"/>
    <w:rsid w:val="00E03806"/>
    <w:rsid w:val="00E215B5"/>
    <w:rsid w:val="00E244B7"/>
    <w:rsid w:val="00E25DB2"/>
    <w:rsid w:val="00E26C97"/>
    <w:rsid w:val="00E63E2D"/>
    <w:rsid w:val="00E663BF"/>
    <w:rsid w:val="00E667FA"/>
    <w:rsid w:val="00E70629"/>
    <w:rsid w:val="00EA296B"/>
    <w:rsid w:val="00EA579D"/>
    <w:rsid w:val="00ED5B80"/>
    <w:rsid w:val="00EF046D"/>
    <w:rsid w:val="00EF7403"/>
    <w:rsid w:val="00F05C97"/>
    <w:rsid w:val="00F2555A"/>
    <w:rsid w:val="00F25D9A"/>
    <w:rsid w:val="00F33183"/>
    <w:rsid w:val="00F514CE"/>
    <w:rsid w:val="00F51F06"/>
    <w:rsid w:val="00F523EB"/>
    <w:rsid w:val="00F55E44"/>
    <w:rsid w:val="00F90C4A"/>
    <w:rsid w:val="00F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gl/heinz-poettinger_1.jpg" TargetMode="External"/><Relationship Id="rId12" Type="http://schemas.openxmlformats.org/officeDocument/2006/relationships/hyperlink" Target="https://www.poettinger.at/img/landtechnik/collection/gl/poettinger_geschaeftsleitung_1_hq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gl/heinz-poettinger_1_hq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img/landtechnik/collection/gl/poettinger_geschaeftsleitung_1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F9D7C9-5C42-40FE-B5E0-209BCDF6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4</Pages>
  <Words>828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2017-08-31T10:33:00Z</cp:lastPrinted>
  <dcterms:created xsi:type="dcterms:W3CDTF">2017-08-31T14:05:00Z</dcterms:created>
  <dcterms:modified xsi:type="dcterms:W3CDTF">2017-08-31T14:05:00Z</dcterms:modified>
</cp:coreProperties>
</file>