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1B" w:rsidRDefault="009502BF" w:rsidP="00461056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AEROSEM PCS </w:t>
      </w:r>
      <w:r w:rsidR="00903821">
        <w:rPr>
          <w:rFonts w:cs="Arial"/>
          <w:sz w:val="36"/>
          <w:lang w:val="de-DE"/>
        </w:rPr>
        <w:t>D</w:t>
      </w:r>
      <w:r w:rsidR="00176EFF">
        <w:rPr>
          <w:rFonts w:cs="Arial"/>
          <w:sz w:val="36"/>
          <w:lang w:val="de-DE"/>
        </w:rPr>
        <w:t>UPLEX SEED</w:t>
      </w:r>
      <w:r>
        <w:rPr>
          <w:rFonts w:cs="Arial"/>
          <w:sz w:val="36"/>
          <w:lang w:val="de-DE"/>
        </w:rPr>
        <w:t xml:space="preserve"> – </w:t>
      </w:r>
    </w:p>
    <w:p w:rsidR="00C33750" w:rsidRPr="00C33750" w:rsidRDefault="009502BF" w:rsidP="00461056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>Maisaussaat in Doppelreihe</w:t>
      </w:r>
    </w:p>
    <w:p w:rsidR="009502BF" w:rsidRPr="009502BF" w:rsidRDefault="00176EFF" w:rsidP="00AC3BEB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Hohe Wirtschaftlichkeit, Einsatz</w:t>
      </w:r>
      <w:r w:rsidR="00FB2FE7">
        <w:rPr>
          <w:rFonts w:cs="Arial"/>
          <w:sz w:val="24"/>
          <w:szCs w:val="22"/>
          <w:lang w:val="de-DE"/>
        </w:rPr>
        <w:t>varia</w:t>
      </w:r>
      <w:r>
        <w:rPr>
          <w:rFonts w:cs="Arial"/>
          <w:sz w:val="24"/>
          <w:szCs w:val="22"/>
          <w:lang w:val="de-DE"/>
        </w:rPr>
        <w:t>bilität und Komfort – das sind die zentralen Vo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teile de</w:t>
      </w:r>
      <w:r w:rsidR="0027675C">
        <w:rPr>
          <w:rFonts w:cs="Arial"/>
          <w:sz w:val="24"/>
          <w:szCs w:val="22"/>
          <w:lang w:val="de-DE"/>
        </w:rPr>
        <w:t>s</w:t>
      </w:r>
      <w:r>
        <w:rPr>
          <w:rFonts w:cs="Arial"/>
          <w:sz w:val="24"/>
          <w:szCs w:val="22"/>
          <w:lang w:val="de-DE"/>
        </w:rPr>
        <w:t xml:space="preserve"> neuen DUPLEX SEED S</w:t>
      </w:r>
      <w:r w:rsidR="0027675C">
        <w:rPr>
          <w:rFonts w:cs="Arial"/>
          <w:sz w:val="24"/>
          <w:szCs w:val="22"/>
          <w:lang w:val="de-DE"/>
        </w:rPr>
        <w:t>aatverfahrens</w:t>
      </w:r>
      <w:r>
        <w:rPr>
          <w:rFonts w:cs="Arial"/>
          <w:sz w:val="24"/>
          <w:szCs w:val="22"/>
          <w:lang w:val="de-DE"/>
        </w:rPr>
        <w:t xml:space="preserve">, verfügbar bei den </w:t>
      </w:r>
      <w:r w:rsidR="0078101B">
        <w:rPr>
          <w:rFonts w:cs="Arial"/>
          <w:sz w:val="24"/>
          <w:szCs w:val="22"/>
          <w:lang w:val="de-DE"/>
        </w:rPr>
        <w:t>Pöttinger</w:t>
      </w:r>
      <w:r>
        <w:rPr>
          <w:rFonts w:cs="Arial"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sz w:val="24"/>
          <w:szCs w:val="22"/>
          <w:lang w:val="de-DE"/>
        </w:rPr>
        <w:t>Sämaschinenmodellen</w:t>
      </w:r>
      <w:proofErr w:type="spellEnd"/>
      <w:r>
        <w:rPr>
          <w:rFonts w:cs="Arial"/>
          <w:sz w:val="24"/>
          <w:szCs w:val="22"/>
          <w:lang w:val="de-DE"/>
        </w:rPr>
        <w:t xml:space="preserve"> AEROSEM PCS.</w:t>
      </w:r>
      <w:r w:rsidR="00B73066">
        <w:rPr>
          <w:rFonts w:cs="Arial"/>
          <w:sz w:val="24"/>
          <w:szCs w:val="22"/>
          <w:lang w:val="de-DE"/>
        </w:rPr>
        <w:t xml:space="preserve"> </w:t>
      </w:r>
      <w:r w:rsidR="0078101B">
        <w:rPr>
          <w:rFonts w:cs="Arial"/>
          <w:sz w:val="24"/>
          <w:szCs w:val="22"/>
          <w:lang w:val="de-DE"/>
        </w:rPr>
        <w:t xml:space="preserve">Mit </w:t>
      </w:r>
      <w:r w:rsidR="00B73066">
        <w:rPr>
          <w:rFonts w:cs="Arial"/>
          <w:sz w:val="24"/>
          <w:szCs w:val="22"/>
          <w:lang w:val="de-DE"/>
        </w:rPr>
        <w:t xml:space="preserve">DUPLEX SEED </w:t>
      </w:r>
      <w:r w:rsidR="0078101B">
        <w:rPr>
          <w:rFonts w:cs="Arial"/>
          <w:sz w:val="24"/>
          <w:szCs w:val="22"/>
          <w:lang w:val="de-DE"/>
        </w:rPr>
        <w:t>erfolgt</w:t>
      </w:r>
      <w:r w:rsidR="00B73066">
        <w:rPr>
          <w:rFonts w:cs="Arial"/>
          <w:sz w:val="24"/>
          <w:szCs w:val="22"/>
          <w:lang w:val="de-DE"/>
        </w:rPr>
        <w:t xml:space="preserve"> die Aussaat von Silo- und Körnermais in Doppelreihe. Das bringt einerseits einen </w:t>
      </w:r>
      <w:r w:rsidR="00B73066" w:rsidRPr="0078101B">
        <w:rPr>
          <w:rFonts w:cs="Arial"/>
          <w:sz w:val="24"/>
          <w:szCs w:val="22"/>
          <w:lang w:val="de-DE"/>
        </w:rPr>
        <w:t>Mehrertrag</w:t>
      </w:r>
      <w:r w:rsidR="00990A6F" w:rsidRPr="0078101B">
        <w:rPr>
          <w:rFonts w:cs="Arial"/>
          <w:sz w:val="24"/>
          <w:szCs w:val="22"/>
          <w:lang w:val="de-DE"/>
        </w:rPr>
        <w:t xml:space="preserve"> von bis zu 10</w:t>
      </w:r>
      <w:r w:rsidR="0078101B" w:rsidRPr="0078101B">
        <w:rPr>
          <w:rFonts w:cs="Arial"/>
          <w:sz w:val="24"/>
          <w:szCs w:val="22"/>
          <w:lang w:val="de-DE"/>
        </w:rPr>
        <w:t xml:space="preserve"> Prozent</w:t>
      </w:r>
      <w:r w:rsidR="00B73066" w:rsidRPr="0078101B">
        <w:rPr>
          <w:rFonts w:cs="Arial"/>
          <w:sz w:val="24"/>
          <w:szCs w:val="22"/>
          <w:lang w:val="de-DE"/>
        </w:rPr>
        <w:t>, andererseits</w:t>
      </w:r>
      <w:r w:rsidR="00B73066">
        <w:rPr>
          <w:rFonts w:cs="Arial"/>
          <w:sz w:val="24"/>
          <w:szCs w:val="22"/>
          <w:lang w:val="de-DE"/>
        </w:rPr>
        <w:t xml:space="preserve"> eine Leistungssteigerung bei der Aussaat durch die h</w:t>
      </w:r>
      <w:r w:rsidR="00B73066">
        <w:rPr>
          <w:rFonts w:cs="Arial"/>
          <w:sz w:val="24"/>
          <w:szCs w:val="22"/>
          <w:lang w:val="de-DE"/>
        </w:rPr>
        <w:t>ö</w:t>
      </w:r>
      <w:r w:rsidR="00B73066">
        <w:rPr>
          <w:rFonts w:cs="Arial"/>
          <w:sz w:val="24"/>
          <w:szCs w:val="22"/>
          <w:lang w:val="de-DE"/>
        </w:rPr>
        <w:t>here Fahrgeschwindigkeit. Damit ist DUPLEX SEED eine echte wirtschaftliche Alte</w:t>
      </w:r>
      <w:r w:rsidR="00B73066">
        <w:rPr>
          <w:rFonts w:cs="Arial"/>
          <w:sz w:val="24"/>
          <w:szCs w:val="22"/>
          <w:lang w:val="de-DE"/>
        </w:rPr>
        <w:t>r</w:t>
      </w:r>
      <w:r w:rsidR="00B73066">
        <w:rPr>
          <w:rFonts w:cs="Arial"/>
          <w:sz w:val="24"/>
          <w:szCs w:val="22"/>
          <w:lang w:val="de-DE"/>
        </w:rPr>
        <w:t>nati</w:t>
      </w:r>
      <w:r w:rsidR="00AC3BEB">
        <w:rPr>
          <w:rFonts w:cs="Arial"/>
          <w:sz w:val="24"/>
          <w:szCs w:val="22"/>
          <w:lang w:val="de-DE"/>
        </w:rPr>
        <w:t>ve zur konventionellen Einzelko</w:t>
      </w:r>
      <w:r w:rsidR="00B73066">
        <w:rPr>
          <w:rFonts w:cs="Arial"/>
          <w:sz w:val="24"/>
          <w:szCs w:val="22"/>
          <w:lang w:val="de-DE"/>
        </w:rPr>
        <w:t>r</w:t>
      </w:r>
      <w:r w:rsidR="00AC3BEB">
        <w:rPr>
          <w:rFonts w:cs="Arial"/>
          <w:sz w:val="24"/>
          <w:szCs w:val="22"/>
          <w:lang w:val="de-DE"/>
        </w:rPr>
        <w:t>n</w:t>
      </w:r>
      <w:r w:rsidR="00B73066">
        <w:rPr>
          <w:rFonts w:cs="Arial"/>
          <w:sz w:val="24"/>
          <w:szCs w:val="22"/>
          <w:lang w:val="de-DE"/>
        </w:rPr>
        <w:t>saat.</w:t>
      </w:r>
      <w:r w:rsidR="00AC3BEB">
        <w:rPr>
          <w:rFonts w:cs="Arial"/>
          <w:sz w:val="24"/>
          <w:szCs w:val="22"/>
          <w:lang w:val="de-DE"/>
        </w:rPr>
        <w:t xml:space="preserve"> Der Maisanbau kann flexibel mit Untersaat oder mit Düngerbeigabe erfolgen. Die </w:t>
      </w:r>
      <w:r w:rsidR="009502BF" w:rsidRPr="009502BF">
        <w:rPr>
          <w:rFonts w:cs="Arial"/>
          <w:sz w:val="24"/>
          <w:szCs w:val="22"/>
          <w:lang w:val="de-DE"/>
        </w:rPr>
        <w:t xml:space="preserve">Doppelreihe </w:t>
      </w:r>
      <w:r w:rsidR="00AC3BEB">
        <w:rPr>
          <w:rFonts w:cs="Arial"/>
          <w:sz w:val="24"/>
          <w:szCs w:val="22"/>
          <w:lang w:val="de-DE"/>
        </w:rPr>
        <w:t xml:space="preserve">ist auch </w:t>
      </w:r>
      <w:r w:rsidR="009502BF" w:rsidRPr="009502BF">
        <w:rPr>
          <w:rFonts w:cs="Arial"/>
          <w:sz w:val="24"/>
          <w:szCs w:val="22"/>
          <w:lang w:val="de-DE"/>
        </w:rPr>
        <w:t xml:space="preserve">für </w:t>
      </w:r>
      <w:r w:rsidR="00AC3BEB">
        <w:rPr>
          <w:rFonts w:cs="Arial"/>
          <w:sz w:val="24"/>
          <w:szCs w:val="22"/>
          <w:lang w:val="de-DE"/>
        </w:rPr>
        <w:t xml:space="preserve">die </w:t>
      </w:r>
      <w:r w:rsidR="009502BF" w:rsidRPr="009502BF">
        <w:rPr>
          <w:rFonts w:cs="Arial"/>
          <w:sz w:val="24"/>
          <w:szCs w:val="22"/>
          <w:lang w:val="de-DE"/>
        </w:rPr>
        <w:t>Körnermaisernte geeignet</w:t>
      </w:r>
      <w:r w:rsidR="00AC3BEB">
        <w:rPr>
          <w:rFonts w:cs="Arial"/>
          <w:sz w:val="24"/>
          <w:szCs w:val="22"/>
          <w:lang w:val="de-DE"/>
        </w:rPr>
        <w:t>.</w:t>
      </w:r>
    </w:p>
    <w:p w:rsidR="00AC3BEB" w:rsidRDefault="00AC3BEB" w:rsidP="00AC3BEB">
      <w:pPr>
        <w:spacing w:line="360" w:lineRule="auto"/>
        <w:rPr>
          <w:rFonts w:cs="Arial"/>
          <w:sz w:val="24"/>
          <w:szCs w:val="22"/>
          <w:lang w:val="de-DE"/>
        </w:rPr>
      </w:pPr>
    </w:p>
    <w:p w:rsidR="009502BF" w:rsidRPr="009502BF" w:rsidRDefault="00AC3BEB" w:rsidP="003F2FE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AEROSEM PCS DUPLEX SEED bietet Komfort pur: </w:t>
      </w:r>
      <w:r w:rsidR="003F2FE6">
        <w:rPr>
          <w:rFonts w:cs="Arial"/>
          <w:sz w:val="24"/>
          <w:szCs w:val="22"/>
          <w:lang w:val="de-DE"/>
        </w:rPr>
        <w:t>eine Sämaschine für G</w:t>
      </w:r>
      <w:r w:rsidR="003F2FE6">
        <w:rPr>
          <w:rFonts w:cs="Arial"/>
          <w:sz w:val="24"/>
          <w:szCs w:val="22"/>
          <w:lang w:val="de-DE"/>
        </w:rPr>
        <w:t>e</w:t>
      </w:r>
      <w:r w:rsidR="003F2FE6">
        <w:rPr>
          <w:rFonts w:cs="Arial"/>
          <w:sz w:val="24"/>
          <w:szCs w:val="22"/>
          <w:lang w:val="de-DE"/>
        </w:rPr>
        <w:t xml:space="preserve">treide </w:t>
      </w:r>
      <w:r w:rsidR="003F2FE6" w:rsidRPr="0078101B">
        <w:rPr>
          <w:rFonts w:cs="Arial"/>
          <w:b/>
          <w:sz w:val="24"/>
          <w:szCs w:val="22"/>
          <w:u w:val="single"/>
          <w:lang w:val="de-DE"/>
        </w:rPr>
        <w:t>und</w:t>
      </w:r>
      <w:r w:rsidR="003F2FE6">
        <w:rPr>
          <w:rFonts w:cs="Arial"/>
          <w:sz w:val="24"/>
          <w:szCs w:val="22"/>
          <w:lang w:val="de-DE"/>
        </w:rPr>
        <w:t xml:space="preserve"> Mais dank einfachem</w:t>
      </w:r>
      <w:r>
        <w:rPr>
          <w:rFonts w:cs="Arial"/>
          <w:sz w:val="24"/>
          <w:szCs w:val="22"/>
          <w:lang w:val="de-DE"/>
        </w:rPr>
        <w:t xml:space="preserve"> und rasch</w:t>
      </w:r>
      <w:r w:rsidR="003F2FE6">
        <w:rPr>
          <w:rFonts w:cs="Arial"/>
          <w:sz w:val="24"/>
          <w:szCs w:val="22"/>
          <w:lang w:val="de-DE"/>
        </w:rPr>
        <w:t>em</w:t>
      </w:r>
      <w:r>
        <w:rPr>
          <w:rFonts w:cs="Arial"/>
          <w:sz w:val="24"/>
          <w:szCs w:val="22"/>
          <w:lang w:val="de-DE"/>
        </w:rPr>
        <w:t xml:space="preserve"> </w:t>
      </w:r>
      <w:r w:rsidR="009502BF" w:rsidRPr="009502BF">
        <w:rPr>
          <w:rFonts w:cs="Arial"/>
          <w:sz w:val="24"/>
          <w:szCs w:val="22"/>
          <w:lang w:val="de-DE"/>
        </w:rPr>
        <w:t>Umste</w:t>
      </w:r>
      <w:r>
        <w:rPr>
          <w:rFonts w:cs="Arial"/>
          <w:sz w:val="24"/>
          <w:szCs w:val="22"/>
          <w:lang w:val="de-DE"/>
        </w:rPr>
        <w:t>llen von Drill</w:t>
      </w:r>
      <w:r w:rsidR="003F2FE6">
        <w:rPr>
          <w:rFonts w:cs="Arial"/>
          <w:sz w:val="24"/>
          <w:szCs w:val="22"/>
          <w:lang w:val="de-DE"/>
        </w:rPr>
        <w:t xml:space="preserve">saat auf </w:t>
      </w:r>
      <w:proofErr w:type="spellStart"/>
      <w:r w:rsidR="003F2FE6">
        <w:rPr>
          <w:rFonts w:cs="Arial"/>
          <w:sz w:val="24"/>
          <w:szCs w:val="22"/>
          <w:lang w:val="de-DE"/>
        </w:rPr>
        <w:t>Maissaat</w:t>
      </w:r>
      <w:proofErr w:type="spellEnd"/>
      <w:r w:rsidR="003F2FE6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 xml:space="preserve"> </w:t>
      </w:r>
      <w:r w:rsidR="003F2FE6">
        <w:rPr>
          <w:rFonts w:cs="Arial"/>
          <w:sz w:val="24"/>
          <w:szCs w:val="22"/>
          <w:lang w:val="de-DE"/>
        </w:rPr>
        <w:t>Darüber hinaus sind das</w:t>
      </w:r>
      <w:r>
        <w:rPr>
          <w:rFonts w:cs="Arial"/>
          <w:sz w:val="24"/>
          <w:szCs w:val="22"/>
          <w:lang w:val="de-DE"/>
        </w:rPr>
        <w:t xml:space="preserve"> d</w:t>
      </w:r>
      <w:r w:rsidR="009502BF" w:rsidRPr="009502BF">
        <w:rPr>
          <w:rFonts w:cs="Arial"/>
          <w:sz w:val="24"/>
          <w:szCs w:val="22"/>
          <w:lang w:val="de-DE"/>
        </w:rPr>
        <w:t>irek</w:t>
      </w:r>
      <w:r w:rsidR="003F2FE6">
        <w:rPr>
          <w:rFonts w:cs="Arial"/>
          <w:sz w:val="24"/>
          <w:szCs w:val="22"/>
          <w:lang w:val="de-DE"/>
        </w:rPr>
        <w:t>te</w:t>
      </w:r>
      <w:r w:rsidR="009502BF" w:rsidRPr="009502BF">
        <w:rPr>
          <w:rFonts w:cs="Arial"/>
          <w:sz w:val="24"/>
          <w:szCs w:val="22"/>
          <w:lang w:val="de-DE"/>
        </w:rPr>
        <w:t xml:space="preserve"> Ansteuern der Kornanzahl</w:t>
      </w:r>
      <w:r>
        <w:rPr>
          <w:rFonts w:cs="Arial"/>
          <w:sz w:val="24"/>
          <w:szCs w:val="22"/>
          <w:lang w:val="de-DE"/>
        </w:rPr>
        <w:t xml:space="preserve"> sowie die </w:t>
      </w:r>
      <w:r w:rsidR="009502BF" w:rsidRPr="009502BF">
        <w:rPr>
          <w:rFonts w:cs="Arial"/>
          <w:sz w:val="24"/>
          <w:szCs w:val="22"/>
          <w:lang w:val="de-DE"/>
        </w:rPr>
        <w:t>Überw</w:t>
      </w:r>
      <w:r w:rsidR="009502BF" w:rsidRPr="009502BF">
        <w:rPr>
          <w:rFonts w:cs="Arial"/>
          <w:sz w:val="24"/>
          <w:szCs w:val="22"/>
          <w:lang w:val="de-DE"/>
        </w:rPr>
        <w:t>a</w:t>
      </w:r>
      <w:r w:rsidR="009502BF" w:rsidRPr="009502BF">
        <w:rPr>
          <w:rFonts w:cs="Arial"/>
          <w:sz w:val="24"/>
          <w:szCs w:val="22"/>
          <w:lang w:val="de-DE"/>
        </w:rPr>
        <w:t>chung</w:t>
      </w:r>
      <w:r w:rsidR="003F2FE6">
        <w:rPr>
          <w:rFonts w:cs="Arial"/>
          <w:sz w:val="24"/>
          <w:szCs w:val="22"/>
          <w:lang w:val="de-DE"/>
        </w:rPr>
        <w:t>smöglichkeit</w:t>
      </w:r>
      <w:r w:rsidR="009502BF" w:rsidRPr="009502BF">
        <w:rPr>
          <w:rFonts w:cs="Arial"/>
          <w:sz w:val="24"/>
          <w:szCs w:val="22"/>
          <w:lang w:val="de-DE"/>
        </w:rPr>
        <w:t xml:space="preserve"> jeder Maisreihe</w:t>
      </w:r>
      <w:r>
        <w:rPr>
          <w:rFonts w:cs="Arial"/>
          <w:sz w:val="24"/>
          <w:szCs w:val="22"/>
          <w:lang w:val="de-DE"/>
        </w:rPr>
        <w:t xml:space="preserve"> </w:t>
      </w:r>
      <w:r w:rsidR="003F2FE6">
        <w:rPr>
          <w:rFonts w:cs="Arial"/>
          <w:sz w:val="24"/>
          <w:szCs w:val="22"/>
          <w:lang w:val="de-DE"/>
        </w:rPr>
        <w:t>weitere zentrale</w:t>
      </w:r>
      <w:r>
        <w:rPr>
          <w:rFonts w:cs="Arial"/>
          <w:sz w:val="24"/>
          <w:szCs w:val="22"/>
          <w:lang w:val="de-DE"/>
        </w:rPr>
        <w:t xml:space="preserve"> Vorteile.</w:t>
      </w:r>
    </w:p>
    <w:p w:rsidR="009502BF" w:rsidRDefault="009502BF" w:rsidP="00903821">
      <w:pPr>
        <w:spacing w:line="360" w:lineRule="auto"/>
        <w:rPr>
          <w:rFonts w:cs="Arial"/>
          <w:sz w:val="24"/>
          <w:szCs w:val="22"/>
          <w:lang w:val="de-DE"/>
        </w:rPr>
      </w:pPr>
    </w:p>
    <w:p w:rsidR="00176EFF" w:rsidRPr="00963B9F" w:rsidRDefault="00963B9F" w:rsidP="00903821">
      <w:pPr>
        <w:spacing w:line="360" w:lineRule="auto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Geprüfte</w:t>
      </w:r>
      <w:r w:rsidR="00AC3BEB" w:rsidRPr="00963B9F">
        <w:rPr>
          <w:rFonts w:cs="Arial"/>
          <w:b/>
          <w:sz w:val="24"/>
          <w:szCs w:val="22"/>
          <w:lang w:val="de-DE"/>
        </w:rPr>
        <w:t xml:space="preserve"> Wirtschaftlichkeit</w:t>
      </w:r>
    </w:p>
    <w:p w:rsidR="009502BF" w:rsidRDefault="00AC3BEB" w:rsidP="00963B9F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Die Universität für Bodenkultur</w:t>
      </w:r>
      <w:r w:rsidR="00963B9F">
        <w:rPr>
          <w:rFonts w:cs="Arial"/>
          <w:sz w:val="24"/>
          <w:szCs w:val="22"/>
          <w:lang w:val="de-DE"/>
        </w:rPr>
        <w:t xml:space="preserve"> Wien hat 2015 </w:t>
      </w:r>
      <w:r w:rsidR="0078101B">
        <w:rPr>
          <w:rFonts w:cs="Arial"/>
          <w:sz w:val="24"/>
          <w:szCs w:val="22"/>
          <w:lang w:val="de-DE"/>
        </w:rPr>
        <w:t>d</w:t>
      </w:r>
      <w:r w:rsidR="00C52FA2">
        <w:rPr>
          <w:rFonts w:cs="Arial"/>
          <w:sz w:val="24"/>
          <w:szCs w:val="22"/>
          <w:lang w:val="de-DE"/>
        </w:rPr>
        <w:t>i</w:t>
      </w:r>
      <w:r w:rsidR="0078101B">
        <w:rPr>
          <w:rFonts w:cs="Arial"/>
          <w:sz w:val="24"/>
          <w:szCs w:val="22"/>
          <w:lang w:val="de-DE"/>
        </w:rPr>
        <w:t>e</w:t>
      </w:r>
      <w:r w:rsidR="00963B9F">
        <w:rPr>
          <w:rFonts w:cs="Arial"/>
          <w:sz w:val="24"/>
          <w:szCs w:val="22"/>
          <w:lang w:val="de-DE"/>
        </w:rPr>
        <w:t xml:space="preserve"> PÖTTINGER AEROSEM PCS DUPLEX SEED auf Herz und Nieren getestet und die Wirtschaftlichkeit klar bestätigt: Bei Silo</w:t>
      </w:r>
      <w:r w:rsidR="00DE0BA5">
        <w:rPr>
          <w:rFonts w:cs="Arial"/>
          <w:sz w:val="24"/>
          <w:szCs w:val="22"/>
          <w:lang w:val="de-DE"/>
        </w:rPr>
        <w:t>- und Körner</w:t>
      </w:r>
      <w:r w:rsidR="00963B9F">
        <w:rPr>
          <w:rFonts w:cs="Arial"/>
          <w:sz w:val="24"/>
          <w:szCs w:val="22"/>
          <w:lang w:val="de-DE"/>
        </w:rPr>
        <w:t xml:space="preserve">mais konnte eine </w:t>
      </w:r>
      <w:r w:rsidR="009502BF" w:rsidRPr="009502BF">
        <w:rPr>
          <w:rFonts w:cs="Arial"/>
          <w:sz w:val="24"/>
          <w:szCs w:val="22"/>
          <w:lang w:val="de-DE"/>
        </w:rPr>
        <w:t xml:space="preserve">Ertragssteigerung </w:t>
      </w:r>
      <w:r w:rsidR="00963B9F">
        <w:rPr>
          <w:rFonts w:cs="Arial"/>
          <w:sz w:val="24"/>
          <w:szCs w:val="22"/>
          <w:lang w:val="de-DE"/>
        </w:rPr>
        <w:t>von</w:t>
      </w:r>
      <w:r w:rsidR="0027675C">
        <w:rPr>
          <w:rFonts w:cs="Arial"/>
          <w:sz w:val="24"/>
          <w:szCs w:val="22"/>
          <w:lang w:val="de-DE"/>
        </w:rPr>
        <w:t xml:space="preserve"> </w:t>
      </w:r>
      <w:r w:rsidR="00DE0BA5">
        <w:rPr>
          <w:rFonts w:cs="Arial"/>
          <w:sz w:val="24"/>
          <w:szCs w:val="22"/>
          <w:lang w:val="de-DE"/>
        </w:rPr>
        <w:t>bis zu 5,5</w:t>
      </w:r>
      <w:r w:rsidR="0078101B">
        <w:rPr>
          <w:rFonts w:cs="Arial"/>
          <w:sz w:val="24"/>
          <w:szCs w:val="22"/>
          <w:lang w:val="de-DE"/>
        </w:rPr>
        <w:t xml:space="preserve"> Prozent</w:t>
      </w:r>
      <w:r w:rsidR="009502BF" w:rsidRPr="009502BF">
        <w:rPr>
          <w:rFonts w:cs="Arial"/>
          <w:sz w:val="24"/>
          <w:szCs w:val="22"/>
          <w:lang w:val="de-DE"/>
        </w:rPr>
        <w:t xml:space="preserve"> </w:t>
      </w:r>
      <w:r w:rsidR="00963B9F">
        <w:rPr>
          <w:rFonts w:cs="Arial"/>
          <w:sz w:val="24"/>
          <w:szCs w:val="22"/>
          <w:lang w:val="de-DE"/>
        </w:rPr>
        <w:t xml:space="preserve">nachgewiesen werden. </w:t>
      </w:r>
      <w:r w:rsidR="0027675C">
        <w:rPr>
          <w:rFonts w:cs="Arial"/>
          <w:sz w:val="24"/>
          <w:szCs w:val="22"/>
          <w:lang w:val="de-DE"/>
        </w:rPr>
        <w:t>2016 wurde</w:t>
      </w:r>
      <w:r w:rsidR="00DC6DA4">
        <w:rPr>
          <w:rFonts w:cs="Arial"/>
          <w:sz w:val="24"/>
          <w:szCs w:val="22"/>
          <w:lang w:val="de-DE"/>
        </w:rPr>
        <w:t>n</w:t>
      </w:r>
      <w:r w:rsidR="0027675C">
        <w:rPr>
          <w:rFonts w:cs="Arial"/>
          <w:sz w:val="24"/>
          <w:szCs w:val="22"/>
          <w:lang w:val="de-DE"/>
        </w:rPr>
        <w:t xml:space="preserve"> von Ungarn über Österreich und Nordrhein-Westfalen (DE) bis </w:t>
      </w:r>
      <w:r w:rsidR="00DC6DA4">
        <w:rPr>
          <w:rFonts w:cs="Arial"/>
          <w:sz w:val="24"/>
          <w:szCs w:val="22"/>
          <w:lang w:val="de-DE"/>
        </w:rPr>
        <w:t>ins Elsass (FR) großflächige Versuche g</w:t>
      </w:r>
      <w:r w:rsidR="00DC6DA4">
        <w:rPr>
          <w:rFonts w:cs="Arial"/>
          <w:sz w:val="24"/>
          <w:szCs w:val="22"/>
          <w:lang w:val="de-DE"/>
        </w:rPr>
        <w:t>e</w:t>
      </w:r>
      <w:r w:rsidR="00DC6DA4">
        <w:rPr>
          <w:rFonts w:cs="Arial"/>
          <w:sz w:val="24"/>
          <w:szCs w:val="22"/>
          <w:lang w:val="de-DE"/>
        </w:rPr>
        <w:t>macht. Die Ergebnisse daraus waren eindeutig: Mit DUPLEX SEED wurde an allen Standorten ein eindeut</w:t>
      </w:r>
      <w:r w:rsidR="00DC6DA4">
        <w:rPr>
          <w:rFonts w:cs="Arial"/>
          <w:sz w:val="24"/>
          <w:szCs w:val="22"/>
          <w:lang w:val="de-DE"/>
        </w:rPr>
        <w:t>i</w:t>
      </w:r>
      <w:r w:rsidR="00DC6DA4">
        <w:rPr>
          <w:rFonts w:cs="Arial"/>
          <w:sz w:val="24"/>
          <w:szCs w:val="22"/>
          <w:lang w:val="de-DE"/>
        </w:rPr>
        <w:t>ges Ertragsplus erzielt.</w:t>
      </w:r>
    </w:p>
    <w:p w:rsidR="00963B9F" w:rsidRDefault="00963B9F" w:rsidP="00963B9F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9502BF" w:rsidRDefault="003F2FE6" w:rsidP="003F2FE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Zusätzlich</w:t>
      </w:r>
      <w:r w:rsidR="00963B9F">
        <w:rPr>
          <w:rFonts w:cs="Arial"/>
          <w:sz w:val="24"/>
          <w:szCs w:val="22"/>
          <w:lang w:val="de-DE"/>
        </w:rPr>
        <w:t xml:space="preserve"> ist eine </w:t>
      </w:r>
      <w:r w:rsidR="009502BF" w:rsidRPr="009502BF">
        <w:rPr>
          <w:rFonts w:cs="Arial"/>
          <w:sz w:val="24"/>
          <w:szCs w:val="22"/>
          <w:lang w:val="de-DE"/>
        </w:rPr>
        <w:t xml:space="preserve">Leistungssteigerung </w:t>
      </w:r>
      <w:r w:rsidR="00963B9F">
        <w:rPr>
          <w:rFonts w:cs="Arial"/>
          <w:sz w:val="24"/>
          <w:szCs w:val="22"/>
          <w:lang w:val="de-DE"/>
        </w:rPr>
        <w:t>von rund +25</w:t>
      </w:r>
      <w:r w:rsidR="0078101B">
        <w:rPr>
          <w:rFonts w:cs="Arial"/>
          <w:sz w:val="24"/>
          <w:szCs w:val="22"/>
          <w:lang w:val="de-DE"/>
        </w:rPr>
        <w:t xml:space="preserve"> Prozent</w:t>
      </w:r>
      <w:r w:rsidR="00963B9F">
        <w:rPr>
          <w:rFonts w:cs="Arial"/>
          <w:sz w:val="24"/>
          <w:szCs w:val="22"/>
          <w:lang w:val="de-DE"/>
        </w:rPr>
        <w:t xml:space="preserve"> </w:t>
      </w:r>
      <w:r w:rsidR="009502BF" w:rsidRPr="009502BF">
        <w:rPr>
          <w:rFonts w:cs="Arial"/>
          <w:sz w:val="24"/>
          <w:szCs w:val="22"/>
          <w:lang w:val="de-DE"/>
        </w:rPr>
        <w:t>bei der Aussaat</w:t>
      </w:r>
      <w:r>
        <w:rPr>
          <w:rFonts w:cs="Arial"/>
          <w:sz w:val="24"/>
          <w:szCs w:val="22"/>
          <w:lang w:val="de-DE"/>
        </w:rPr>
        <w:t xml:space="preserve"> zu ve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zeichnen, da sich die höhere Fahrgeschwindigkeit von bis zu 10 km/h mit einer e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 xml:space="preserve">höhten Hektarleistung von </w:t>
      </w:r>
      <w:r w:rsidR="00DC6DA4">
        <w:rPr>
          <w:rFonts w:cs="Arial"/>
          <w:sz w:val="24"/>
          <w:szCs w:val="22"/>
          <w:lang w:val="de-DE"/>
        </w:rPr>
        <w:t>nahezu</w:t>
      </w:r>
      <w:r>
        <w:rPr>
          <w:rFonts w:cs="Arial"/>
          <w:sz w:val="24"/>
          <w:szCs w:val="22"/>
          <w:lang w:val="de-DE"/>
        </w:rPr>
        <w:t xml:space="preserve"> </w:t>
      </w:r>
      <w:r w:rsidR="00DC6DA4">
        <w:rPr>
          <w:rFonts w:cs="Arial"/>
          <w:sz w:val="24"/>
          <w:szCs w:val="22"/>
          <w:lang w:val="de-DE"/>
        </w:rPr>
        <w:t>2</w:t>
      </w:r>
      <w:r>
        <w:rPr>
          <w:rFonts w:cs="Arial"/>
          <w:sz w:val="24"/>
          <w:szCs w:val="22"/>
          <w:lang w:val="de-DE"/>
        </w:rPr>
        <w:t>,</w:t>
      </w:r>
      <w:r w:rsidR="00DC6DA4">
        <w:rPr>
          <w:rFonts w:cs="Arial"/>
          <w:sz w:val="24"/>
          <w:szCs w:val="22"/>
          <w:lang w:val="de-DE"/>
        </w:rPr>
        <w:t>0</w:t>
      </w:r>
      <w:r>
        <w:rPr>
          <w:rFonts w:cs="Arial"/>
          <w:sz w:val="24"/>
          <w:szCs w:val="22"/>
          <w:lang w:val="de-DE"/>
        </w:rPr>
        <w:t xml:space="preserve"> Ha pro Stunde </w:t>
      </w:r>
      <w:r w:rsidR="00990A6F" w:rsidRPr="0078101B">
        <w:rPr>
          <w:rFonts w:cs="Arial"/>
          <w:sz w:val="24"/>
          <w:szCs w:val="22"/>
          <w:lang w:val="de-DE"/>
        </w:rPr>
        <w:t xml:space="preserve">bei 4 Doppelreihen = 3,0 m </w:t>
      </w:r>
      <w:r w:rsidR="00990A6F" w:rsidRPr="0078101B">
        <w:rPr>
          <w:rFonts w:cs="Arial"/>
          <w:sz w:val="24"/>
          <w:szCs w:val="22"/>
          <w:lang w:val="de-DE"/>
        </w:rPr>
        <w:lastRenderedPageBreak/>
        <w:t xml:space="preserve">Arbeitsbreite </w:t>
      </w:r>
      <w:r w:rsidRPr="0078101B">
        <w:rPr>
          <w:rFonts w:cs="Arial"/>
          <w:sz w:val="24"/>
          <w:szCs w:val="22"/>
          <w:lang w:val="de-DE"/>
        </w:rPr>
        <w:t>niederschlägt. Und das</w:t>
      </w:r>
      <w:r>
        <w:rPr>
          <w:rFonts w:cs="Arial"/>
          <w:sz w:val="24"/>
          <w:szCs w:val="22"/>
          <w:lang w:val="de-DE"/>
        </w:rPr>
        <w:t xml:space="preserve"> bei gleichzeitig höchster Präzision, da die </w:t>
      </w:r>
      <w:proofErr w:type="spellStart"/>
      <w:r w:rsidR="009502BF" w:rsidRPr="009502BF">
        <w:rPr>
          <w:rFonts w:cs="Arial"/>
          <w:sz w:val="24"/>
          <w:szCs w:val="22"/>
          <w:lang w:val="de-DE"/>
        </w:rPr>
        <w:t>Säagreggate</w:t>
      </w:r>
      <w:proofErr w:type="spellEnd"/>
      <w:r w:rsidR="009502BF" w:rsidRPr="009502BF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 xml:space="preserve">nur </w:t>
      </w:r>
      <w:r w:rsidR="009502BF" w:rsidRPr="009502BF">
        <w:rPr>
          <w:rFonts w:cs="Arial"/>
          <w:sz w:val="24"/>
          <w:szCs w:val="22"/>
          <w:lang w:val="de-DE"/>
        </w:rPr>
        <w:t>mit halber Drehzahl</w:t>
      </w:r>
      <w:r w:rsidRPr="003F2FE6">
        <w:rPr>
          <w:rFonts w:cs="Arial"/>
          <w:sz w:val="24"/>
          <w:szCs w:val="22"/>
          <w:lang w:val="de-DE"/>
        </w:rPr>
        <w:t xml:space="preserve"> </w:t>
      </w:r>
      <w:r w:rsidRPr="009502BF">
        <w:rPr>
          <w:rFonts w:cs="Arial"/>
          <w:sz w:val="24"/>
          <w:szCs w:val="22"/>
          <w:lang w:val="de-DE"/>
        </w:rPr>
        <w:t>laufen</w:t>
      </w:r>
      <w:r>
        <w:rPr>
          <w:rFonts w:cs="Arial"/>
          <w:sz w:val="24"/>
          <w:szCs w:val="22"/>
          <w:lang w:val="de-DE"/>
        </w:rPr>
        <w:t>.</w:t>
      </w:r>
    </w:p>
    <w:p w:rsidR="003F2FE6" w:rsidRPr="009502BF" w:rsidRDefault="003F2FE6" w:rsidP="003F2FE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9502BF" w:rsidRPr="009502BF" w:rsidRDefault="003F2FE6" w:rsidP="003F2FE6">
      <w:pPr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doppelreihige Aussaat </w:t>
      </w:r>
      <w:r w:rsidR="00DC6DA4">
        <w:rPr>
          <w:rFonts w:cs="Arial"/>
          <w:sz w:val="24"/>
          <w:szCs w:val="22"/>
          <w:lang w:val="de-DE"/>
        </w:rPr>
        <w:t xml:space="preserve">mit der AEROSEM </w:t>
      </w:r>
      <w:r>
        <w:rPr>
          <w:rFonts w:cs="Arial"/>
          <w:sz w:val="24"/>
          <w:szCs w:val="22"/>
          <w:lang w:val="de-DE"/>
        </w:rPr>
        <w:t xml:space="preserve">gewährleistet auch einen besseren Erosionsschutz, da </w:t>
      </w:r>
      <w:r w:rsidR="009502BF" w:rsidRPr="009502BF">
        <w:rPr>
          <w:rFonts w:cs="Arial"/>
          <w:sz w:val="24"/>
          <w:szCs w:val="22"/>
          <w:lang w:val="de-DE"/>
        </w:rPr>
        <w:t>keine Fahrspuren</w:t>
      </w:r>
      <w:r>
        <w:rPr>
          <w:rFonts w:cs="Arial"/>
          <w:sz w:val="24"/>
          <w:szCs w:val="22"/>
          <w:lang w:val="de-DE"/>
        </w:rPr>
        <w:t xml:space="preserve"> hinterl</w:t>
      </w:r>
      <w:r w:rsidR="00FB79C8">
        <w:rPr>
          <w:rFonts w:cs="Arial"/>
          <w:sz w:val="24"/>
          <w:szCs w:val="22"/>
          <w:lang w:val="de-DE"/>
        </w:rPr>
        <w:t>assen werden</w:t>
      </w:r>
      <w:r>
        <w:rPr>
          <w:rFonts w:cs="Arial"/>
          <w:sz w:val="24"/>
          <w:szCs w:val="22"/>
          <w:lang w:val="de-DE"/>
        </w:rPr>
        <w:t>.</w:t>
      </w:r>
    </w:p>
    <w:p w:rsidR="009502BF" w:rsidRDefault="009502BF" w:rsidP="00903821">
      <w:pPr>
        <w:spacing w:line="360" w:lineRule="auto"/>
        <w:rPr>
          <w:rFonts w:cs="Arial"/>
          <w:sz w:val="24"/>
          <w:szCs w:val="22"/>
          <w:lang w:val="de-DE"/>
        </w:rPr>
      </w:pPr>
    </w:p>
    <w:p w:rsidR="009502BF" w:rsidRPr="008D09F3" w:rsidRDefault="0078101B" w:rsidP="00903821">
      <w:pPr>
        <w:spacing w:line="360" w:lineRule="auto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Eine für a</w:t>
      </w:r>
      <w:r w:rsidR="008D09F3" w:rsidRPr="008D09F3">
        <w:rPr>
          <w:rFonts w:cs="Arial"/>
          <w:b/>
          <w:sz w:val="24"/>
          <w:szCs w:val="22"/>
          <w:lang w:val="de-DE"/>
        </w:rPr>
        <w:t xml:space="preserve">lles: Variabler </w:t>
      </w:r>
      <w:r w:rsidR="009502BF" w:rsidRPr="008D09F3">
        <w:rPr>
          <w:rFonts w:cs="Arial"/>
          <w:b/>
          <w:sz w:val="24"/>
          <w:szCs w:val="22"/>
          <w:lang w:val="de-DE"/>
        </w:rPr>
        <w:t>Einsatz</w:t>
      </w:r>
      <w:r w:rsidR="008D09F3" w:rsidRPr="008D09F3">
        <w:rPr>
          <w:rFonts w:cs="Arial"/>
          <w:b/>
          <w:sz w:val="24"/>
          <w:szCs w:val="22"/>
          <w:lang w:val="de-DE"/>
        </w:rPr>
        <w:t xml:space="preserve"> macht’s möglich</w:t>
      </w:r>
    </w:p>
    <w:p w:rsidR="009502BF" w:rsidRPr="0078101B" w:rsidRDefault="008D09F3" w:rsidP="008D09F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</w:t>
      </w:r>
      <w:r w:rsidR="00DC6DA4">
        <w:rPr>
          <w:rFonts w:cs="Arial"/>
          <w:sz w:val="24"/>
          <w:szCs w:val="22"/>
          <w:lang w:val="de-DE"/>
        </w:rPr>
        <w:t>Pöttinger</w:t>
      </w:r>
      <w:r>
        <w:rPr>
          <w:rFonts w:cs="Arial"/>
          <w:sz w:val="24"/>
          <w:szCs w:val="22"/>
          <w:lang w:val="de-DE"/>
        </w:rPr>
        <w:t xml:space="preserve"> AEROSEM ist ein Multitalent: </w:t>
      </w:r>
      <w:r w:rsidR="00DC6DA4">
        <w:rPr>
          <w:rFonts w:cs="Arial"/>
          <w:sz w:val="24"/>
          <w:szCs w:val="22"/>
          <w:lang w:val="de-DE"/>
        </w:rPr>
        <w:t xml:space="preserve">für Körner- bzw. </w:t>
      </w:r>
      <w:proofErr w:type="spellStart"/>
      <w:r w:rsidR="00DC6DA4">
        <w:rPr>
          <w:rFonts w:cs="Arial"/>
          <w:sz w:val="24"/>
          <w:szCs w:val="22"/>
          <w:lang w:val="de-DE"/>
        </w:rPr>
        <w:t>Silomais</w:t>
      </w:r>
      <w:proofErr w:type="spellEnd"/>
      <w:r w:rsidR="00DC6DA4">
        <w:rPr>
          <w:rFonts w:cs="Arial"/>
          <w:sz w:val="24"/>
          <w:szCs w:val="22"/>
          <w:lang w:val="de-DE"/>
        </w:rPr>
        <w:t>, Grasuntersaat oder Düngerbeigabe geeignet.</w:t>
      </w:r>
      <w:r w:rsidR="006552A6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 xml:space="preserve">Die AEROSEM ADD </w:t>
      </w:r>
      <w:r w:rsidR="00DC6DA4">
        <w:rPr>
          <w:rFonts w:cs="Arial"/>
          <w:sz w:val="24"/>
          <w:szCs w:val="22"/>
          <w:lang w:val="de-DE"/>
        </w:rPr>
        <w:t>mit DUPLEX SEED</w:t>
      </w:r>
      <w:r>
        <w:rPr>
          <w:rFonts w:cs="Arial"/>
          <w:sz w:val="24"/>
          <w:szCs w:val="22"/>
          <w:lang w:val="de-DE"/>
        </w:rPr>
        <w:t xml:space="preserve"> verfügt über </w:t>
      </w:r>
      <w:r w:rsidR="009502BF" w:rsidRPr="009502BF">
        <w:rPr>
          <w:rFonts w:cs="Arial"/>
          <w:sz w:val="24"/>
          <w:szCs w:val="22"/>
          <w:lang w:val="de-DE"/>
        </w:rPr>
        <w:t xml:space="preserve">Doppelreihen mit 12,5 cm </w:t>
      </w:r>
      <w:r w:rsidR="00990A6F">
        <w:rPr>
          <w:rFonts w:cs="Arial"/>
          <w:sz w:val="24"/>
          <w:szCs w:val="22"/>
          <w:lang w:val="de-DE"/>
        </w:rPr>
        <w:t xml:space="preserve">Abstand </w:t>
      </w:r>
      <w:r w:rsidR="00990A6F" w:rsidRPr="0078101B">
        <w:rPr>
          <w:rFonts w:cs="Arial"/>
          <w:sz w:val="24"/>
          <w:szCs w:val="22"/>
          <w:lang w:val="de-DE"/>
        </w:rPr>
        <w:t>der beiden Reihen</w:t>
      </w:r>
      <w:r w:rsidR="00990A6F">
        <w:rPr>
          <w:rFonts w:cs="Arial"/>
          <w:sz w:val="24"/>
          <w:szCs w:val="22"/>
          <w:lang w:val="de-DE"/>
        </w:rPr>
        <w:t xml:space="preserve"> </w:t>
      </w:r>
      <w:r w:rsidR="009502BF" w:rsidRPr="009502BF">
        <w:rPr>
          <w:rFonts w:cs="Arial"/>
          <w:sz w:val="24"/>
          <w:szCs w:val="22"/>
          <w:lang w:val="de-DE"/>
        </w:rPr>
        <w:t>und</w:t>
      </w:r>
      <w:r>
        <w:rPr>
          <w:rFonts w:cs="Arial"/>
          <w:sz w:val="24"/>
          <w:szCs w:val="22"/>
          <w:lang w:val="de-DE"/>
        </w:rPr>
        <w:t xml:space="preserve"> doppeltem Abstand in der Reihe</w:t>
      </w:r>
      <w:r w:rsidR="00DC6DA4">
        <w:rPr>
          <w:rFonts w:cs="Arial"/>
          <w:sz w:val="24"/>
          <w:szCs w:val="22"/>
          <w:lang w:val="de-DE"/>
        </w:rPr>
        <w:t xml:space="preserve"> – im Vergleich zu Einzelreihe</w:t>
      </w:r>
      <w:r>
        <w:rPr>
          <w:rFonts w:cs="Arial"/>
          <w:sz w:val="24"/>
          <w:szCs w:val="22"/>
          <w:lang w:val="de-DE"/>
        </w:rPr>
        <w:t xml:space="preserve">. Der </w:t>
      </w:r>
      <w:r w:rsidR="009502BF" w:rsidRPr="009502BF">
        <w:rPr>
          <w:rFonts w:cs="Arial"/>
          <w:sz w:val="24"/>
          <w:szCs w:val="22"/>
          <w:lang w:val="de-DE"/>
        </w:rPr>
        <w:t xml:space="preserve">Reihenabstand </w:t>
      </w:r>
      <w:r w:rsidR="00990A6F" w:rsidRPr="0078101B">
        <w:rPr>
          <w:rFonts w:cs="Arial"/>
          <w:sz w:val="24"/>
          <w:szCs w:val="22"/>
          <w:lang w:val="de-DE"/>
        </w:rPr>
        <w:t xml:space="preserve">der Doppelreihen </w:t>
      </w:r>
      <w:r w:rsidRPr="0078101B">
        <w:rPr>
          <w:rFonts w:cs="Arial"/>
          <w:sz w:val="24"/>
          <w:szCs w:val="22"/>
          <w:lang w:val="de-DE"/>
        </w:rPr>
        <w:t xml:space="preserve">beträgt </w:t>
      </w:r>
      <w:r w:rsidR="009502BF" w:rsidRPr="0078101B">
        <w:rPr>
          <w:rFonts w:cs="Arial"/>
          <w:sz w:val="24"/>
          <w:szCs w:val="22"/>
          <w:lang w:val="de-DE"/>
        </w:rPr>
        <w:t>75 cm</w:t>
      </w:r>
      <w:r w:rsidR="00990A6F" w:rsidRPr="0078101B">
        <w:rPr>
          <w:rFonts w:cs="Arial"/>
          <w:sz w:val="24"/>
          <w:szCs w:val="22"/>
          <w:lang w:val="de-DE"/>
        </w:rPr>
        <w:t>,</w:t>
      </w:r>
      <w:r w:rsidRPr="0078101B">
        <w:rPr>
          <w:rFonts w:cs="Arial"/>
          <w:sz w:val="24"/>
          <w:szCs w:val="22"/>
          <w:lang w:val="de-DE"/>
        </w:rPr>
        <w:t xml:space="preserve"> </w:t>
      </w:r>
      <w:r w:rsidR="00990A6F" w:rsidRPr="0078101B">
        <w:rPr>
          <w:rFonts w:cs="Arial"/>
          <w:sz w:val="24"/>
          <w:szCs w:val="22"/>
          <w:lang w:val="de-DE"/>
        </w:rPr>
        <w:t xml:space="preserve">und ist so </w:t>
      </w:r>
      <w:r w:rsidR="009502BF" w:rsidRPr="0078101B">
        <w:rPr>
          <w:rFonts w:cs="Arial"/>
          <w:sz w:val="24"/>
          <w:szCs w:val="22"/>
          <w:lang w:val="de-DE"/>
        </w:rPr>
        <w:t xml:space="preserve">mit </w:t>
      </w:r>
      <w:r w:rsidRPr="0078101B">
        <w:rPr>
          <w:rFonts w:cs="Arial"/>
          <w:sz w:val="24"/>
          <w:szCs w:val="22"/>
          <w:lang w:val="de-DE"/>
        </w:rPr>
        <w:t xml:space="preserve">einem </w:t>
      </w:r>
      <w:r w:rsidR="009502BF" w:rsidRPr="0078101B">
        <w:rPr>
          <w:rFonts w:cs="Arial"/>
          <w:sz w:val="24"/>
          <w:szCs w:val="22"/>
          <w:lang w:val="de-DE"/>
        </w:rPr>
        <w:t>herkömmli</w:t>
      </w:r>
      <w:r w:rsidRPr="0078101B">
        <w:rPr>
          <w:rFonts w:cs="Arial"/>
          <w:sz w:val="24"/>
          <w:szCs w:val="22"/>
          <w:lang w:val="de-DE"/>
        </w:rPr>
        <w:t>chen</w:t>
      </w:r>
      <w:r w:rsidR="009502BF" w:rsidRPr="0078101B">
        <w:rPr>
          <w:rFonts w:cs="Arial"/>
          <w:sz w:val="24"/>
          <w:szCs w:val="22"/>
          <w:lang w:val="de-DE"/>
        </w:rPr>
        <w:t xml:space="preserve"> Maispflücker </w:t>
      </w:r>
      <w:r w:rsidR="00DC6DA4">
        <w:rPr>
          <w:rFonts w:cs="Arial"/>
          <w:sz w:val="24"/>
          <w:szCs w:val="22"/>
          <w:lang w:val="de-DE"/>
        </w:rPr>
        <w:t xml:space="preserve">einfach </w:t>
      </w:r>
      <w:r w:rsidR="009502BF" w:rsidRPr="0078101B">
        <w:rPr>
          <w:rFonts w:cs="Arial"/>
          <w:sz w:val="24"/>
          <w:szCs w:val="22"/>
          <w:lang w:val="de-DE"/>
        </w:rPr>
        <w:t>zu ernten</w:t>
      </w:r>
      <w:r w:rsidRPr="0078101B">
        <w:rPr>
          <w:rFonts w:cs="Arial"/>
          <w:sz w:val="24"/>
          <w:szCs w:val="22"/>
          <w:lang w:val="de-DE"/>
        </w:rPr>
        <w:t>.</w:t>
      </w:r>
    </w:p>
    <w:p w:rsid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p w:rsidR="009502BF" w:rsidRPr="008E3843" w:rsidRDefault="009502BF" w:rsidP="008E3843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8E3843">
        <w:rPr>
          <w:rFonts w:cs="Arial"/>
          <w:b/>
          <w:sz w:val="24"/>
          <w:szCs w:val="22"/>
          <w:lang w:val="de-DE"/>
        </w:rPr>
        <w:t>Komfort</w:t>
      </w:r>
      <w:r w:rsidR="006552A6" w:rsidRPr="008E3843">
        <w:rPr>
          <w:rFonts w:cs="Arial"/>
          <w:b/>
          <w:sz w:val="24"/>
          <w:szCs w:val="22"/>
          <w:lang w:val="de-DE"/>
        </w:rPr>
        <w:t xml:space="preserve"> pur</w:t>
      </w:r>
    </w:p>
    <w:p w:rsidR="009502BF" w:rsidRPr="0078101B" w:rsidRDefault="006552A6" w:rsidP="00D238B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8E3843">
        <w:rPr>
          <w:rFonts w:cs="Arial"/>
          <w:sz w:val="24"/>
          <w:szCs w:val="22"/>
          <w:lang w:val="de-DE"/>
        </w:rPr>
        <w:t xml:space="preserve">Das </w:t>
      </w:r>
      <w:r w:rsidR="009502BF" w:rsidRPr="008E3843">
        <w:rPr>
          <w:rFonts w:cs="Arial"/>
          <w:sz w:val="24"/>
          <w:szCs w:val="22"/>
          <w:lang w:val="de-DE"/>
        </w:rPr>
        <w:t xml:space="preserve">Umstellen von Getreideaussaat auf Maisaussaat </w:t>
      </w:r>
      <w:r w:rsidRPr="008E3843">
        <w:rPr>
          <w:rFonts w:cs="Arial"/>
          <w:sz w:val="24"/>
          <w:szCs w:val="22"/>
          <w:lang w:val="de-DE"/>
        </w:rPr>
        <w:t>ist schnell erfolgt: Im Handu</w:t>
      </w:r>
      <w:r w:rsidRPr="008E3843">
        <w:rPr>
          <w:rFonts w:cs="Arial"/>
          <w:sz w:val="24"/>
          <w:szCs w:val="22"/>
          <w:lang w:val="de-DE"/>
        </w:rPr>
        <w:t>m</w:t>
      </w:r>
      <w:r w:rsidRPr="008E3843">
        <w:rPr>
          <w:rFonts w:cs="Arial"/>
          <w:sz w:val="24"/>
          <w:szCs w:val="22"/>
          <w:lang w:val="de-DE"/>
        </w:rPr>
        <w:t xml:space="preserve">drehen sind die </w:t>
      </w:r>
      <w:r w:rsidR="009502BF" w:rsidRPr="008E3843">
        <w:rPr>
          <w:rFonts w:cs="Arial"/>
          <w:sz w:val="24"/>
          <w:szCs w:val="22"/>
          <w:lang w:val="de-DE"/>
        </w:rPr>
        <w:t>Schottwand um</w:t>
      </w:r>
      <w:r w:rsidRPr="008E3843">
        <w:rPr>
          <w:rFonts w:cs="Arial"/>
          <w:sz w:val="24"/>
          <w:szCs w:val="22"/>
          <w:lang w:val="de-DE"/>
        </w:rPr>
        <w:t>geklappt und Fangrolle sowie Furchenformer mo</w:t>
      </w:r>
      <w:r w:rsidRPr="008E3843">
        <w:rPr>
          <w:rFonts w:cs="Arial"/>
          <w:sz w:val="24"/>
          <w:szCs w:val="22"/>
          <w:lang w:val="de-DE"/>
        </w:rPr>
        <w:t>n</w:t>
      </w:r>
      <w:r w:rsidRPr="008E3843">
        <w:rPr>
          <w:rFonts w:cs="Arial"/>
          <w:sz w:val="24"/>
          <w:szCs w:val="22"/>
          <w:lang w:val="de-DE"/>
        </w:rPr>
        <w:t>tiert.</w:t>
      </w:r>
      <w:r w:rsidR="00D238B9" w:rsidRPr="008E3843">
        <w:rPr>
          <w:rFonts w:cs="Arial"/>
          <w:sz w:val="24"/>
          <w:szCs w:val="22"/>
          <w:lang w:val="de-DE"/>
        </w:rPr>
        <w:t xml:space="preserve"> Die </w:t>
      </w:r>
      <w:r w:rsidR="009502BF" w:rsidRPr="008E3843">
        <w:rPr>
          <w:rFonts w:cs="Arial"/>
          <w:sz w:val="24"/>
          <w:szCs w:val="22"/>
          <w:lang w:val="de-DE"/>
        </w:rPr>
        <w:t xml:space="preserve">Veränderung der </w:t>
      </w:r>
      <w:proofErr w:type="spellStart"/>
      <w:r w:rsidR="009502BF" w:rsidRPr="008E3843">
        <w:rPr>
          <w:rFonts w:cs="Arial"/>
          <w:sz w:val="24"/>
          <w:szCs w:val="22"/>
          <w:lang w:val="de-DE"/>
        </w:rPr>
        <w:t>Kornzahl</w:t>
      </w:r>
      <w:proofErr w:type="spellEnd"/>
      <w:r w:rsidR="009502BF" w:rsidRPr="008E3843">
        <w:rPr>
          <w:rFonts w:cs="Arial"/>
          <w:sz w:val="24"/>
          <w:szCs w:val="22"/>
          <w:lang w:val="de-DE"/>
        </w:rPr>
        <w:t xml:space="preserve"> je Quadratmeter </w:t>
      </w:r>
      <w:r w:rsidR="00D238B9" w:rsidRPr="008E3843">
        <w:rPr>
          <w:rFonts w:cs="Arial"/>
          <w:sz w:val="24"/>
          <w:szCs w:val="22"/>
          <w:lang w:val="de-DE"/>
        </w:rPr>
        <w:t xml:space="preserve">kann direkt </w:t>
      </w:r>
      <w:r w:rsidR="009502BF" w:rsidRPr="008E3843">
        <w:rPr>
          <w:rFonts w:cs="Arial"/>
          <w:sz w:val="24"/>
          <w:szCs w:val="22"/>
          <w:lang w:val="de-DE"/>
        </w:rPr>
        <w:t>am Terminal</w:t>
      </w:r>
      <w:r w:rsidR="00D238B9" w:rsidRPr="008E3843">
        <w:rPr>
          <w:rFonts w:cs="Arial"/>
          <w:sz w:val="24"/>
          <w:szCs w:val="22"/>
          <w:lang w:val="de-DE"/>
        </w:rPr>
        <w:t xml:space="preserve"> vorg</w:t>
      </w:r>
      <w:r w:rsidR="00D238B9" w:rsidRPr="008E3843">
        <w:rPr>
          <w:rFonts w:cs="Arial"/>
          <w:sz w:val="24"/>
          <w:szCs w:val="22"/>
          <w:lang w:val="de-DE"/>
        </w:rPr>
        <w:t>e</w:t>
      </w:r>
      <w:r w:rsidR="00D238B9" w:rsidRPr="008E3843">
        <w:rPr>
          <w:rFonts w:cs="Arial"/>
          <w:sz w:val="24"/>
          <w:szCs w:val="22"/>
          <w:lang w:val="de-DE"/>
        </w:rPr>
        <w:t>nommen werden: einfach die Körnerzahl je Hektar oder Körner je Quadratmeter ei</w:t>
      </w:r>
      <w:r w:rsidR="00D238B9" w:rsidRPr="008E3843">
        <w:rPr>
          <w:rFonts w:cs="Arial"/>
          <w:sz w:val="24"/>
          <w:szCs w:val="22"/>
          <w:lang w:val="de-DE"/>
        </w:rPr>
        <w:t>n</w:t>
      </w:r>
      <w:r w:rsidR="00D238B9" w:rsidRPr="008E3843">
        <w:rPr>
          <w:rFonts w:cs="Arial"/>
          <w:sz w:val="24"/>
          <w:szCs w:val="22"/>
          <w:lang w:val="de-DE"/>
        </w:rPr>
        <w:t xml:space="preserve">tippen. Es ist kein </w:t>
      </w:r>
      <w:r w:rsidR="009502BF" w:rsidRPr="008E3843">
        <w:rPr>
          <w:rFonts w:cs="Arial"/>
          <w:sz w:val="24"/>
          <w:szCs w:val="22"/>
          <w:lang w:val="de-DE"/>
        </w:rPr>
        <w:t xml:space="preserve">Kontakt mit </w:t>
      </w:r>
      <w:r w:rsidR="00D238B9" w:rsidRPr="008E3843">
        <w:rPr>
          <w:rFonts w:cs="Arial"/>
          <w:sz w:val="24"/>
          <w:szCs w:val="22"/>
          <w:lang w:val="de-DE"/>
        </w:rPr>
        <w:t>der schmutzigen</w:t>
      </w:r>
      <w:r w:rsidR="009502BF" w:rsidRPr="008E3843">
        <w:rPr>
          <w:rFonts w:cs="Arial"/>
          <w:sz w:val="24"/>
          <w:szCs w:val="22"/>
          <w:lang w:val="de-DE"/>
        </w:rPr>
        <w:t xml:space="preserve"> Kette</w:t>
      </w:r>
      <w:r w:rsidR="00D238B9" w:rsidRPr="008E3843">
        <w:rPr>
          <w:rFonts w:cs="Arial"/>
          <w:sz w:val="24"/>
          <w:szCs w:val="22"/>
          <w:lang w:val="de-DE"/>
        </w:rPr>
        <w:t xml:space="preserve"> notwendig. </w:t>
      </w:r>
      <w:r w:rsidR="00D238B9" w:rsidRPr="0078101B">
        <w:rPr>
          <w:rFonts w:cs="Arial"/>
          <w:sz w:val="24"/>
          <w:szCs w:val="22"/>
          <w:lang w:val="de-DE"/>
        </w:rPr>
        <w:t>Die z</w:t>
      </w:r>
      <w:r w:rsidR="009502BF" w:rsidRPr="0078101B">
        <w:rPr>
          <w:rFonts w:cs="Arial"/>
          <w:sz w:val="24"/>
          <w:szCs w:val="22"/>
          <w:lang w:val="de-DE"/>
        </w:rPr>
        <w:t>uverlässige Übe</w:t>
      </w:r>
      <w:r w:rsidR="00D238B9" w:rsidRPr="0078101B">
        <w:rPr>
          <w:rFonts w:cs="Arial"/>
          <w:sz w:val="24"/>
          <w:szCs w:val="22"/>
          <w:lang w:val="de-DE"/>
        </w:rPr>
        <w:t xml:space="preserve">rwachung jeder Maisreihe erfolgt </w:t>
      </w:r>
      <w:r w:rsidR="00990A6F" w:rsidRPr="0078101B">
        <w:rPr>
          <w:rFonts w:cs="Arial"/>
          <w:sz w:val="24"/>
          <w:szCs w:val="22"/>
          <w:lang w:val="de-DE"/>
        </w:rPr>
        <w:t xml:space="preserve">direkt am Schar jeder einzelnen Maisreihe und zentral </w:t>
      </w:r>
      <w:r w:rsidR="00D238B9" w:rsidRPr="0078101B">
        <w:rPr>
          <w:rFonts w:cs="Arial"/>
          <w:sz w:val="24"/>
          <w:szCs w:val="22"/>
          <w:lang w:val="de-DE"/>
        </w:rPr>
        <w:t xml:space="preserve">über </w:t>
      </w:r>
      <w:r w:rsidR="0078101B">
        <w:rPr>
          <w:rFonts w:cs="Arial"/>
          <w:sz w:val="24"/>
          <w:szCs w:val="22"/>
          <w:lang w:val="de-DE"/>
        </w:rPr>
        <w:t>Füllstands</w:t>
      </w:r>
      <w:r w:rsidR="009502BF" w:rsidRPr="0078101B">
        <w:rPr>
          <w:rFonts w:cs="Arial"/>
          <w:sz w:val="24"/>
          <w:szCs w:val="22"/>
          <w:lang w:val="de-DE"/>
        </w:rPr>
        <w:t>ensor</w:t>
      </w:r>
      <w:r w:rsidR="00D238B9" w:rsidRPr="0078101B">
        <w:rPr>
          <w:rFonts w:cs="Arial"/>
          <w:sz w:val="24"/>
          <w:szCs w:val="22"/>
          <w:lang w:val="de-DE"/>
        </w:rPr>
        <w:t>en</w:t>
      </w:r>
      <w:r w:rsidR="009502BF" w:rsidRPr="0078101B">
        <w:rPr>
          <w:rFonts w:cs="Arial"/>
          <w:sz w:val="24"/>
          <w:szCs w:val="22"/>
          <w:lang w:val="de-DE"/>
        </w:rPr>
        <w:t xml:space="preserve"> </w:t>
      </w:r>
      <w:r w:rsidR="00D238B9" w:rsidRPr="0078101B">
        <w:rPr>
          <w:rFonts w:cs="Arial"/>
          <w:sz w:val="24"/>
          <w:szCs w:val="22"/>
          <w:lang w:val="de-DE"/>
        </w:rPr>
        <w:t xml:space="preserve">beidseitig </w:t>
      </w:r>
      <w:r w:rsidR="009502BF" w:rsidRPr="0078101B">
        <w:rPr>
          <w:rFonts w:cs="Arial"/>
          <w:sz w:val="24"/>
          <w:szCs w:val="22"/>
          <w:lang w:val="de-DE"/>
        </w:rPr>
        <w:t xml:space="preserve">im </w:t>
      </w:r>
      <w:proofErr w:type="spellStart"/>
      <w:r w:rsidR="009502BF" w:rsidRPr="0078101B">
        <w:rPr>
          <w:rFonts w:cs="Arial"/>
          <w:sz w:val="24"/>
          <w:szCs w:val="22"/>
          <w:lang w:val="de-DE"/>
        </w:rPr>
        <w:t>Maistank</w:t>
      </w:r>
      <w:proofErr w:type="spellEnd"/>
      <w:r w:rsidR="00D238B9" w:rsidRPr="0078101B">
        <w:rPr>
          <w:rFonts w:cs="Arial"/>
          <w:sz w:val="24"/>
          <w:szCs w:val="22"/>
          <w:lang w:val="de-DE"/>
        </w:rPr>
        <w:t>.</w:t>
      </w:r>
      <w:r w:rsidR="009502BF" w:rsidRPr="0078101B">
        <w:rPr>
          <w:rFonts w:cs="Arial"/>
          <w:sz w:val="24"/>
          <w:szCs w:val="22"/>
          <w:lang w:val="de-DE"/>
        </w:rPr>
        <w:t xml:space="preserve"> </w:t>
      </w:r>
    </w:p>
    <w:p w:rsidR="009502BF" w:rsidRDefault="009502BF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p w:rsidR="008E3843" w:rsidRPr="002A7FEC" w:rsidRDefault="003A7629" w:rsidP="002A7FEC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2A7FEC">
        <w:rPr>
          <w:rFonts w:cs="Arial"/>
          <w:b/>
          <w:sz w:val="24"/>
          <w:szCs w:val="22"/>
          <w:lang w:val="de-DE"/>
        </w:rPr>
        <w:t>Das Ergebnis überzeugt</w:t>
      </w:r>
    </w:p>
    <w:p w:rsidR="009502BF" w:rsidRPr="002A7FEC" w:rsidRDefault="003A7629" w:rsidP="002A7FEC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2A7FEC">
        <w:rPr>
          <w:rFonts w:cs="Arial"/>
          <w:sz w:val="24"/>
          <w:szCs w:val="22"/>
          <w:lang w:val="de-DE"/>
        </w:rPr>
        <w:t>Betrachtet man den Effekt der Doppelreihe pflanzenbaulich, so ergibt sich ein ä</w:t>
      </w:r>
      <w:r w:rsidRPr="002A7FEC">
        <w:rPr>
          <w:rFonts w:cs="Arial"/>
          <w:sz w:val="24"/>
          <w:szCs w:val="22"/>
          <w:lang w:val="de-DE"/>
        </w:rPr>
        <w:t>u</w:t>
      </w:r>
      <w:r w:rsidRPr="002A7FEC">
        <w:rPr>
          <w:rFonts w:cs="Arial"/>
          <w:sz w:val="24"/>
          <w:szCs w:val="22"/>
          <w:lang w:val="de-DE"/>
        </w:rPr>
        <w:t xml:space="preserve">ßerst positives </w:t>
      </w:r>
      <w:proofErr w:type="spellStart"/>
      <w:r w:rsidRPr="002A7FEC">
        <w:rPr>
          <w:rFonts w:cs="Arial"/>
          <w:sz w:val="24"/>
          <w:szCs w:val="22"/>
          <w:lang w:val="de-DE"/>
        </w:rPr>
        <w:t>Resümée</w:t>
      </w:r>
      <w:proofErr w:type="spellEnd"/>
      <w:r w:rsidRPr="002A7FEC">
        <w:rPr>
          <w:rFonts w:cs="Arial"/>
          <w:sz w:val="24"/>
          <w:szCs w:val="22"/>
          <w:lang w:val="de-DE"/>
        </w:rPr>
        <w:t xml:space="preserve">. Die </w:t>
      </w:r>
      <w:r w:rsidR="009502BF" w:rsidRPr="002A7FEC">
        <w:rPr>
          <w:rFonts w:cs="Arial"/>
          <w:sz w:val="24"/>
          <w:szCs w:val="22"/>
          <w:lang w:val="de-DE"/>
        </w:rPr>
        <w:t xml:space="preserve">Doppelreihe verschafft der </w:t>
      </w:r>
      <w:r w:rsidRPr="002A7FEC">
        <w:rPr>
          <w:rFonts w:cs="Arial"/>
          <w:sz w:val="24"/>
          <w:szCs w:val="22"/>
          <w:lang w:val="de-DE"/>
        </w:rPr>
        <w:t>Maispflanze perfekte Stan</w:t>
      </w:r>
      <w:r w:rsidRPr="002A7FEC">
        <w:rPr>
          <w:rFonts w:cs="Arial"/>
          <w:sz w:val="24"/>
          <w:szCs w:val="22"/>
          <w:lang w:val="de-DE"/>
        </w:rPr>
        <w:t>d</w:t>
      </w:r>
      <w:r w:rsidRPr="002A7FEC">
        <w:rPr>
          <w:rFonts w:cs="Arial"/>
          <w:sz w:val="24"/>
          <w:szCs w:val="22"/>
          <w:lang w:val="de-DE"/>
        </w:rPr>
        <w:t>raumbedi</w:t>
      </w:r>
      <w:r w:rsidR="009502BF" w:rsidRPr="002A7FEC">
        <w:rPr>
          <w:rFonts w:cs="Arial"/>
          <w:sz w:val="24"/>
          <w:szCs w:val="22"/>
          <w:lang w:val="de-DE"/>
        </w:rPr>
        <w:t>n</w:t>
      </w:r>
      <w:r w:rsidRPr="002A7FEC">
        <w:rPr>
          <w:rFonts w:cs="Arial"/>
          <w:sz w:val="24"/>
          <w:szCs w:val="22"/>
          <w:lang w:val="de-DE"/>
        </w:rPr>
        <w:t>g</w:t>
      </w:r>
      <w:r w:rsidR="009502BF" w:rsidRPr="002A7FEC">
        <w:rPr>
          <w:rFonts w:cs="Arial"/>
          <w:sz w:val="24"/>
          <w:szCs w:val="22"/>
          <w:lang w:val="de-DE"/>
        </w:rPr>
        <w:t>ungen</w:t>
      </w:r>
      <w:r w:rsidRPr="002A7FEC">
        <w:rPr>
          <w:rFonts w:cs="Arial"/>
          <w:sz w:val="24"/>
          <w:szCs w:val="22"/>
          <w:lang w:val="de-DE"/>
        </w:rPr>
        <w:t xml:space="preserve">: mehr Licht, mehr Wasser und </w:t>
      </w:r>
      <w:r w:rsidR="009502BF" w:rsidRPr="002A7FEC">
        <w:rPr>
          <w:rFonts w:cs="Arial"/>
          <w:sz w:val="24"/>
          <w:szCs w:val="22"/>
          <w:lang w:val="de-DE"/>
        </w:rPr>
        <w:t>mehr Nährstoffe</w:t>
      </w:r>
      <w:r w:rsidRPr="002A7FEC">
        <w:rPr>
          <w:rFonts w:cs="Arial"/>
          <w:sz w:val="24"/>
          <w:szCs w:val="22"/>
          <w:lang w:val="de-DE"/>
        </w:rPr>
        <w:t>.</w:t>
      </w:r>
      <w:r w:rsidR="009502BF" w:rsidRPr="002A7FEC">
        <w:rPr>
          <w:rFonts w:cs="Arial"/>
          <w:sz w:val="24"/>
          <w:szCs w:val="22"/>
          <w:lang w:val="de-DE"/>
        </w:rPr>
        <w:t xml:space="preserve"> </w:t>
      </w:r>
      <w:r w:rsidRPr="002A7FEC">
        <w:rPr>
          <w:rFonts w:cs="Arial"/>
          <w:sz w:val="24"/>
          <w:szCs w:val="22"/>
          <w:lang w:val="de-DE"/>
        </w:rPr>
        <w:t xml:space="preserve">Dank </w:t>
      </w:r>
      <w:r w:rsidR="009502BF" w:rsidRPr="002A7FEC">
        <w:rPr>
          <w:rFonts w:cs="Arial"/>
          <w:sz w:val="24"/>
          <w:szCs w:val="22"/>
          <w:lang w:val="de-DE"/>
        </w:rPr>
        <w:t>30</w:t>
      </w:r>
      <w:r w:rsidR="00454F28">
        <w:rPr>
          <w:rFonts w:cs="Arial"/>
          <w:sz w:val="24"/>
          <w:szCs w:val="22"/>
          <w:lang w:val="de-DE"/>
        </w:rPr>
        <w:t xml:space="preserve"> Prozent</w:t>
      </w:r>
      <w:r w:rsidR="009502BF" w:rsidRPr="002A7FEC">
        <w:rPr>
          <w:rFonts w:cs="Arial"/>
          <w:sz w:val="24"/>
          <w:szCs w:val="22"/>
          <w:lang w:val="de-DE"/>
        </w:rPr>
        <w:t xml:space="preserve"> mehr Abstand zwischen </w:t>
      </w:r>
      <w:r w:rsidRPr="002A7FEC">
        <w:rPr>
          <w:rFonts w:cs="Arial"/>
          <w:sz w:val="24"/>
          <w:szCs w:val="22"/>
          <w:lang w:val="de-DE"/>
        </w:rPr>
        <w:t xml:space="preserve">den </w:t>
      </w:r>
      <w:r w:rsidR="009502BF" w:rsidRPr="002A7FEC">
        <w:rPr>
          <w:rFonts w:cs="Arial"/>
          <w:sz w:val="24"/>
          <w:szCs w:val="22"/>
          <w:lang w:val="de-DE"/>
        </w:rPr>
        <w:t>Körner</w:t>
      </w:r>
      <w:r w:rsidRPr="002A7FEC">
        <w:rPr>
          <w:rFonts w:cs="Arial"/>
          <w:sz w:val="24"/>
          <w:szCs w:val="22"/>
          <w:lang w:val="de-DE"/>
        </w:rPr>
        <w:t xml:space="preserve">n und damit </w:t>
      </w:r>
      <w:r w:rsidR="009502BF" w:rsidRPr="002A7FEC">
        <w:rPr>
          <w:rFonts w:cs="Arial"/>
          <w:sz w:val="24"/>
          <w:szCs w:val="22"/>
          <w:lang w:val="de-DE"/>
        </w:rPr>
        <w:t>70</w:t>
      </w:r>
      <w:r w:rsidR="00454F28">
        <w:rPr>
          <w:rFonts w:cs="Arial"/>
          <w:sz w:val="24"/>
          <w:szCs w:val="22"/>
          <w:lang w:val="de-DE"/>
        </w:rPr>
        <w:t xml:space="preserve"> Prozent</w:t>
      </w:r>
      <w:r w:rsidR="009502BF" w:rsidRPr="002A7FEC">
        <w:rPr>
          <w:rFonts w:cs="Arial"/>
          <w:sz w:val="24"/>
          <w:szCs w:val="22"/>
          <w:lang w:val="de-DE"/>
        </w:rPr>
        <w:t xml:space="preserve"> mehr verfügbare</w:t>
      </w:r>
      <w:r w:rsidRPr="002A7FEC">
        <w:rPr>
          <w:rFonts w:cs="Arial"/>
          <w:sz w:val="24"/>
          <w:szCs w:val="22"/>
          <w:lang w:val="de-DE"/>
        </w:rPr>
        <w:t>r</w:t>
      </w:r>
      <w:r w:rsidR="009502BF" w:rsidRPr="002A7FEC">
        <w:rPr>
          <w:rFonts w:cs="Arial"/>
          <w:sz w:val="24"/>
          <w:szCs w:val="22"/>
          <w:lang w:val="de-DE"/>
        </w:rPr>
        <w:t xml:space="preserve"> Fläche pro Pflanze</w:t>
      </w:r>
      <w:r w:rsidRPr="002A7FEC">
        <w:rPr>
          <w:rFonts w:cs="Arial"/>
          <w:sz w:val="24"/>
          <w:szCs w:val="22"/>
          <w:lang w:val="de-DE"/>
        </w:rPr>
        <w:t xml:space="preserve"> kann sich die Wurzel besser im Boden breit machen.</w:t>
      </w:r>
      <w:r w:rsidR="002A7FEC" w:rsidRPr="002A7FEC">
        <w:rPr>
          <w:rFonts w:cs="Arial"/>
          <w:sz w:val="24"/>
          <w:szCs w:val="22"/>
          <w:lang w:val="de-DE"/>
        </w:rPr>
        <w:t xml:space="preserve"> Dadurch weisen die einzelnen Maispflanzen ein </w:t>
      </w:r>
      <w:r w:rsidR="009502BF" w:rsidRPr="002A7FEC">
        <w:rPr>
          <w:rFonts w:cs="Arial"/>
          <w:sz w:val="24"/>
          <w:szCs w:val="22"/>
          <w:lang w:val="de-DE"/>
        </w:rPr>
        <w:t>geringeres Konkurrenzverhalten</w:t>
      </w:r>
      <w:r w:rsidR="002A7FEC" w:rsidRPr="002A7FEC">
        <w:rPr>
          <w:rFonts w:cs="Arial"/>
          <w:sz w:val="24"/>
          <w:szCs w:val="22"/>
          <w:lang w:val="de-DE"/>
        </w:rPr>
        <w:t xml:space="preserve"> auf. </w:t>
      </w:r>
      <w:r w:rsidR="004957C4">
        <w:rPr>
          <w:rFonts w:cs="Arial"/>
          <w:sz w:val="24"/>
          <w:szCs w:val="22"/>
          <w:lang w:val="de-DE"/>
        </w:rPr>
        <w:t xml:space="preserve">Die </w:t>
      </w:r>
      <w:r w:rsidR="004957C4" w:rsidRPr="004957C4">
        <w:rPr>
          <w:rFonts w:cs="Arial"/>
          <w:sz w:val="24"/>
          <w:szCs w:val="22"/>
          <w:lang w:val="de-DE"/>
        </w:rPr>
        <w:t>Wurzeln e</w:t>
      </w:r>
      <w:r w:rsidR="004957C4" w:rsidRPr="004957C4">
        <w:rPr>
          <w:rFonts w:cs="Arial"/>
          <w:sz w:val="24"/>
          <w:szCs w:val="22"/>
          <w:lang w:val="de-DE"/>
        </w:rPr>
        <w:t>r</w:t>
      </w:r>
      <w:r w:rsidR="004957C4" w:rsidRPr="004957C4">
        <w:rPr>
          <w:rFonts w:cs="Arial"/>
          <w:sz w:val="24"/>
          <w:szCs w:val="22"/>
          <w:lang w:val="de-DE"/>
        </w:rPr>
        <w:t>schließen freie Bereiche</w:t>
      </w:r>
      <w:r w:rsidR="00990A6F" w:rsidRPr="00454F28">
        <w:rPr>
          <w:rFonts w:cs="Arial"/>
          <w:sz w:val="24"/>
          <w:szCs w:val="22"/>
          <w:lang w:val="de-DE"/>
        </w:rPr>
        <w:t>. B</w:t>
      </w:r>
      <w:r w:rsidR="004957C4" w:rsidRPr="00454F28">
        <w:rPr>
          <w:rFonts w:cs="Arial"/>
          <w:sz w:val="24"/>
          <w:szCs w:val="22"/>
          <w:lang w:val="de-DE"/>
        </w:rPr>
        <w:t>eim Einsatz eines seitlichen Düngerbandes</w:t>
      </w:r>
      <w:r w:rsidR="00990A6F" w:rsidRPr="00454F28">
        <w:rPr>
          <w:rFonts w:cs="Arial"/>
          <w:sz w:val="24"/>
          <w:szCs w:val="22"/>
          <w:lang w:val="de-DE"/>
        </w:rPr>
        <w:t xml:space="preserve"> </w:t>
      </w:r>
      <w:r w:rsidR="004957C4" w:rsidRPr="00454F28">
        <w:rPr>
          <w:rFonts w:cs="Arial"/>
          <w:sz w:val="24"/>
          <w:szCs w:val="22"/>
          <w:lang w:val="de-DE"/>
        </w:rPr>
        <w:t>erfolgt eine gezielte Wurzelausrichtung</w:t>
      </w:r>
      <w:r w:rsidR="00990A6F" w:rsidRPr="00454F28">
        <w:rPr>
          <w:rFonts w:cs="Arial"/>
          <w:sz w:val="24"/>
          <w:szCs w:val="22"/>
          <w:lang w:val="de-DE"/>
        </w:rPr>
        <w:t xml:space="preserve"> nach außen</w:t>
      </w:r>
      <w:r w:rsidR="00D630B7" w:rsidRPr="00454F28">
        <w:rPr>
          <w:rFonts w:cs="Arial"/>
          <w:sz w:val="24"/>
          <w:szCs w:val="22"/>
          <w:lang w:val="de-DE"/>
        </w:rPr>
        <w:t xml:space="preserve">. </w:t>
      </w:r>
      <w:r w:rsidR="002A7FEC" w:rsidRPr="00454F28">
        <w:rPr>
          <w:rFonts w:cs="Arial"/>
          <w:sz w:val="24"/>
          <w:szCs w:val="22"/>
          <w:lang w:val="de-DE"/>
        </w:rPr>
        <w:t>Darüber</w:t>
      </w:r>
      <w:r w:rsidR="002A7FEC" w:rsidRPr="002A7FEC">
        <w:rPr>
          <w:rFonts w:cs="Arial"/>
          <w:sz w:val="24"/>
          <w:szCs w:val="22"/>
          <w:lang w:val="de-DE"/>
        </w:rPr>
        <w:t xml:space="preserve"> hinaus kann der gesamte </w:t>
      </w:r>
      <w:r w:rsidR="009502BF" w:rsidRPr="002A7FEC">
        <w:rPr>
          <w:rFonts w:cs="Arial"/>
          <w:sz w:val="24"/>
          <w:szCs w:val="22"/>
          <w:lang w:val="de-DE"/>
        </w:rPr>
        <w:t>Maisb</w:t>
      </w:r>
      <w:r w:rsidR="009502BF" w:rsidRPr="002A7FEC">
        <w:rPr>
          <w:rFonts w:cs="Arial"/>
          <w:sz w:val="24"/>
          <w:szCs w:val="22"/>
          <w:lang w:val="de-DE"/>
        </w:rPr>
        <w:t>e</w:t>
      </w:r>
      <w:r w:rsidR="009502BF" w:rsidRPr="002A7FEC">
        <w:rPr>
          <w:rFonts w:cs="Arial"/>
          <w:sz w:val="24"/>
          <w:szCs w:val="22"/>
          <w:lang w:val="de-DE"/>
        </w:rPr>
        <w:lastRenderedPageBreak/>
        <w:t>stand aktiv mehr Sonnenlicht aufnehmen</w:t>
      </w:r>
      <w:r w:rsidR="002A7FEC" w:rsidRPr="002A7FEC">
        <w:rPr>
          <w:rFonts w:cs="Arial"/>
          <w:sz w:val="24"/>
          <w:szCs w:val="22"/>
          <w:lang w:val="de-DE"/>
        </w:rPr>
        <w:t>, da sich die Pflanzen weniger gegenseitig</w:t>
      </w:r>
      <w:r w:rsidR="009502BF" w:rsidRPr="002A7FEC">
        <w:rPr>
          <w:rFonts w:cs="Arial"/>
          <w:sz w:val="24"/>
          <w:szCs w:val="22"/>
          <w:lang w:val="de-DE"/>
        </w:rPr>
        <w:t xml:space="preserve"> </w:t>
      </w:r>
      <w:r w:rsidR="002A7FEC" w:rsidRPr="002A7FEC">
        <w:rPr>
          <w:rFonts w:cs="Arial"/>
          <w:sz w:val="24"/>
          <w:szCs w:val="22"/>
          <w:lang w:val="de-DE"/>
        </w:rPr>
        <w:t xml:space="preserve">beschatten. Eine </w:t>
      </w:r>
      <w:r w:rsidR="009502BF" w:rsidRPr="002A7FEC">
        <w:rPr>
          <w:rFonts w:cs="Arial"/>
          <w:sz w:val="24"/>
          <w:szCs w:val="22"/>
          <w:lang w:val="de-DE"/>
        </w:rPr>
        <w:t>erhöhte Fotosynthese</w:t>
      </w:r>
      <w:r w:rsidR="002A7FEC" w:rsidRPr="002A7FEC">
        <w:rPr>
          <w:rFonts w:cs="Arial"/>
          <w:sz w:val="24"/>
          <w:szCs w:val="22"/>
          <w:lang w:val="de-DE"/>
        </w:rPr>
        <w:t xml:space="preserve"> ist die Folge.</w:t>
      </w:r>
    </w:p>
    <w:p w:rsidR="002A7FEC" w:rsidRDefault="002A7FEC" w:rsidP="002A7FEC">
      <w:pPr>
        <w:spacing w:line="360" w:lineRule="auto"/>
        <w:rPr>
          <w:rFonts w:cs="Arial"/>
          <w:sz w:val="24"/>
          <w:szCs w:val="22"/>
          <w:lang w:val="de-DE"/>
        </w:rPr>
      </w:pPr>
    </w:p>
    <w:p w:rsidR="003F2FE6" w:rsidRPr="009502BF" w:rsidRDefault="002A7FEC" w:rsidP="002A7FEC">
      <w:pPr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Durch den </w:t>
      </w:r>
      <w:r w:rsidRPr="009502BF">
        <w:rPr>
          <w:rFonts w:cs="Arial"/>
          <w:sz w:val="24"/>
          <w:szCs w:val="22"/>
          <w:lang w:val="de-DE"/>
        </w:rPr>
        <w:t>„weiten Bestand“</w:t>
      </w:r>
      <w:r>
        <w:rPr>
          <w:rFonts w:cs="Arial"/>
          <w:sz w:val="24"/>
          <w:szCs w:val="22"/>
          <w:lang w:val="de-DE"/>
        </w:rPr>
        <w:t xml:space="preserve"> verläuft auch die</w:t>
      </w:r>
      <w:r w:rsidR="003F2FE6" w:rsidRPr="009502BF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3F2FE6" w:rsidRPr="009502BF">
        <w:rPr>
          <w:rFonts w:cs="Arial"/>
          <w:sz w:val="24"/>
          <w:szCs w:val="22"/>
          <w:lang w:val="de-DE"/>
        </w:rPr>
        <w:t>Abreifephase</w:t>
      </w:r>
      <w:proofErr w:type="spellEnd"/>
      <w:r w:rsidR="003F2FE6" w:rsidRPr="009502BF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besser und zeigt das</w:t>
      </w:r>
      <w:r w:rsidR="003F2FE6" w:rsidRPr="009502BF">
        <w:rPr>
          <w:rFonts w:cs="Arial"/>
          <w:sz w:val="24"/>
          <w:szCs w:val="22"/>
          <w:lang w:val="de-DE"/>
        </w:rPr>
        <w:t xml:space="preserve"> P</w:t>
      </w:r>
      <w:r w:rsidR="003F2FE6" w:rsidRPr="009502BF">
        <w:rPr>
          <w:rFonts w:cs="Arial"/>
          <w:sz w:val="24"/>
          <w:szCs w:val="22"/>
          <w:lang w:val="de-DE"/>
        </w:rPr>
        <w:t>o</w:t>
      </w:r>
      <w:r w:rsidR="003F2FE6" w:rsidRPr="009502BF">
        <w:rPr>
          <w:rFonts w:cs="Arial"/>
          <w:sz w:val="24"/>
          <w:szCs w:val="22"/>
          <w:lang w:val="de-DE"/>
        </w:rPr>
        <w:t>tenzial zu geringerer Kornfeuch</w:t>
      </w:r>
      <w:r>
        <w:rPr>
          <w:rFonts w:cs="Arial"/>
          <w:sz w:val="24"/>
          <w:szCs w:val="22"/>
          <w:lang w:val="de-DE"/>
        </w:rPr>
        <w:t xml:space="preserve">te – vor allem bei </w:t>
      </w:r>
      <w:r w:rsidR="003F2FE6" w:rsidRPr="009502BF">
        <w:rPr>
          <w:rFonts w:cs="Arial"/>
          <w:sz w:val="24"/>
          <w:szCs w:val="22"/>
          <w:lang w:val="de-DE"/>
        </w:rPr>
        <w:t>Körner</w:t>
      </w:r>
      <w:r>
        <w:rPr>
          <w:rFonts w:cs="Arial"/>
          <w:sz w:val="24"/>
          <w:szCs w:val="22"/>
          <w:lang w:val="de-DE"/>
        </w:rPr>
        <w:t>mais.</w:t>
      </w:r>
    </w:p>
    <w:p w:rsidR="000E106D" w:rsidRPr="004957C4" w:rsidRDefault="003F1637" w:rsidP="003F163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4957C4">
        <w:rPr>
          <w:rFonts w:cs="Arial"/>
          <w:sz w:val="24"/>
          <w:szCs w:val="22"/>
          <w:lang w:val="de-DE"/>
        </w:rPr>
        <w:t xml:space="preserve">Im </w:t>
      </w:r>
      <w:r w:rsidR="00041E03" w:rsidRPr="004957C4">
        <w:rPr>
          <w:rFonts w:cs="Arial"/>
          <w:sz w:val="24"/>
          <w:szCs w:val="22"/>
          <w:lang w:val="de-DE"/>
        </w:rPr>
        <w:t xml:space="preserve">Vergleich </w:t>
      </w:r>
      <w:r w:rsidRPr="004957C4">
        <w:rPr>
          <w:rFonts w:cs="Arial"/>
          <w:sz w:val="24"/>
          <w:szCs w:val="22"/>
          <w:lang w:val="de-DE"/>
        </w:rPr>
        <w:t>zur</w:t>
      </w:r>
      <w:r w:rsidR="00041E03" w:rsidRPr="004957C4">
        <w:rPr>
          <w:rFonts w:cs="Arial"/>
          <w:sz w:val="24"/>
          <w:szCs w:val="22"/>
          <w:lang w:val="de-DE"/>
        </w:rPr>
        <w:t xml:space="preserve"> Einzelreihe</w:t>
      </w:r>
      <w:r w:rsidRPr="004957C4">
        <w:rPr>
          <w:rFonts w:cs="Arial"/>
          <w:sz w:val="24"/>
          <w:szCs w:val="22"/>
          <w:lang w:val="de-DE"/>
        </w:rPr>
        <w:t xml:space="preserve"> zeigt sich auch ein g</w:t>
      </w:r>
      <w:r w:rsidR="000E106D" w:rsidRPr="004957C4">
        <w:rPr>
          <w:rFonts w:cs="Arial"/>
          <w:sz w:val="24"/>
          <w:szCs w:val="22"/>
          <w:lang w:val="de-DE"/>
        </w:rPr>
        <w:t>eringeres Erosionsrisiko</w:t>
      </w:r>
      <w:r w:rsidRPr="004957C4">
        <w:rPr>
          <w:rFonts w:cs="Arial"/>
          <w:sz w:val="24"/>
          <w:szCs w:val="22"/>
          <w:lang w:val="de-DE"/>
        </w:rPr>
        <w:t xml:space="preserve">, da die </w:t>
      </w:r>
      <w:r w:rsidR="000E106D" w:rsidRPr="004957C4">
        <w:rPr>
          <w:rFonts w:cs="Arial"/>
          <w:sz w:val="24"/>
          <w:szCs w:val="22"/>
          <w:lang w:val="de-DE"/>
        </w:rPr>
        <w:t>Standraumverteilung der Pflanzen</w:t>
      </w:r>
      <w:r w:rsidRPr="004957C4">
        <w:rPr>
          <w:rFonts w:cs="Arial"/>
          <w:sz w:val="24"/>
          <w:szCs w:val="22"/>
          <w:lang w:val="de-DE"/>
        </w:rPr>
        <w:t xml:space="preserve"> optimiert ist. Zusätzlich ist die Bodenbeschattung in der Doppelreihe besser, wodurch es zu einer </w:t>
      </w:r>
      <w:r w:rsidR="000E106D" w:rsidRPr="004957C4">
        <w:rPr>
          <w:rFonts w:cs="Arial"/>
          <w:sz w:val="24"/>
          <w:szCs w:val="22"/>
          <w:lang w:val="de-DE"/>
        </w:rPr>
        <w:t xml:space="preserve">Reduktion </w:t>
      </w:r>
      <w:r w:rsidRPr="004957C4">
        <w:rPr>
          <w:rFonts w:cs="Arial"/>
          <w:sz w:val="24"/>
          <w:szCs w:val="22"/>
          <w:lang w:val="de-DE"/>
        </w:rPr>
        <w:t xml:space="preserve">der </w:t>
      </w:r>
      <w:r w:rsidR="000E106D" w:rsidRPr="004957C4">
        <w:rPr>
          <w:rFonts w:cs="Arial"/>
          <w:sz w:val="24"/>
          <w:szCs w:val="22"/>
          <w:lang w:val="de-DE"/>
        </w:rPr>
        <w:t>Wasse</w:t>
      </w:r>
      <w:r w:rsidRPr="004957C4">
        <w:rPr>
          <w:rFonts w:cs="Arial"/>
          <w:sz w:val="24"/>
          <w:szCs w:val="22"/>
          <w:lang w:val="de-DE"/>
        </w:rPr>
        <w:t>rverluste, zu Eindämmung</w:t>
      </w:r>
      <w:r w:rsidR="000E106D" w:rsidRPr="004957C4">
        <w:rPr>
          <w:rFonts w:cs="Arial"/>
          <w:sz w:val="24"/>
          <w:szCs w:val="22"/>
          <w:lang w:val="de-DE"/>
        </w:rPr>
        <w:t xml:space="preserve"> von Spätver</w:t>
      </w:r>
      <w:r w:rsidRPr="004957C4">
        <w:rPr>
          <w:rFonts w:cs="Arial"/>
          <w:sz w:val="24"/>
          <w:szCs w:val="22"/>
          <w:lang w:val="de-DE"/>
        </w:rPr>
        <w:t>unkrautung sowie zu einem</w:t>
      </w:r>
      <w:r w:rsidR="000E106D" w:rsidRPr="004957C4">
        <w:rPr>
          <w:rFonts w:cs="Arial"/>
          <w:sz w:val="24"/>
          <w:szCs w:val="22"/>
          <w:lang w:val="de-DE"/>
        </w:rPr>
        <w:t xml:space="preserve"> rascher</w:t>
      </w:r>
      <w:r w:rsidRPr="004957C4">
        <w:rPr>
          <w:rFonts w:cs="Arial"/>
          <w:sz w:val="24"/>
          <w:szCs w:val="22"/>
          <w:lang w:val="de-DE"/>
        </w:rPr>
        <w:t>en</w:t>
      </w:r>
      <w:r w:rsidR="000E106D" w:rsidRPr="004957C4">
        <w:rPr>
          <w:rFonts w:cs="Arial"/>
          <w:sz w:val="24"/>
          <w:szCs w:val="22"/>
          <w:lang w:val="de-DE"/>
        </w:rPr>
        <w:t xml:space="preserve"> Reihenschluss</w:t>
      </w:r>
      <w:r w:rsidRPr="004957C4">
        <w:rPr>
          <w:rFonts w:cs="Arial"/>
          <w:sz w:val="24"/>
          <w:szCs w:val="22"/>
          <w:lang w:val="de-DE"/>
        </w:rPr>
        <w:t xml:space="preserve"> kommt. Im Praxiseinsatz zeigte sich eine um 10</w:t>
      </w:r>
      <w:r w:rsidR="00454F28">
        <w:rPr>
          <w:rFonts w:cs="Arial"/>
          <w:sz w:val="24"/>
          <w:szCs w:val="22"/>
          <w:lang w:val="de-DE"/>
        </w:rPr>
        <w:t xml:space="preserve"> Prozent</w:t>
      </w:r>
      <w:r w:rsidRPr="004957C4">
        <w:rPr>
          <w:rFonts w:cs="Arial"/>
          <w:sz w:val="24"/>
          <w:szCs w:val="22"/>
          <w:lang w:val="de-DE"/>
        </w:rPr>
        <w:t xml:space="preserve"> höhere Abschattung b</w:t>
      </w:r>
      <w:r w:rsidR="000E106D" w:rsidRPr="004957C4">
        <w:rPr>
          <w:rFonts w:cs="Arial"/>
          <w:sz w:val="24"/>
          <w:szCs w:val="22"/>
          <w:lang w:val="de-DE"/>
        </w:rPr>
        <w:t xml:space="preserve">is </w:t>
      </w:r>
      <w:r w:rsidRPr="004957C4">
        <w:rPr>
          <w:rFonts w:cs="Arial"/>
          <w:sz w:val="24"/>
          <w:szCs w:val="22"/>
          <w:lang w:val="de-DE"/>
        </w:rPr>
        <w:t xml:space="preserve">zum </w:t>
      </w:r>
      <w:r w:rsidR="000E106D" w:rsidRPr="004957C4">
        <w:rPr>
          <w:rFonts w:cs="Arial"/>
          <w:sz w:val="24"/>
          <w:szCs w:val="22"/>
          <w:lang w:val="de-DE"/>
        </w:rPr>
        <w:t>Ende</w:t>
      </w:r>
      <w:r w:rsidR="00356B5C">
        <w:rPr>
          <w:rFonts w:cs="Arial"/>
          <w:sz w:val="24"/>
          <w:szCs w:val="22"/>
          <w:lang w:val="de-DE"/>
        </w:rPr>
        <w:t xml:space="preserve"> der Jugendentwicklung</w:t>
      </w:r>
      <w:r w:rsidRPr="004957C4">
        <w:rPr>
          <w:rFonts w:cs="Arial"/>
          <w:sz w:val="24"/>
          <w:szCs w:val="22"/>
          <w:lang w:val="de-DE"/>
        </w:rPr>
        <w:t>.</w:t>
      </w:r>
      <w:r w:rsidR="000E106D" w:rsidRPr="004957C4">
        <w:rPr>
          <w:rFonts w:cs="Arial"/>
          <w:sz w:val="24"/>
          <w:szCs w:val="22"/>
          <w:lang w:val="de-DE"/>
        </w:rPr>
        <w:t xml:space="preserve"> </w:t>
      </w:r>
    </w:p>
    <w:p w:rsidR="003F1637" w:rsidRPr="004957C4" w:rsidRDefault="003F1637" w:rsidP="003F163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E106D" w:rsidRPr="004957C4" w:rsidRDefault="003F1637" w:rsidP="003F163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4957C4">
        <w:rPr>
          <w:rFonts w:cs="Arial"/>
          <w:sz w:val="24"/>
          <w:szCs w:val="22"/>
          <w:lang w:val="de-DE"/>
        </w:rPr>
        <w:t xml:space="preserve">Die </w:t>
      </w:r>
      <w:r w:rsidR="000E106D" w:rsidRPr="004957C4">
        <w:rPr>
          <w:rFonts w:cs="Arial"/>
          <w:sz w:val="24"/>
          <w:szCs w:val="22"/>
          <w:lang w:val="de-DE"/>
        </w:rPr>
        <w:t xml:space="preserve">Doppelreihen lassen sich </w:t>
      </w:r>
      <w:r w:rsidRPr="004957C4">
        <w:rPr>
          <w:rFonts w:cs="Arial"/>
          <w:sz w:val="24"/>
          <w:szCs w:val="22"/>
          <w:lang w:val="de-DE"/>
        </w:rPr>
        <w:t xml:space="preserve">ebenso wie die Einzelreihe </w:t>
      </w:r>
      <w:r w:rsidR="000E106D" w:rsidRPr="004957C4">
        <w:rPr>
          <w:rFonts w:cs="Arial"/>
          <w:sz w:val="24"/>
          <w:szCs w:val="22"/>
          <w:lang w:val="de-DE"/>
        </w:rPr>
        <w:t>mit normalen Maisvorsä</w:t>
      </w:r>
      <w:r w:rsidR="000E106D" w:rsidRPr="004957C4">
        <w:rPr>
          <w:rFonts w:cs="Arial"/>
          <w:sz w:val="24"/>
          <w:szCs w:val="22"/>
          <w:lang w:val="de-DE"/>
        </w:rPr>
        <w:t>t</w:t>
      </w:r>
      <w:r w:rsidR="000E106D" w:rsidRPr="004957C4">
        <w:rPr>
          <w:rFonts w:cs="Arial"/>
          <w:sz w:val="24"/>
          <w:szCs w:val="22"/>
          <w:lang w:val="de-DE"/>
        </w:rPr>
        <w:t>zen problemlos ernten</w:t>
      </w:r>
      <w:r w:rsidRPr="004957C4">
        <w:rPr>
          <w:rFonts w:cs="Arial"/>
          <w:sz w:val="24"/>
          <w:szCs w:val="22"/>
          <w:lang w:val="de-DE"/>
        </w:rPr>
        <w:t>.</w:t>
      </w:r>
    </w:p>
    <w:p w:rsidR="00041E03" w:rsidRPr="00A14F50" w:rsidRDefault="00041E03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14F50" w:rsidRPr="00A14F50" w:rsidRDefault="00A14F5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14F50">
        <w:rPr>
          <w:rFonts w:cs="Arial"/>
          <w:b/>
          <w:sz w:val="24"/>
          <w:szCs w:val="22"/>
          <w:lang w:val="de-DE"/>
        </w:rPr>
        <w:t>Modellübersicht</w:t>
      </w:r>
    </w:p>
    <w:p w:rsidR="00041E03" w:rsidRPr="001F08CF" w:rsidRDefault="001F08CF" w:rsidP="00041E03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Folgende Modelle mit D</w:t>
      </w:r>
      <w:r w:rsidR="00454F28">
        <w:rPr>
          <w:rFonts w:cs="Arial"/>
          <w:sz w:val="24"/>
          <w:szCs w:val="22"/>
          <w:lang w:val="de-DE"/>
        </w:rPr>
        <w:t>UPLEX SEED</w:t>
      </w:r>
      <w:r>
        <w:rPr>
          <w:rFonts w:cs="Arial"/>
          <w:sz w:val="24"/>
          <w:szCs w:val="22"/>
          <w:lang w:val="de-DE"/>
        </w:rPr>
        <w:t xml:space="preserve"> sind erhältlich:</w:t>
      </w:r>
    </w:p>
    <w:p w:rsidR="000E106D" w:rsidRPr="001F08CF" w:rsidRDefault="000E106D" w:rsidP="00A14F50">
      <w:pPr>
        <w:numPr>
          <w:ilvl w:val="0"/>
          <w:numId w:val="11"/>
        </w:numPr>
        <w:tabs>
          <w:tab w:val="clear" w:pos="720"/>
        </w:tabs>
        <w:spacing w:line="360" w:lineRule="auto"/>
        <w:ind w:left="426"/>
        <w:jc w:val="both"/>
        <w:rPr>
          <w:rFonts w:cs="Arial"/>
          <w:sz w:val="24"/>
          <w:szCs w:val="22"/>
          <w:lang w:val="de-DE"/>
        </w:rPr>
      </w:pPr>
      <w:r w:rsidRPr="001F08CF">
        <w:rPr>
          <w:rFonts w:cs="Arial"/>
          <w:sz w:val="24"/>
          <w:szCs w:val="22"/>
          <w:lang w:val="de-DE"/>
        </w:rPr>
        <w:t>AEROSEM 3002 PCS DUPLEX SEED 4/75</w:t>
      </w:r>
      <w:r w:rsidR="00A14F50">
        <w:rPr>
          <w:rFonts w:cs="Arial"/>
          <w:sz w:val="24"/>
          <w:szCs w:val="22"/>
          <w:lang w:val="de-DE"/>
        </w:rPr>
        <w:t xml:space="preserve"> (k</w:t>
      </w:r>
      <w:r w:rsidRPr="001F08CF">
        <w:rPr>
          <w:rFonts w:cs="Arial"/>
          <w:sz w:val="24"/>
          <w:szCs w:val="22"/>
          <w:lang w:val="de-DE"/>
        </w:rPr>
        <w:t>eine unbearbeitete Fläche</w:t>
      </w:r>
      <w:r w:rsidR="00A14F50">
        <w:rPr>
          <w:rFonts w:cs="Arial"/>
          <w:sz w:val="24"/>
          <w:szCs w:val="22"/>
          <w:lang w:val="de-DE"/>
        </w:rPr>
        <w:t>)</w:t>
      </w:r>
    </w:p>
    <w:p w:rsidR="000E106D" w:rsidRPr="001F08CF" w:rsidRDefault="000E106D" w:rsidP="00A14F50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de-DE"/>
        </w:rPr>
      </w:pPr>
      <w:r w:rsidRPr="001F08CF">
        <w:rPr>
          <w:rFonts w:cs="Arial"/>
          <w:sz w:val="24"/>
          <w:szCs w:val="22"/>
          <w:lang w:val="de-DE"/>
        </w:rPr>
        <w:t>AEROSEM 3502 PCS DUPLEX SEED</w:t>
      </w:r>
      <w:r w:rsidR="00A14F50">
        <w:rPr>
          <w:rFonts w:cs="Arial"/>
          <w:sz w:val="24"/>
          <w:szCs w:val="22"/>
          <w:lang w:val="de-DE"/>
        </w:rPr>
        <w:t xml:space="preserve"> 5/75 (u</w:t>
      </w:r>
      <w:r w:rsidRPr="001F08CF">
        <w:rPr>
          <w:rFonts w:cs="Arial"/>
          <w:sz w:val="24"/>
          <w:szCs w:val="22"/>
          <w:lang w:val="de-DE"/>
        </w:rPr>
        <w:t>nbearbeitete Fläche li</w:t>
      </w:r>
      <w:r w:rsidR="00A14F50">
        <w:rPr>
          <w:rFonts w:cs="Arial"/>
          <w:sz w:val="24"/>
          <w:szCs w:val="22"/>
          <w:lang w:val="de-DE"/>
        </w:rPr>
        <w:t>nks und rechts von</w:t>
      </w:r>
      <w:r w:rsidRPr="001F08CF">
        <w:rPr>
          <w:rFonts w:cs="Arial"/>
          <w:sz w:val="24"/>
          <w:szCs w:val="22"/>
          <w:lang w:val="de-DE"/>
        </w:rPr>
        <w:t xml:space="preserve">  jeweils 12,5 cm</w:t>
      </w:r>
      <w:r w:rsidR="00A14F50">
        <w:rPr>
          <w:rFonts w:cs="Arial"/>
          <w:sz w:val="24"/>
          <w:szCs w:val="22"/>
          <w:lang w:val="de-DE"/>
        </w:rPr>
        <w:t>)</w:t>
      </w:r>
    </w:p>
    <w:p w:rsidR="009502BF" w:rsidRDefault="000E106D" w:rsidP="00D630B7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de-DE"/>
        </w:rPr>
      </w:pPr>
      <w:r w:rsidRPr="001F08CF">
        <w:rPr>
          <w:rFonts w:cs="Arial"/>
          <w:sz w:val="24"/>
          <w:szCs w:val="22"/>
          <w:lang w:val="de-DE"/>
        </w:rPr>
        <w:t>AE</w:t>
      </w:r>
      <w:r w:rsidR="00A14F50">
        <w:rPr>
          <w:rFonts w:cs="Arial"/>
          <w:sz w:val="24"/>
          <w:szCs w:val="22"/>
          <w:lang w:val="de-DE"/>
        </w:rPr>
        <w:t>ROSEM 4002 PCS DUPLEX SEED 5/75 (Überlappung links und rechts von</w:t>
      </w:r>
      <w:r w:rsidRPr="001F08CF">
        <w:rPr>
          <w:rFonts w:cs="Arial"/>
          <w:sz w:val="24"/>
          <w:szCs w:val="22"/>
          <w:lang w:val="de-DE"/>
        </w:rPr>
        <w:t xml:space="preserve"> jeweils12,5 cm</w:t>
      </w:r>
      <w:r w:rsidR="00A14F50">
        <w:rPr>
          <w:rFonts w:cs="Arial"/>
          <w:sz w:val="24"/>
          <w:szCs w:val="22"/>
          <w:lang w:val="de-DE"/>
        </w:rPr>
        <w:t>)</w:t>
      </w:r>
      <w:r w:rsidRPr="001F08CF">
        <w:rPr>
          <w:rFonts w:cs="Arial"/>
          <w:sz w:val="24"/>
          <w:szCs w:val="22"/>
          <w:lang w:val="de-DE"/>
        </w:rPr>
        <w:t xml:space="preserve"> </w:t>
      </w:r>
    </w:p>
    <w:p w:rsidR="00D741EC" w:rsidRPr="00D741EC" w:rsidRDefault="00D741EC" w:rsidP="00E73293">
      <w:pPr>
        <w:spacing w:line="360" w:lineRule="auto"/>
        <w:ind w:left="66"/>
        <w:jc w:val="both"/>
        <w:rPr>
          <w:rFonts w:cs="Arial"/>
          <w:b/>
          <w:sz w:val="18"/>
          <w:szCs w:val="18"/>
          <w:lang w:val="de-DE"/>
        </w:rPr>
      </w:pPr>
    </w:p>
    <w:p w:rsidR="00E73293" w:rsidRDefault="00E73293" w:rsidP="00E73293">
      <w:pPr>
        <w:spacing w:line="360" w:lineRule="auto"/>
        <w:ind w:left="66"/>
        <w:jc w:val="both"/>
        <w:rPr>
          <w:rFonts w:cs="Arial"/>
          <w:b/>
          <w:sz w:val="24"/>
          <w:szCs w:val="22"/>
          <w:lang w:val="de-DE"/>
        </w:rPr>
      </w:pPr>
      <w:r w:rsidRPr="00E73293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gitternetz"/>
        <w:tblW w:w="0" w:type="auto"/>
        <w:tblInd w:w="66" w:type="dxa"/>
        <w:tblLook w:val="04A0"/>
      </w:tblPr>
      <w:tblGrid>
        <w:gridCol w:w="3064"/>
        <w:gridCol w:w="3064"/>
        <w:gridCol w:w="3094"/>
      </w:tblGrid>
      <w:tr w:rsidR="00D741EC" w:rsidTr="00D741EC">
        <w:tc>
          <w:tcPr>
            <w:tcW w:w="3070" w:type="dxa"/>
          </w:tcPr>
          <w:p w:rsidR="00D741EC" w:rsidRDefault="00D741EC" w:rsidP="00D741E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09625"/>
                  <wp:effectExtent l="19050" t="0" r="0" b="0"/>
                  <wp:docPr id="6" name="Bild 1" descr="http://cdn.poettinger.at/img/landtechnik/collection/saemaschinen/Tafel_Duplexseed_2016-11_th.jpg">
                    <a:hlinkClick xmlns:a="http://schemas.openxmlformats.org/drawingml/2006/main" r:id="rId8" tooltip="&quot;PÖTTINGER DUPLEX SE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aemaschinen/Tafel_Duplexseed_2016-11_th.jpg">
                            <a:hlinkClick r:id="rId8" tooltip="&quot;PÖTTINGER DUPLEX SE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D741EC" w:rsidRDefault="00D741EC" w:rsidP="00D741E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7" name="Bild 1" descr="http://cdn.poettinger.at/img/landtechnik/collection/saemaschinen/duplex-seed_mais2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aemaschinen/duplex-seed_mais2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D741EC" w:rsidRDefault="00D741EC" w:rsidP="00D741E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28675"/>
                  <wp:effectExtent l="19050" t="0" r="0" b="0"/>
                  <wp:docPr id="9" name="Bild 1" descr="http://cdn.poettinger.at/img/landtechnik/collection/saemaschinen/aerosem_3002_sw_th.jpg">
                    <a:hlinkClick xmlns:a="http://schemas.openxmlformats.org/drawingml/2006/main" r:id="rId12" tooltip="&quot;AEROSEM 3002 AD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aemaschinen/aerosem_3002_sw_th.jpg">
                            <a:hlinkClick r:id="rId12" tooltip="&quot;AEROSEM 3002 AD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1EC" w:rsidTr="00D741EC">
        <w:tc>
          <w:tcPr>
            <w:tcW w:w="3070" w:type="dxa"/>
          </w:tcPr>
          <w:p w:rsidR="00D741EC" w:rsidRPr="00D741EC" w:rsidRDefault="00D741EC" w:rsidP="00A21D49">
            <w:pPr>
              <w:tabs>
                <w:tab w:val="num" w:pos="709"/>
              </w:tabs>
              <w:jc w:val="center"/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t>Abbildung: Beispiel</w:t>
            </w:r>
            <w:r w:rsidRPr="00041E03">
              <w:rPr>
                <w:rFonts w:cs="Arial"/>
                <w:szCs w:val="22"/>
                <w:lang w:val="de-AT"/>
              </w:rPr>
              <w:t xml:space="preserve"> 90.000 Körner / Hektar</w:t>
            </w:r>
          </w:p>
        </w:tc>
        <w:tc>
          <w:tcPr>
            <w:tcW w:w="3071" w:type="dxa"/>
          </w:tcPr>
          <w:p w:rsidR="00A21D49" w:rsidRDefault="00D741EC" w:rsidP="00A21D49">
            <w:pPr>
              <w:tabs>
                <w:tab w:val="num" w:pos="709"/>
              </w:tabs>
              <w:jc w:val="center"/>
              <w:rPr>
                <w:rFonts w:cs="Arial"/>
                <w:szCs w:val="22"/>
                <w:lang w:val="de-AT"/>
              </w:rPr>
            </w:pPr>
            <w:r w:rsidRPr="00D741EC">
              <w:rPr>
                <w:rFonts w:cs="Arial"/>
                <w:szCs w:val="22"/>
                <w:lang w:val="de-AT"/>
              </w:rPr>
              <w:t xml:space="preserve">Maisbestand gesät mit </w:t>
            </w:r>
          </w:p>
          <w:p w:rsidR="00D741EC" w:rsidRPr="00D741EC" w:rsidRDefault="00D741EC" w:rsidP="00A21D49">
            <w:pPr>
              <w:tabs>
                <w:tab w:val="num" w:pos="709"/>
              </w:tabs>
              <w:jc w:val="center"/>
              <w:rPr>
                <w:rFonts w:cs="Arial"/>
                <w:szCs w:val="22"/>
                <w:lang w:val="de-AT"/>
              </w:rPr>
            </w:pPr>
            <w:r w:rsidRPr="00D741EC">
              <w:rPr>
                <w:rFonts w:cs="Arial"/>
                <w:szCs w:val="22"/>
                <w:lang w:val="de-AT"/>
              </w:rPr>
              <w:t>AEROSEM DUPLEX SEED</w:t>
            </w:r>
          </w:p>
        </w:tc>
        <w:tc>
          <w:tcPr>
            <w:tcW w:w="3071" w:type="dxa"/>
          </w:tcPr>
          <w:p w:rsidR="00D741EC" w:rsidRPr="00A21D49" w:rsidRDefault="00A21D49" w:rsidP="00A21D49">
            <w:pPr>
              <w:tabs>
                <w:tab w:val="num" w:pos="709"/>
              </w:tabs>
              <w:spacing w:line="360" w:lineRule="auto"/>
              <w:jc w:val="center"/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AEROSEM 3002 ADD</w:t>
            </w:r>
          </w:p>
        </w:tc>
      </w:tr>
      <w:tr w:rsidR="00D741EC" w:rsidRPr="00A21D49" w:rsidTr="00D741EC">
        <w:tc>
          <w:tcPr>
            <w:tcW w:w="3070" w:type="dxa"/>
          </w:tcPr>
          <w:p w:rsidR="00D741EC" w:rsidRPr="00DE0BA5" w:rsidRDefault="009B528A" w:rsidP="00A21D49">
            <w:pPr>
              <w:tabs>
                <w:tab w:val="num" w:pos="709"/>
              </w:tabs>
              <w:rPr>
                <w:rFonts w:ascii="Helv" w:hAnsi="Helv" w:cs="Helv"/>
                <w:color w:val="000000"/>
                <w:sz w:val="20"/>
                <w:szCs w:val="20"/>
                <w:lang w:eastAsia="de-DE"/>
              </w:rPr>
            </w:pPr>
            <w:hyperlink r:id="rId14" w:history="1">
              <w:r w:rsidR="00D741EC" w:rsidRPr="00DE0BA5">
                <w:rPr>
                  <w:rStyle w:val="Hyperlink"/>
                  <w:rFonts w:ascii="Helv" w:hAnsi="Helv" w:cs="Helv"/>
                  <w:sz w:val="20"/>
                  <w:szCs w:val="20"/>
                  <w:lang w:eastAsia="de-DE"/>
                </w:rPr>
                <w:t>http://www.poettinger.at/de_at/Newsroom/Pressebild/3678</w:t>
              </w:r>
            </w:hyperlink>
          </w:p>
          <w:p w:rsidR="00D741EC" w:rsidRPr="00DE0BA5" w:rsidRDefault="00D741EC" w:rsidP="00A21D49">
            <w:pPr>
              <w:tabs>
                <w:tab w:val="num" w:pos="709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D741EC" w:rsidRPr="00DE0BA5" w:rsidRDefault="009B528A" w:rsidP="00A21D49">
            <w:pPr>
              <w:tabs>
                <w:tab w:val="num" w:pos="709"/>
              </w:tabs>
              <w:rPr>
                <w:rFonts w:cs="Arial"/>
                <w:sz w:val="20"/>
                <w:szCs w:val="20"/>
              </w:rPr>
            </w:pPr>
            <w:hyperlink r:id="rId15" w:history="1">
              <w:r w:rsidR="00D741EC" w:rsidRPr="00DE0BA5">
                <w:rPr>
                  <w:rStyle w:val="Hyperlink"/>
                  <w:rFonts w:cs="Arial"/>
                  <w:sz w:val="20"/>
                  <w:szCs w:val="20"/>
                </w:rPr>
                <w:t>http://www.poettinger.at/de_at/Newsroom/Pressebild/3807</w:t>
              </w:r>
            </w:hyperlink>
          </w:p>
          <w:p w:rsidR="00D741EC" w:rsidRPr="00DE0BA5" w:rsidRDefault="00D741EC" w:rsidP="00A21D4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D741EC" w:rsidRPr="00DE0BA5" w:rsidRDefault="009B528A" w:rsidP="00A21D49">
            <w:pPr>
              <w:tabs>
                <w:tab w:val="num" w:pos="709"/>
              </w:tabs>
              <w:rPr>
                <w:rFonts w:cs="Arial"/>
                <w:sz w:val="20"/>
                <w:szCs w:val="20"/>
              </w:rPr>
            </w:pPr>
            <w:hyperlink r:id="rId16" w:history="1">
              <w:r w:rsidR="00D741EC" w:rsidRPr="00DE0BA5">
                <w:rPr>
                  <w:rStyle w:val="Hyperlink"/>
                  <w:rFonts w:cs="Arial"/>
                  <w:sz w:val="20"/>
                  <w:szCs w:val="20"/>
                </w:rPr>
                <w:t>http://www.poettinger.at/de_de/Newsroom/Pressebild/3119</w:t>
              </w:r>
            </w:hyperlink>
          </w:p>
          <w:p w:rsidR="00D741EC" w:rsidRPr="00DE0BA5" w:rsidRDefault="00D741EC" w:rsidP="00A21D4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B7009" w:rsidRPr="00DE0BA5" w:rsidRDefault="000B7009" w:rsidP="00041E03">
      <w:pPr>
        <w:tabs>
          <w:tab w:val="num" w:pos="709"/>
        </w:tabs>
        <w:spacing w:line="360" w:lineRule="auto"/>
        <w:rPr>
          <w:rFonts w:cs="Arial"/>
          <w:szCs w:val="22"/>
        </w:rPr>
      </w:pPr>
    </w:p>
    <w:p w:rsidR="00D741EC" w:rsidRPr="00DE0BA5" w:rsidRDefault="00D741EC">
      <w:pPr>
        <w:tabs>
          <w:tab w:val="num" w:pos="709"/>
        </w:tabs>
        <w:spacing w:line="360" w:lineRule="auto"/>
        <w:rPr>
          <w:rFonts w:cs="Arial"/>
          <w:szCs w:val="22"/>
        </w:rPr>
      </w:pPr>
    </w:p>
    <w:sectPr w:rsidR="00D741EC" w:rsidRPr="00DE0BA5" w:rsidSect="00A92099">
      <w:headerReference w:type="default" r:id="rId17"/>
      <w:footerReference w:type="defaul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93" w:rsidRDefault="00E73293" w:rsidP="00A92099">
      <w:r>
        <w:separator/>
      </w:r>
    </w:p>
  </w:endnote>
  <w:endnote w:type="continuationSeparator" w:id="0">
    <w:p w:rsidR="00E73293" w:rsidRDefault="00E7329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93" w:rsidRPr="00796525" w:rsidRDefault="00E73293" w:rsidP="00F514CE">
    <w:pPr>
      <w:rPr>
        <w:rFonts w:cs="Arial"/>
        <w:b/>
        <w:sz w:val="18"/>
        <w:szCs w:val="18"/>
        <w:lang w:val="de-DE"/>
      </w:rPr>
    </w:pPr>
  </w:p>
  <w:p w:rsidR="00E73293" w:rsidRDefault="00E73293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E73293" w:rsidRPr="00796525" w:rsidRDefault="00E7329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73293" w:rsidRPr="00796525" w:rsidRDefault="00E7329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9B528A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9B528A" w:rsidRPr="00AB6584">
      <w:rPr>
        <w:rFonts w:cs="Arial"/>
        <w:sz w:val="18"/>
        <w:szCs w:val="18"/>
        <w:lang w:val="de-DE"/>
      </w:rPr>
      <w:fldChar w:fldCharType="separate"/>
    </w:r>
    <w:r w:rsidR="00DE0BA5">
      <w:rPr>
        <w:rFonts w:cs="Arial"/>
        <w:noProof/>
        <w:sz w:val="18"/>
        <w:szCs w:val="18"/>
        <w:lang w:val="de-DE"/>
      </w:rPr>
      <w:t>1</w:t>
    </w:r>
    <w:r w:rsidR="009B528A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93" w:rsidRDefault="00E73293" w:rsidP="00A92099">
      <w:r>
        <w:separator/>
      </w:r>
    </w:p>
  </w:footnote>
  <w:footnote w:type="continuationSeparator" w:id="0">
    <w:p w:rsidR="00E73293" w:rsidRDefault="00E7329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93" w:rsidRDefault="00E7329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293" w:rsidRDefault="00E73293" w:rsidP="00F2555A">
    <w:pPr>
      <w:spacing w:line="360" w:lineRule="auto"/>
      <w:rPr>
        <w:rFonts w:cs="Arial"/>
        <w:sz w:val="24"/>
        <w:lang w:val="de-DE"/>
      </w:rPr>
    </w:pPr>
  </w:p>
  <w:p w:rsidR="00E73293" w:rsidRDefault="00E73293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73293" w:rsidRPr="00563BB7" w:rsidRDefault="00E73293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41E03"/>
    <w:rsid w:val="000B7009"/>
    <w:rsid w:val="000D38D1"/>
    <w:rsid w:val="000D3A70"/>
    <w:rsid w:val="000E106D"/>
    <w:rsid w:val="00126E2A"/>
    <w:rsid w:val="00143FA4"/>
    <w:rsid w:val="00176EFF"/>
    <w:rsid w:val="001A7EDC"/>
    <w:rsid w:val="001D1F74"/>
    <w:rsid w:val="001F08CF"/>
    <w:rsid w:val="002225D4"/>
    <w:rsid w:val="00245EFC"/>
    <w:rsid w:val="00273617"/>
    <w:rsid w:val="0027675C"/>
    <w:rsid w:val="002A7FEC"/>
    <w:rsid w:val="002C3609"/>
    <w:rsid w:val="002C3777"/>
    <w:rsid w:val="0033632A"/>
    <w:rsid w:val="00345774"/>
    <w:rsid w:val="00356B5C"/>
    <w:rsid w:val="00376283"/>
    <w:rsid w:val="0038392D"/>
    <w:rsid w:val="003A6B12"/>
    <w:rsid w:val="003A7629"/>
    <w:rsid w:val="003B6E17"/>
    <w:rsid w:val="003E3878"/>
    <w:rsid w:val="003F1637"/>
    <w:rsid w:val="003F2FE6"/>
    <w:rsid w:val="00447467"/>
    <w:rsid w:val="00454F28"/>
    <w:rsid w:val="00461056"/>
    <w:rsid w:val="00475180"/>
    <w:rsid w:val="00475F1D"/>
    <w:rsid w:val="004957C4"/>
    <w:rsid w:val="004A4D6F"/>
    <w:rsid w:val="004D29E2"/>
    <w:rsid w:val="004D51C0"/>
    <w:rsid w:val="005039B8"/>
    <w:rsid w:val="00551A5C"/>
    <w:rsid w:val="00553987"/>
    <w:rsid w:val="00563BB7"/>
    <w:rsid w:val="00584792"/>
    <w:rsid w:val="005B00B3"/>
    <w:rsid w:val="005F0FFE"/>
    <w:rsid w:val="0062625D"/>
    <w:rsid w:val="0063249A"/>
    <w:rsid w:val="006552A6"/>
    <w:rsid w:val="00686642"/>
    <w:rsid w:val="006923DB"/>
    <w:rsid w:val="00694056"/>
    <w:rsid w:val="00694337"/>
    <w:rsid w:val="006C0689"/>
    <w:rsid w:val="006E7579"/>
    <w:rsid w:val="00731B98"/>
    <w:rsid w:val="00754E7E"/>
    <w:rsid w:val="0078101B"/>
    <w:rsid w:val="00796525"/>
    <w:rsid w:val="007B12BD"/>
    <w:rsid w:val="007B4598"/>
    <w:rsid w:val="007C6E96"/>
    <w:rsid w:val="007C745B"/>
    <w:rsid w:val="007E1810"/>
    <w:rsid w:val="0081122D"/>
    <w:rsid w:val="0085188B"/>
    <w:rsid w:val="008857FE"/>
    <w:rsid w:val="008D09F3"/>
    <w:rsid w:val="008E3843"/>
    <w:rsid w:val="00903821"/>
    <w:rsid w:val="00930D86"/>
    <w:rsid w:val="009502BF"/>
    <w:rsid w:val="00963B9F"/>
    <w:rsid w:val="00965677"/>
    <w:rsid w:val="00990A6F"/>
    <w:rsid w:val="009B528A"/>
    <w:rsid w:val="009D3282"/>
    <w:rsid w:val="00A14F50"/>
    <w:rsid w:val="00A21D49"/>
    <w:rsid w:val="00A267D4"/>
    <w:rsid w:val="00A35CBE"/>
    <w:rsid w:val="00A53612"/>
    <w:rsid w:val="00A55C9B"/>
    <w:rsid w:val="00A65772"/>
    <w:rsid w:val="00A73CB5"/>
    <w:rsid w:val="00A92099"/>
    <w:rsid w:val="00AB6584"/>
    <w:rsid w:val="00AC3755"/>
    <w:rsid w:val="00AC3BEB"/>
    <w:rsid w:val="00AE36FE"/>
    <w:rsid w:val="00AF3C1D"/>
    <w:rsid w:val="00AF5428"/>
    <w:rsid w:val="00B172F3"/>
    <w:rsid w:val="00B51505"/>
    <w:rsid w:val="00B73066"/>
    <w:rsid w:val="00B97DE7"/>
    <w:rsid w:val="00C22754"/>
    <w:rsid w:val="00C33750"/>
    <w:rsid w:val="00C52FA2"/>
    <w:rsid w:val="00CA54E1"/>
    <w:rsid w:val="00CB2C5F"/>
    <w:rsid w:val="00CB2D2C"/>
    <w:rsid w:val="00CF197F"/>
    <w:rsid w:val="00D238B9"/>
    <w:rsid w:val="00D23ABC"/>
    <w:rsid w:val="00D630B7"/>
    <w:rsid w:val="00D741EC"/>
    <w:rsid w:val="00DB042E"/>
    <w:rsid w:val="00DC1B06"/>
    <w:rsid w:val="00DC3420"/>
    <w:rsid w:val="00DC6DA4"/>
    <w:rsid w:val="00DE0BA5"/>
    <w:rsid w:val="00DF0D75"/>
    <w:rsid w:val="00DF7E03"/>
    <w:rsid w:val="00E439AA"/>
    <w:rsid w:val="00E663BF"/>
    <w:rsid w:val="00E73293"/>
    <w:rsid w:val="00EE2677"/>
    <w:rsid w:val="00EF046D"/>
    <w:rsid w:val="00F05C97"/>
    <w:rsid w:val="00F2555A"/>
    <w:rsid w:val="00F514CE"/>
    <w:rsid w:val="00F523EB"/>
    <w:rsid w:val="00FB2FE7"/>
    <w:rsid w:val="00FB79C8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aemaschinen/Tafel_Duplexseed_2016-11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img/landtechnik/collection/saemaschinen/aerosem_3002_sw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ettinger.at/de_de/Newsroom/Pressebild/31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poettinger.at/de_at/Newsroom/Pressebild/3807" TargetMode="External"/><Relationship Id="rId10" Type="http://schemas.openxmlformats.org/officeDocument/2006/relationships/hyperlink" Target="http://www.poettinger.at/img/landtechnik/collection/saemaschinen/duplex-seed_mais2_hq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oettinger.at/de_at/Newsroom/Pressebild/367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827A36-D9FD-4E4B-A09E-E5BA21C4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4</Pages>
  <Words>725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2016-10-04T07:33:00Z</cp:lastPrinted>
  <dcterms:created xsi:type="dcterms:W3CDTF">2017-05-22T12:50:00Z</dcterms:created>
  <dcterms:modified xsi:type="dcterms:W3CDTF">2017-05-22T12:50:00Z</dcterms:modified>
</cp:coreProperties>
</file>