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2E" w:rsidRPr="0008482E" w:rsidRDefault="0008482E" w:rsidP="0008482E">
      <w:pPr>
        <w:spacing w:line="360" w:lineRule="auto"/>
        <w:rPr>
          <w:rFonts w:ascii="Arial" w:hAnsi="Arial"/>
          <w:sz w:val="40"/>
          <w:szCs w:val="40"/>
          <w:lang w:val="de-DE"/>
        </w:rPr>
      </w:pPr>
      <w:r w:rsidRPr="0008482E">
        <w:rPr>
          <w:rFonts w:ascii="Arial" w:hAnsi="Arial"/>
          <w:sz w:val="40"/>
          <w:szCs w:val="40"/>
          <w:lang w:val="de-DE"/>
        </w:rPr>
        <w:t>Potenzial von Untersaat im Maisanbau</w:t>
      </w:r>
    </w:p>
    <w:p w:rsidR="00FE7DE6" w:rsidRPr="0008482E" w:rsidRDefault="00C815D0" w:rsidP="00F1106A">
      <w:pPr>
        <w:spacing w:line="360" w:lineRule="auto"/>
        <w:rPr>
          <w:rFonts w:ascii="Arial" w:hAnsi="Arial"/>
          <w:sz w:val="36"/>
          <w:szCs w:val="36"/>
          <w:lang w:val="de-DE"/>
        </w:rPr>
      </w:pPr>
      <w:r w:rsidRPr="0008482E">
        <w:rPr>
          <w:rFonts w:ascii="Arial" w:hAnsi="Arial"/>
          <w:sz w:val="36"/>
          <w:szCs w:val="36"/>
          <w:lang w:val="de-DE"/>
        </w:rPr>
        <w:t xml:space="preserve">AEROSEM </w:t>
      </w:r>
      <w:r w:rsidR="005C4F8D" w:rsidRPr="0008482E">
        <w:rPr>
          <w:rFonts w:ascii="Arial" w:hAnsi="Arial"/>
          <w:sz w:val="36"/>
          <w:szCs w:val="36"/>
          <w:lang w:val="de-DE"/>
        </w:rPr>
        <w:t>d</w:t>
      </w:r>
      <w:r w:rsidR="00FE7DE6" w:rsidRPr="0008482E">
        <w:rPr>
          <w:rFonts w:ascii="Arial" w:hAnsi="Arial"/>
          <w:sz w:val="36"/>
          <w:szCs w:val="36"/>
          <w:lang w:val="de-DE"/>
        </w:rPr>
        <w:t>ie</w:t>
      </w:r>
      <w:r w:rsidR="005C4F8D" w:rsidRPr="0008482E">
        <w:rPr>
          <w:rFonts w:ascii="Arial" w:hAnsi="Arial"/>
          <w:sz w:val="36"/>
          <w:szCs w:val="36"/>
          <w:lang w:val="de-DE"/>
        </w:rPr>
        <w:t xml:space="preserve"> richtige Wahl bei der Aussaat</w:t>
      </w:r>
    </w:p>
    <w:p w:rsidR="005C4F8D" w:rsidRPr="005C4F8D" w:rsidRDefault="00F975E1" w:rsidP="00702DBC">
      <w:pPr>
        <w:spacing w:line="360" w:lineRule="auto"/>
        <w:jc w:val="both"/>
        <w:rPr>
          <w:rFonts w:ascii="Arial" w:hAnsi="Arial"/>
          <w:i/>
          <w:lang w:val="de-DE"/>
        </w:rPr>
      </w:pPr>
      <w:r w:rsidRPr="005C4F8D">
        <w:rPr>
          <w:rFonts w:ascii="Arial" w:hAnsi="Arial"/>
          <w:i/>
          <w:lang w:val="de-DE"/>
        </w:rPr>
        <w:t>Starkregenereignisse bringen massive nachteilige Einflüsse vor allem auf Maisbestände</w:t>
      </w:r>
      <w:r w:rsidR="005C4F8D" w:rsidRPr="005C4F8D">
        <w:rPr>
          <w:rFonts w:ascii="Arial" w:hAnsi="Arial"/>
          <w:i/>
          <w:lang w:val="de-DE"/>
        </w:rPr>
        <w:t xml:space="preserve">. </w:t>
      </w:r>
      <w:proofErr w:type="spellStart"/>
      <w:r w:rsidR="005C4F8D" w:rsidRPr="005C4F8D">
        <w:rPr>
          <w:rFonts w:ascii="Arial" w:hAnsi="Arial"/>
          <w:i/>
          <w:lang w:val="de-DE"/>
        </w:rPr>
        <w:t>Pöttinger</w:t>
      </w:r>
      <w:proofErr w:type="spellEnd"/>
      <w:r w:rsidR="005C4F8D" w:rsidRPr="005C4F8D">
        <w:rPr>
          <w:rFonts w:ascii="Arial" w:hAnsi="Arial"/>
          <w:i/>
          <w:lang w:val="de-DE"/>
        </w:rPr>
        <w:t xml:space="preserve"> bietet die Lösung mit der vielfach ausgezeichneten </w:t>
      </w:r>
      <w:proofErr w:type="spellStart"/>
      <w:r w:rsidR="005C4F8D" w:rsidRPr="005C4F8D">
        <w:rPr>
          <w:rFonts w:ascii="Arial" w:hAnsi="Arial"/>
          <w:i/>
          <w:lang w:val="de-DE"/>
        </w:rPr>
        <w:t>Mulchsaatmaschine</w:t>
      </w:r>
      <w:proofErr w:type="spellEnd"/>
      <w:r w:rsidR="005C4F8D" w:rsidRPr="005C4F8D">
        <w:rPr>
          <w:rFonts w:ascii="Arial" w:hAnsi="Arial"/>
          <w:i/>
          <w:lang w:val="de-DE"/>
        </w:rPr>
        <w:t xml:space="preserve"> AEROSEM zur Untersaat im Mais</w:t>
      </w:r>
      <w:r w:rsidR="00C815D0">
        <w:rPr>
          <w:rFonts w:ascii="Arial" w:hAnsi="Arial"/>
          <w:i/>
          <w:lang w:val="de-DE"/>
        </w:rPr>
        <w:t>an</w:t>
      </w:r>
      <w:r w:rsidR="005C4F8D" w:rsidRPr="005C4F8D">
        <w:rPr>
          <w:rFonts w:ascii="Arial" w:hAnsi="Arial"/>
          <w:i/>
          <w:lang w:val="de-DE"/>
        </w:rPr>
        <w:t>bau.</w:t>
      </w:r>
    </w:p>
    <w:p w:rsidR="005C4F8D" w:rsidRDefault="005C4F8D" w:rsidP="00702DBC">
      <w:pPr>
        <w:spacing w:line="360" w:lineRule="auto"/>
        <w:jc w:val="both"/>
        <w:rPr>
          <w:rFonts w:ascii="Arial" w:hAnsi="Arial"/>
          <w:lang w:val="de-DE"/>
        </w:rPr>
      </w:pPr>
    </w:p>
    <w:p w:rsidR="008956BD" w:rsidRDefault="005C4F8D" w:rsidP="00702DBC">
      <w:pPr>
        <w:spacing w:line="360" w:lineRule="auto"/>
        <w:jc w:val="both"/>
        <w:rPr>
          <w:rFonts w:ascii="Arial" w:hAnsi="Arial"/>
          <w:lang w:val="de-DE"/>
        </w:rPr>
      </w:pPr>
      <w:r>
        <w:rPr>
          <w:rFonts w:ascii="Arial" w:hAnsi="Arial"/>
          <w:lang w:val="de-DE"/>
        </w:rPr>
        <w:t xml:space="preserve">Starkregen und große Wassermassen </w:t>
      </w:r>
      <w:r w:rsidR="00C815D0">
        <w:rPr>
          <w:rFonts w:ascii="Arial" w:hAnsi="Arial"/>
          <w:lang w:val="de-DE"/>
        </w:rPr>
        <w:t xml:space="preserve">können </w:t>
      </w:r>
      <w:r w:rsidR="00F975E1">
        <w:rPr>
          <w:rFonts w:ascii="Arial" w:hAnsi="Arial"/>
          <w:lang w:val="de-DE"/>
        </w:rPr>
        <w:t>vielfältigen</w:t>
      </w:r>
      <w:r w:rsidR="00C815D0">
        <w:rPr>
          <w:rFonts w:ascii="Arial" w:hAnsi="Arial"/>
          <w:lang w:val="de-DE"/>
        </w:rPr>
        <w:t xml:space="preserve"> zu</w:t>
      </w:r>
      <w:r w:rsidR="00F975E1">
        <w:rPr>
          <w:rFonts w:ascii="Arial" w:hAnsi="Arial"/>
          <w:lang w:val="de-DE"/>
        </w:rPr>
        <w:t xml:space="preserve"> Umwelt- und gesellschaftspolitischen Themen</w:t>
      </w:r>
      <w:r w:rsidR="00C815D0">
        <w:rPr>
          <w:rFonts w:ascii="Arial" w:hAnsi="Arial"/>
          <w:lang w:val="de-DE"/>
        </w:rPr>
        <w:t xml:space="preserve"> führen</w:t>
      </w:r>
      <w:r w:rsidR="00F975E1">
        <w:rPr>
          <w:rFonts w:ascii="Arial" w:hAnsi="Arial"/>
          <w:lang w:val="de-DE"/>
        </w:rPr>
        <w:t xml:space="preserve">: von </w:t>
      </w:r>
      <w:proofErr w:type="spellStart"/>
      <w:r w:rsidR="00F975E1">
        <w:rPr>
          <w:rFonts w:ascii="Arial" w:hAnsi="Arial"/>
          <w:lang w:val="de-DE"/>
        </w:rPr>
        <w:t>Nitratauswaschungen</w:t>
      </w:r>
      <w:proofErr w:type="spellEnd"/>
      <w:r w:rsidR="00F975E1">
        <w:rPr>
          <w:rFonts w:ascii="Arial" w:hAnsi="Arial"/>
          <w:lang w:val="de-DE"/>
        </w:rPr>
        <w:t xml:space="preserve"> und </w:t>
      </w:r>
      <w:proofErr w:type="spellStart"/>
      <w:r w:rsidR="00F975E1">
        <w:rPr>
          <w:rFonts w:ascii="Arial" w:hAnsi="Arial"/>
          <w:lang w:val="de-DE"/>
        </w:rPr>
        <w:t>Pestizideinträgen</w:t>
      </w:r>
      <w:proofErr w:type="spellEnd"/>
      <w:r w:rsidR="00F975E1">
        <w:rPr>
          <w:rFonts w:ascii="Arial" w:hAnsi="Arial"/>
          <w:lang w:val="de-DE"/>
        </w:rPr>
        <w:t xml:space="preserve"> in Oberflächengewässern</w:t>
      </w:r>
      <w:r w:rsidR="00B46C57">
        <w:rPr>
          <w:rFonts w:ascii="Arial" w:hAnsi="Arial"/>
          <w:lang w:val="de-DE"/>
        </w:rPr>
        <w:t xml:space="preserve"> </w:t>
      </w:r>
      <w:r w:rsidR="001E1073">
        <w:rPr>
          <w:rFonts w:ascii="Arial" w:hAnsi="Arial"/>
          <w:lang w:val="de-DE"/>
        </w:rPr>
        <w:t xml:space="preserve">mit entsprechendem Fischsterben </w:t>
      </w:r>
      <w:r w:rsidR="00B46C57">
        <w:rPr>
          <w:rFonts w:ascii="Arial" w:hAnsi="Arial"/>
          <w:lang w:val="de-DE"/>
        </w:rPr>
        <w:t>bis hin zu</w:t>
      </w:r>
      <w:r w:rsidR="00E34CAA">
        <w:rPr>
          <w:rFonts w:ascii="Arial" w:hAnsi="Arial"/>
          <w:lang w:val="de-DE"/>
        </w:rPr>
        <w:t xml:space="preserve"> </w:t>
      </w:r>
      <w:proofErr w:type="spellStart"/>
      <w:r w:rsidR="00E34CAA">
        <w:rPr>
          <w:rFonts w:ascii="Arial" w:hAnsi="Arial"/>
          <w:lang w:val="de-DE"/>
        </w:rPr>
        <w:t>Vermurungen</w:t>
      </w:r>
      <w:proofErr w:type="spellEnd"/>
      <w:r w:rsidR="00E34CAA">
        <w:rPr>
          <w:rFonts w:ascii="Arial" w:hAnsi="Arial"/>
          <w:lang w:val="de-DE"/>
        </w:rPr>
        <w:t xml:space="preserve"> und Verwüstungen durch Erdabtrag,</w:t>
      </w:r>
      <w:r w:rsidR="00B46C57">
        <w:rPr>
          <w:rFonts w:ascii="Arial" w:hAnsi="Arial"/>
          <w:lang w:val="de-DE"/>
        </w:rPr>
        <w:t xml:space="preserve"> Bodenerosion und Humusverlust sowie Ertragsdegression.</w:t>
      </w:r>
    </w:p>
    <w:p w:rsidR="006C3C3D" w:rsidRDefault="004D5102" w:rsidP="00702DBC">
      <w:pPr>
        <w:spacing w:line="360" w:lineRule="auto"/>
        <w:jc w:val="both"/>
        <w:rPr>
          <w:rFonts w:ascii="Arial" w:hAnsi="Arial"/>
          <w:lang w:val="de-DE"/>
        </w:rPr>
      </w:pPr>
      <w:r>
        <w:rPr>
          <w:rFonts w:ascii="Arial" w:hAnsi="Arial"/>
          <w:lang w:val="de-DE"/>
        </w:rPr>
        <w:t>Wenn</w:t>
      </w:r>
      <w:r w:rsidR="00E57538">
        <w:rPr>
          <w:rFonts w:ascii="Arial" w:hAnsi="Arial"/>
          <w:lang w:val="de-DE"/>
        </w:rPr>
        <w:t xml:space="preserve"> große und schwere Wassertropfen mit voller Wucht auf die Bodenaggregate</w:t>
      </w:r>
      <w:r>
        <w:rPr>
          <w:rFonts w:ascii="Arial" w:hAnsi="Arial"/>
          <w:lang w:val="de-DE"/>
        </w:rPr>
        <w:t xml:space="preserve"> treffen</w:t>
      </w:r>
      <w:r w:rsidR="00E57538">
        <w:rPr>
          <w:rFonts w:ascii="Arial" w:hAnsi="Arial"/>
          <w:lang w:val="de-DE"/>
        </w:rPr>
        <w:t>, zerfallen</w:t>
      </w:r>
      <w:r>
        <w:rPr>
          <w:rFonts w:ascii="Arial" w:hAnsi="Arial"/>
          <w:lang w:val="de-DE"/>
        </w:rPr>
        <w:t xml:space="preserve"> diese</w:t>
      </w:r>
      <w:r w:rsidR="00E57538">
        <w:rPr>
          <w:rFonts w:ascii="Arial" w:hAnsi="Arial"/>
          <w:lang w:val="de-DE"/>
        </w:rPr>
        <w:t xml:space="preserve"> und </w:t>
      </w:r>
      <w:r>
        <w:rPr>
          <w:rFonts w:ascii="Arial" w:hAnsi="Arial"/>
          <w:lang w:val="de-DE"/>
        </w:rPr>
        <w:t xml:space="preserve">lösen </w:t>
      </w:r>
      <w:r w:rsidR="00E57538">
        <w:rPr>
          <w:rFonts w:ascii="Arial" w:hAnsi="Arial"/>
          <w:lang w:val="de-DE"/>
        </w:rPr>
        <w:t xml:space="preserve">sich bis in kleine Strukturteile </w:t>
      </w:r>
      <w:r>
        <w:rPr>
          <w:rFonts w:ascii="Arial" w:hAnsi="Arial"/>
          <w:lang w:val="de-DE"/>
        </w:rPr>
        <w:t>auf</w:t>
      </w:r>
      <w:r w:rsidR="00E57538">
        <w:rPr>
          <w:rFonts w:ascii="Arial" w:hAnsi="Arial"/>
          <w:lang w:val="de-DE"/>
        </w:rPr>
        <w:t>.</w:t>
      </w:r>
      <w:r w:rsidR="006C3C3D">
        <w:rPr>
          <w:rFonts w:ascii="Arial" w:hAnsi="Arial"/>
          <w:lang w:val="de-DE"/>
        </w:rPr>
        <w:t xml:space="preserve"> In Kombination mit den großen, oberflächlich abfließenden Wassermassen nimmt die Erosion ihren Anfang.</w:t>
      </w:r>
      <w:r w:rsidR="00600B74">
        <w:rPr>
          <w:rFonts w:ascii="Arial" w:hAnsi="Arial"/>
          <w:lang w:val="de-DE"/>
        </w:rPr>
        <w:t xml:space="preserve"> Speziell im Hang verschärft sich die Problematik noch deutlich.</w:t>
      </w:r>
      <w:r>
        <w:rPr>
          <w:rFonts w:ascii="Arial" w:hAnsi="Arial"/>
          <w:lang w:val="de-DE"/>
        </w:rPr>
        <w:t xml:space="preserve"> </w:t>
      </w:r>
      <w:r w:rsidR="006C3C3D">
        <w:rPr>
          <w:rFonts w:ascii="Arial" w:hAnsi="Arial"/>
          <w:lang w:val="de-DE"/>
        </w:rPr>
        <w:t xml:space="preserve">Gesellschaftspolitisch führen diese oberflächlichen Verschlämmungen und der Erdabtrag zu unnötigen Kosten: </w:t>
      </w:r>
      <w:r w:rsidR="00BD4502">
        <w:rPr>
          <w:rFonts w:ascii="Arial" w:hAnsi="Arial"/>
          <w:lang w:val="de-DE"/>
        </w:rPr>
        <w:t xml:space="preserve">sei es </w:t>
      </w:r>
      <w:r w:rsidR="006C3C3D">
        <w:rPr>
          <w:rFonts w:ascii="Arial" w:hAnsi="Arial"/>
          <w:lang w:val="de-DE"/>
        </w:rPr>
        <w:t>m</w:t>
      </w:r>
      <w:r w:rsidR="00BD4502">
        <w:rPr>
          <w:rFonts w:ascii="Arial" w:hAnsi="Arial"/>
          <w:lang w:val="de-DE"/>
        </w:rPr>
        <w:t>it Erde verschlämmte Hausgärten</w:t>
      </w:r>
      <w:r w:rsidR="006C3C3D">
        <w:rPr>
          <w:rFonts w:ascii="Arial" w:hAnsi="Arial"/>
          <w:lang w:val="de-DE"/>
        </w:rPr>
        <w:t xml:space="preserve"> oder Pools</w:t>
      </w:r>
      <w:r w:rsidR="00BD4502">
        <w:rPr>
          <w:rFonts w:ascii="Arial" w:hAnsi="Arial"/>
          <w:lang w:val="de-DE"/>
        </w:rPr>
        <w:t xml:space="preserve"> einerseits oder Wertverlust der Ackerböden durch den Humusabtrag.</w:t>
      </w:r>
      <w:r w:rsidR="00E34CAA">
        <w:rPr>
          <w:rFonts w:ascii="Arial" w:hAnsi="Arial"/>
          <w:lang w:val="de-DE"/>
        </w:rPr>
        <w:t xml:space="preserve"> </w:t>
      </w:r>
    </w:p>
    <w:p w:rsidR="00EA3664" w:rsidRDefault="00EA3664" w:rsidP="00702DBC">
      <w:pPr>
        <w:spacing w:line="360" w:lineRule="auto"/>
        <w:jc w:val="both"/>
        <w:rPr>
          <w:rFonts w:ascii="Arial" w:hAnsi="Arial"/>
          <w:lang w:val="de-DE"/>
        </w:rPr>
      </w:pPr>
    </w:p>
    <w:p w:rsidR="00EA3664" w:rsidRPr="0001686B" w:rsidRDefault="00EA3664" w:rsidP="00702DBC">
      <w:pPr>
        <w:spacing w:line="360" w:lineRule="auto"/>
        <w:jc w:val="both"/>
        <w:rPr>
          <w:rFonts w:ascii="Arial" w:hAnsi="Arial"/>
          <w:b/>
          <w:lang w:val="de-DE"/>
        </w:rPr>
      </w:pPr>
      <w:r w:rsidRPr="0001686B">
        <w:rPr>
          <w:rFonts w:ascii="Arial" w:hAnsi="Arial"/>
          <w:b/>
          <w:lang w:val="de-DE"/>
        </w:rPr>
        <w:t>Gezielte Reduktion von Erosion mit der Untersaat</w:t>
      </w:r>
    </w:p>
    <w:p w:rsidR="00734A05" w:rsidRDefault="00734A05" w:rsidP="00702DBC">
      <w:pPr>
        <w:spacing w:line="360" w:lineRule="auto"/>
        <w:jc w:val="both"/>
        <w:rPr>
          <w:rFonts w:ascii="Arial" w:hAnsi="Arial"/>
          <w:lang w:val="de-DE"/>
        </w:rPr>
      </w:pPr>
      <w:r>
        <w:rPr>
          <w:rFonts w:ascii="Arial" w:hAnsi="Arial"/>
          <w:lang w:val="de-DE"/>
        </w:rPr>
        <w:t xml:space="preserve">Gezielte Untersaat kann entscheidend dazu beitragen, die Erosion zu reduzieren. </w:t>
      </w:r>
      <w:proofErr w:type="spellStart"/>
      <w:r>
        <w:rPr>
          <w:rFonts w:ascii="Arial" w:hAnsi="Arial"/>
          <w:lang w:val="de-DE"/>
        </w:rPr>
        <w:t>Pöttinger</w:t>
      </w:r>
      <w:proofErr w:type="spellEnd"/>
      <w:r>
        <w:rPr>
          <w:rFonts w:ascii="Arial" w:hAnsi="Arial"/>
          <w:lang w:val="de-DE"/>
        </w:rPr>
        <w:t xml:space="preserve"> hat in einer Testreihe</w:t>
      </w:r>
      <w:r w:rsidR="004D5102">
        <w:rPr>
          <w:rFonts w:ascii="Arial" w:hAnsi="Arial"/>
          <w:lang w:val="de-DE"/>
        </w:rPr>
        <w:t xml:space="preserve"> -</w:t>
      </w:r>
      <w:r>
        <w:rPr>
          <w:rFonts w:ascii="Arial" w:hAnsi="Arial"/>
          <w:lang w:val="de-DE"/>
        </w:rPr>
        <w:t xml:space="preserve"> in Zusammenarbeit mit der Universität UCL in Belgien </w:t>
      </w:r>
      <w:r w:rsidR="004D5102">
        <w:rPr>
          <w:rFonts w:ascii="Arial" w:hAnsi="Arial"/>
          <w:lang w:val="de-DE"/>
        </w:rPr>
        <w:t xml:space="preserve">- </w:t>
      </w:r>
      <w:r>
        <w:rPr>
          <w:rFonts w:ascii="Arial" w:hAnsi="Arial"/>
          <w:lang w:val="de-DE"/>
        </w:rPr>
        <w:t>das optimale Zusa</w:t>
      </w:r>
      <w:r w:rsidR="005304AA">
        <w:rPr>
          <w:rFonts w:ascii="Arial" w:hAnsi="Arial"/>
          <w:lang w:val="de-DE"/>
        </w:rPr>
        <w:t>mmenspiel zwischen Untersaat-</w:t>
      </w:r>
      <w:r>
        <w:rPr>
          <w:rFonts w:ascii="Arial" w:hAnsi="Arial"/>
          <w:lang w:val="de-DE"/>
        </w:rPr>
        <w:t xml:space="preserve">Kulturart und idealer Aussaatmenge zur perfekten Balance zwischen der Reduktion der Bodenerosion und hohem Ertrag perfektioniert. </w:t>
      </w:r>
    </w:p>
    <w:p w:rsidR="00E34CAA" w:rsidRDefault="00E34CAA" w:rsidP="00702DBC">
      <w:pPr>
        <w:spacing w:line="360" w:lineRule="auto"/>
        <w:jc w:val="both"/>
        <w:rPr>
          <w:rFonts w:ascii="Arial" w:hAnsi="Arial"/>
          <w:lang w:val="de-DE"/>
        </w:rPr>
      </w:pPr>
    </w:p>
    <w:p w:rsidR="00734A05" w:rsidRDefault="00734A05" w:rsidP="00702DBC">
      <w:pPr>
        <w:spacing w:line="360" w:lineRule="auto"/>
        <w:jc w:val="both"/>
        <w:rPr>
          <w:rFonts w:ascii="Arial" w:hAnsi="Arial"/>
          <w:lang w:val="de-DE"/>
        </w:rPr>
      </w:pPr>
      <w:r>
        <w:rPr>
          <w:rFonts w:ascii="Arial" w:hAnsi="Arial"/>
          <w:lang w:val="de-DE"/>
        </w:rPr>
        <w:t xml:space="preserve">Entscheidend ist dabei auch die </w:t>
      </w:r>
      <w:r w:rsidRPr="004D5102">
        <w:rPr>
          <w:rFonts w:ascii="Arial" w:hAnsi="Arial"/>
          <w:b/>
          <w:lang w:val="de-DE"/>
        </w:rPr>
        <w:t>richtige Ausbringung der Untersaat</w:t>
      </w:r>
      <w:r>
        <w:rPr>
          <w:rFonts w:ascii="Arial" w:hAnsi="Arial"/>
          <w:lang w:val="de-DE"/>
        </w:rPr>
        <w:t xml:space="preserve">: Die Untersaat muss unbedingt zur gleichen Zeit (= </w:t>
      </w:r>
      <w:proofErr w:type="spellStart"/>
      <w:r>
        <w:rPr>
          <w:rFonts w:ascii="Arial" w:hAnsi="Arial"/>
          <w:lang w:val="de-DE"/>
        </w:rPr>
        <w:t>One</w:t>
      </w:r>
      <w:proofErr w:type="spellEnd"/>
      <w:r>
        <w:rPr>
          <w:rFonts w:ascii="Arial" w:hAnsi="Arial"/>
          <w:lang w:val="de-DE"/>
        </w:rPr>
        <w:t xml:space="preserve"> pass) mit der Maisaussaat gesät werden. Zusätzlich muss die Untersaat mit einem eigens dafür vorgesehenen Schar abgelegt werden, damit die Keimung so rasch als </w:t>
      </w:r>
      <w:r>
        <w:rPr>
          <w:rFonts w:ascii="Arial" w:hAnsi="Arial"/>
          <w:lang w:val="de-DE"/>
        </w:rPr>
        <w:lastRenderedPageBreak/>
        <w:t xml:space="preserve">möglich startet. Dieser Ablauf ist notwendig, um eine zügige Entwicklung der Untersaat zu gewährleisten. Denn nur dann ist der Erosionsschutz gegeben. </w:t>
      </w:r>
      <w:r w:rsidR="002B7470">
        <w:rPr>
          <w:rFonts w:ascii="Arial" w:hAnsi="Arial"/>
          <w:lang w:val="de-DE"/>
        </w:rPr>
        <w:t>Bei o</w:t>
      </w:r>
      <w:r w:rsidR="004D5102">
        <w:rPr>
          <w:rFonts w:ascii="Arial" w:hAnsi="Arial"/>
          <w:lang w:val="de-DE"/>
        </w:rPr>
        <w:t>berflächige</w:t>
      </w:r>
      <w:r w:rsidR="002B7470">
        <w:rPr>
          <w:rFonts w:ascii="Arial" w:hAnsi="Arial"/>
          <w:lang w:val="de-DE"/>
        </w:rPr>
        <w:t>r</w:t>
      </w:r>
      <w:r w:rsidR="004D5102">
        <w:rPr>
          <w:rFonts w:ascii="Arial" w:hAnsi="Arial"/>
          <w:lang w:val="de-DE"/>
        </w:rPr>
        <w:t xml:space="preserve"> Ausstreuung der Untersaat</w:t>
      </w:r>
      <w:r w:rsidR="002B7470">
        <w:rPr>
          <w:rFonts w:ascii="Arial" w:hAnsi="Arial"/>
          <w:lang w:val="de-DE"/>
        </w:rPr>
        <w:t xml:space="preserve"> wird die Keimung verzögert und die Oberfläche später bedeckt. </w:t>
      </w:r>
      <w:r>
        <w:rPr>
          <w:rFonts w:ascii="Arial" w:hAnsi="Arial"/>
          <w:lang w:val="de-DE"/>
        </w:rPr>
        <w:t xml:space="preserve">Bis zur ersten Pflanzenschutzmaßnahme bei Mais im </w:t>
      </w:r>
      <w:r w:rsidR="00443F54">
        <w:rPr>
          <w:rFonts w:ascii="Arial" w:hAnsi="Arial"/>
          <w:lang w:val="de-DE"/>
        </w:rPr>
        <w:t>sechs</w:t>
      </w:r>
      <w:r>
        <w:rPr>
          <w:rFonts w:ascii="Arial" w:hAnsi="Arial"/>
          <w:lang w:val="de-DE"/>
        </w:rPr>
        <w:t xml:space="preserve"> bis </w:t>
      </w:r>
      <w:r w:rsidR="00443F54">
        <w:rPr>
          <w:rFonts w:ascii="Arial" w:hAnsi="Arial"/>
          <w:lang w:val="de-DE"/>
        </w:rPr>
        <w:t>acht</w:t>
      </w:r>
      <w:r>
        <w:rPr>
          <w:rFonts w:ascii="Arial" w:hAnsi="Arial"/>
          <w:lang w:val="de-DE"/>
        </w:rPr>
        <w:t>-Blattstadium</w:t>
      </w:r>
      <w:r w:rsidR="004246AF">
        <w:rPr>
          <w:rFonts w:ascii="Arial" w:hAnsi="Arial"/>
          <w:lang w:val="de-DE"/>
        </w:rPr>
        <w:t xml:space="preserve"> ist die Untersaat gut entwickelt und hält einer Maßnahme stand. Sie wird lediglich im Wachstum leicht gebremst, aber nicht vernichtet. Die Untersaat verliert gegenüber dem Mais an Wuchshöhe und die Maispflanze kann ungehindert den Wachstumsfortschritt ausbauen. Nach dem Reihenschluss der Maispflanzen </w:t>
      </w:r>
      <w:r w:rsidR="00E34CAA">
        <w:rPr>
          <w:rFonts w:ascii="Arial" w:hAnsi="Arial"/>
          <w:lang w:val="de-DE"/>
        </w:rPr>
        <w:t xml:space="preserve">ist auch die Untersaat wieder voll in vegetativem Wachstum und das </w:t>
      </w:r>
      <w:r w:rsidR="004246AF">
        <w:rPr>
          <w:rFonts w:ascii="Arial" w:hAnsi="Arial"/>
          <w:lang w:val="de-DE"/>
        </w:rPr>
        <w:t xml:space="preserve">einfallende Licht für die Untersaat </w:t>
      </w:r>
      <w:r w:rsidR="00C60CC3">
        <w:rPr>
          <w:rFonts w:ascii="Arial" w:hAnsi="Arial"/>
          <w:lang w:val="de-DE"/>
        </w:rPr>
        <w:t>reicht aus</w:t>
      </w:r>
      <w:r w:rsidR="004246AF">
        <w:rPr>
          <w:rFonts w:ascii="Arial" w:hAnsi="Arial"/>
          <w:lang w:val="de-DE"/>
        </w:rPr>
        <w:t>, den Boden zu bedecken und zu schützen.</w:t>
      </w:r>
    </w:p>
    <w:p w:rsidR="004D5102" w:rsidRDefault="004D5102" w:rsidP="004D5102">
      <w:pPr>
        <w:spacing w:line="360" w:lineRule="auto"/>
        <w:jc w:val="both"/>
        <w:rPr>
          <w:rFonts w:ascii="Arial" w:hAnsi="Arial"/>
          <w:b/>
          <w:lang w:val="de-DE"/>
        </w:rPr>
      </w:pPr>
    </w:p>
    <w:p w:rsidR="004D5102" w:rsidRPr="0001686B" w:rsidRDefault="004D5102" w:rsidP="004D5102">
      <w:pPr>
        <w:spacing w:line="360" w:lineRule="auto"/>
        <w:jc w:val="both"/>
        <w:rPr>
          <w:rFonts w:ascii="Arial" w:hAnsi="Arial"/>
          <w:b/>
          <w:lang w:val="de-DE"/>
        </w:rPr>
      </w:pPr>
      <w:r>
        <w:rPr>
          <w:rFonts w:ascii="Arial" w:hAnsi="Arial"/>
          <w:b/>
          <w:lang w:val="de-DE"/>
        </w:rPr>
        <w:t>AEROSEM mit PCS für Untersaat</w:t>
      </w:r>
    </w:p>
    <w:p w:rsidR="00FE7DE6" w:rsidRPr="006D26D5" w:rsidRDefault="00FE7DE6" w:rsidP="00FE7DE6">
      <w:pPr>
        <w:spacing w:line="360" w:lineRule="auto"/>
        <w:jc w:val="both"/>
        <w:rPr>
          <w:rFonts w:ascii="Arial" w:hAnsi="Arial"/>
          <w:lang w:val="de-DE"/>
        </w:rPr>
      </w:pPr>
      <w:r w:rsidRPr="006D26D5">
        <w:rPr>
          <w:rFonts w:ascii="Arial" w:hAnsi="Arial"/>
          <w:lang w:val="de-DE"/>
        </w:rPr>
        <w:t xml:space="preserve">Mit </w:t>
      </w:r>
      <w:r w:rsidRPr="004B63D1">
        <w:rPr>
          <w:rFonts w:ascii="Arial" w:hAnsi="Arial"/>
          <w:b/>
          <w:lang w:val="de-DE"/>
        </w:rPr>
        <w:t xml:space="preserve">PCS </w:t>
      </w:r>
      <w:r w:rsidRPr="00157AF5">
        <w:rPr>
          <w:rFonts w:ascii="Arial" w:hAnsi="Arial"/>
          <w:lang w:val="de-DE"/>
        </w:rPr>
        <w:t>(</w:t>
      </w:r>
      <w:r w:rsidRPr="008C55E5">
        <w:rPr>
          <w:rFonts w:ascii="Arial" w:hAnsi="Arial"/>
          <w:b/>
          <w:lang w:val="de-DE"/>
        </w:rPr>
        <w:t>P</w:t>
      </w:r>
      <w:r w:rsidRPr="00157AF5">
        <w:rPr>
          <w:rFonts w:ascii="Arial" w:hAnsi="Arial"/>
          <w:lang w:val="de-DE"/>
        </w:rPr>
        <w:t xml:space="preserve">recision </w:t>
      </w:r>
      <w:proofErr w:type="spellStart"/>
      <w:r w:rsidRPr="008C55E5">
        <w:rPr>
          <w:rFonts w:ascii="Arial" w:hAnsi="Arial"/>
          <w:b/>
          <w:lang w:val="de-DE"/>
        </w:rPr>
        <w:t>C</w:t>
      </w:r>
      <w:r w:rsidRPr="00157AF5">
        <w:rPr>
          <w:rFonts w:ascii="Arial" w:hAnsi="Arial"/>
          <w:lang w:val="de-DE"/>
        </w:rPr>
        <w:t>ombi</w:t>
      </w:r>
      <w:proofErr w:type="spellEnd"/>
      <w:r w:rsidRPr="00157AF5">
        <w:rPr>
          <w:rFonts w:ascii="Arial" w:hAnsi="Arial"/>
          <w:lang w:val="de-DE"/>
        </w:rPr>
        <w:t xml:space="preserve"> </w:t>
      </w:r>
      <w:proofErr w:type="spellStart"/>
      <w:r w:rsidRPr="008C55E5">
        <w:rPr>
          <w:rFonts w:ascii="Arial" w:hAnsi="Arial"/>
          <w:b/>
          <w:lang w:val="de-DE"/>
        </w:rPr>
        <w:t>S</w:t>
      </w:r>
      <w:r w:rsidRPr="00157AF5">
        <w:rPr>
          <w:rFonts w:ascii="Arial" w:hAnsi="Arial"/>
          <w:lang w:val="de-DE"/>
        </w:rPr>
        <w:t>eeding</w:t>
      </w:r>
      <w:proofErr w:type="spellEnd"/>
      <w:r w:rsidRPr="00157AF5">
        <w:rPr>
          <w:rFonts w:ascii="Arial" w:hAnsi="Arial"/>
          <w:lang w:val="de-DE"/>
        </w:rPr>
        <w:t>)</w:t>
      </w:r>
      <w:r w:rsidR="00157AF5" w:rsidRPr="00157AF5">
        <w:rPr>
          <w:rFonts w:ascii="Arial" w:hAnsi="Arial"/>
          <w:lang w:val="de-DE"/>
        </w:rPr>
        <w:t>,</w:t>
      </w:r>
      <w:r>
        <w:rPr>
          <w:rFonts w:ascii="Arial" w:hAnsi="Arial"/>
          <w:lang w:val="de-DE"/>
        </w:rPr>
        <w:t xml:space="preserve"> </w:t>
      </w:r>
      <w:r w:rsidR="00157AF5" w:rsidRPr="006D26D5">
        <w:rPr>
          <w:rFonts w:ascii="Arial" w:hAnsi="Arial"/>
          <w:lang w:val="de-DE"/>
        </w:rPr>
        <w:t>de</w:t>
      </w:r>
      <w:r w:rsidR="00157AF5">
        <w:rPr>
          <w:rFonts w:ascii="Arial" w:hAnsi="Arial"/>
          <w:lang w:val="de-DE"/>
        </w:rPr>
        <w:t>r</w:t>
      </w:r>
      <w:r w:rsidR="00157AF5" w:rsidRPr="006D26D5">
        <w:rPr>
          <w:rFonts w:ascii="Arial" w:hAnsi="Arial"/>
          <w:lang w:val="de-DE"/>
        </w:rPr>
        <w:t xml:space="preserve"> neuesten Entwicklungen </w:t>
      </w:r>
      <w:r w:rsidR="00157AF5">
        <w:rPr>
          <w:rFonts w:ascii="Arial" w:hAnsi="Arial"/>
          <w:lang w:val="de-DE"/>
        </w:rPr>
        <w:t xml:space="preserve">bei der AEROSEM </w:t>
      </w:r>
      <w:r>
        <w:rPr>
          <w:rFonts w:ascii="Arial" w:hAnsi="Arial"/>
          <w:lang w:val="de-DE"/>
        </w:rPr>
        <w:t xml:space="preserve">gibt </w:t>
      </w:r>
      <w:proofErr w:type="spellStart"/>
      <w:r>
        <w:rPr>
          <w:rFonts w:ascii="Arial" w:hAnsi="Arial"/>
          <w:lang w:val="de-DE"/>
        </w:rPr>
        <w:t>Pöttinger</w:t>
      </w:r>
      <w:proofErr w:type="spellEnd"/>
      <w:r>
        <w:rPr>
          <w:rFonts w:ascii="Arial" w:hAnsi="Arial"/>
          <w:lang w:val="de-DE"/>
        </w:rPr>
        <w:t xml:space="preserve"> den Weg bei</w:t>
      </w:r>
      <w:r w:rsidRPr="006D26D5">
        <w:rPr>
          <w:rFonts w:ascii="Arial" w:hAnsi="Arial"/>
          <w:lang w:val="de-DE"/>
        </w:rPr>
        <w:t xml:space="preserve"> pneumatischen Sämaschinen </w:t>
      </w:r>
      <w:r>
        <w:rPr>
          <w:rFonts w:ascii="Arial" w:hAnsi="Arial"/>
          <w:lang w:val="de-DE"/>
        </w:rPr>
        <w:t>vor</w:t>
      </w:r>
      <w:r w:rsidRPr="006D26D5">
        <w:rPr>
          <w:rFonts w:ascii="Arial" w:hAnsi="Arial"/>
          <w:lang w:val="de-DE"/>
        </w:rPr>
        <w:t>.</w:t>
      </w:r>
      <w:r>
        <w:rPr>
          <w:rFonts w:ascii="Arial" w:hAnsi="Arial"/>
          <w:lang w:val="de-DE"/>
        </w:rPr>
        <w:t xml:space="preserve"> </w:t>
      </w:r>
    </w:p>
    <w:p w:rsidR="00FE7DE6" w:rsidRDefault="00FE7DE6" w:rsidP="00FE7DE6">
      <w:pPr>
        <w:spacing w:line="360" w:lineRule="auto"/>
        <w:jc w:val="both"/>
        <w:rPr>
          <w:rFonts w:ascii="Arial" w:hAnsi="Arial"/>
          <w:lang w:val="de-DE"/>
        </w:rPr>
      </w:pPr>
      <w:proofErr w:type="spellStart"/>
      <w:r w:rsidRPr="006D26D5">
        <w:rPr>
          <w:rFonts w:ascii="Arial" w:hAnsi="Arial"/>
          <w:lang w:val="de-DE"/>
        </w:rPr>
        <w:t>Pöttinger</w:t>
      </w:r>
      <w:proofErr w:type="spellEnd"/>
      <w:r w:rsidRPr="006D26D5">
        <w:rPr>
          <w:rFonts w:ascii="Arial" w:hAnsi="Arial"/>
          <w:lang w:val="de-DE"/>
        </w:rPr>
        <w:t xml:space="preserve"> gelang mit der Neuentwicklung der pneumatischen Sämaschine AEROSEM ein einzigartiger Streich: die Integration von </w:t>
      </w:r>
      <w:proofErr w:type="spellStart"/>
      <w:r w:rsidRPr="006D26D5">
        <w:rPr>
          <w:rFonts w:ascii="Arial" w:hAnsi="Arial"/>
          <w:lang w:val="de-DE"/>
        </w:rPr>
        <w:t>Einzelkornsätechnik</w:t>
      </w:r>
      <w:proofErr w:type="spellEnd"/>
      <w:r w:rsidRPr="006D26D5">
        <w:rPr>
          <w:rFonts w:ascii="Arial" w:hAnsi="Arial"/>
          <w:lang w:val="de-DE"/>
        </w:rPr>
        <w:t xml:space="preserve">  in eine pneumatische Standard-Sämaschine. Die Vorteile beider Welten wurden in einer Maschine vereint, die besonders für den Einsatz in Mais</w:t>
      </w:r>
      <w:r>
        <w:rPr>
          <w:rFonts w:ascii="Arial" w:hAnsi="Arial"/>
          <w:lang w:val="de-DE"/>
        </w:rPr>
        <w:t>aussaat</w:t>
      </w:r>
      <w:r w:rsidRPr="006D26D5">
        <w:rPr>
          <w:rFonts w:ascii="Arial" w:hAnsi="Arial"/>
          <w:lang w:val="de-DE"/>
        </w:rPr>
        <w:t xml:space="preserve"> hervorragend geeignet ist. Die Maschine verfügt über bis zu </w:t>
      </w:r>
      <w:r>
        <w:rPr>
          <w:rFonts w:ascii="Arial" w:hAnsi="Arial"/>
          <w:lang w:val="de-DE"/>
        </w:rPr>
        <w:t>zehn</w:t>
      </w:r>
      <w:r w:rsidRPr="006D26D5">
        <w:rPr>
          <w:rFonts w:ascii="Arial" w:hAnsi="Arial"/>
          <w:lang w:val="de-DE"/>
        </w:rPr>
        <w:t xml:space="preserve"> Einzelkornelemente für 37,5 cm beziehungsweise 75 cm Reihenabstand (nur mit der AEROSEM ADD bei 12,5 cm). Die Möglichkeit der bedarfsgerechten Düngung wurde bei dieser Maschine ebenfalls berücksichtigt:</w:t>
      </w:r>
      <w:r w:rsidRPr="006D26D5">
        <w:rPr>
          <w:rFonts w:ascii="Arial" w:hAnsi="Arial"/>
          <w:b/>
          <w:bCs/>
          <w:lang w:val="de-DE"/>
        </w:rPr>
        <w:t xml:space="preserve"> </w:t>
      </w:r>
      <w:r w:rsidR="0008482E">
        <w:rPr>
          <w:rFonts w:ascii="Arial" w:hAnsi="Arial"/>
          <w:lang w:val="de-DE"/>
        </w:rPr>
        <w:t>Ü</w:t>
      </w:r>
      <w:r w:rsidRPr="006D26D5">
        <w:rPr>
          <w:rFonts w:ascii="Arial" w:hAnsi="Arial"/>
          <w:lang w:val="de-DE"/>
        </w:rPr>
        <w:t xml:space="preserve">ber das herkömmliche </w:t>
      </w:r>
      <w:proofErr w:type="spellStart"/>
      <w:r w:rsidRPr="006D26D5">
        <w:rPr>
          <w:rFonts w:ascii="Arial" w:hAnsi="Arial"/>
          <w:lang w:val="de-DE"/>
        </w:rPr>
        <w:t>Dosiersystem</w:t>
      </w:r>
      <w:proofErr w:type="spellEnd"/>
      <w:r w:rsidRPr="006D26D5">
        <w:rPr>
          <w:rFonts w:ascii="Arial" w:hAnsi="Arial"/>
          <w:lang w:val="de-DE"/>
        </w:rPr>
        <w:t xml:space="preserve"> kann mit einem entsprechenden Verteilerkopfeinsatz Dünger neben den Einzelkorn-Saatreihen eingebracht werden. </w:t>
      </w:r>
      <w:r w:rsidR="002B7470">
        <w:rPr>
          <w:rFonts w:ascii="Arial" w:hAnsi="Arial"/>
          <w:lang w:val="de-DE"/>
        </w:rPr>
        <w:t>Wesentlich interessanter ist hier d</w:t>
      </w:r>
      <w:r w:rsidRPr="00157AF5">
        <w:rPr>
          <w:rFonts w:ascii="Arial" w:hAnsi="Arial"/>
          <w:lang w:val="de-DE"/>
        </w:rPr>
        <w:t>ie Option der</w:t>
      </w:r>
      <w:r w:rsidRPr="00157AF5">
        <w:rPr>
          <w:rFonts w:ascii="Arial" w:hAnsi="Arial"/>
          <w:b/>
          <w:lang w:val="de-DE"/>
        </w:rPr>
        <w:t xml:space="preserve"> Grasuntersaat, </w:t>
      </w:r>
      <w:r w:rsidRPr="00157AF5">
        <w:rPr>
          <w:rFonts w:ascii="Arial" w:hAnsi="Arial"/>
          <w:lang w:val="de-DE"/>
        </w:rPr>
        <w:t>kombiniert mit Einzelkornsaat, um</w:t>
      </w:r>
      <w:r w:rsidRPr="006D26D5">
        <w:rPr>
          <w:rFonts w:ascii="Arial" w:hAnsi="Arial"/>
          <w:lang w:val="de-DE"/>
        </w:rPr>
        <w:t xml:space="preserve"> den Boden optimal vor Erosion zu schützen. </w:t>
      </w:r>
      <w:r w:rsidR="0008482E">
        <w:rPr>
          <w:rFonts w:ascii="Arial" w:hAnsi="Arial"/>
          <w:b/>
          <w:lang w:val="de-DE"/>
        </w:rPr>
        <w:t xml:space="preserve">Die technische Lösung im Detail: </w:t>
      </w:r>
      <w:r w:rsidRPr="006D26D5">
        <w:rPr>
          <w:rFonts w:ascii="Arial" w:hAnsi="Arial"/>
          <w:lang w:val="de-DE"/>
        </w:rPr>
        <w:t xml:space="preserve">Der </w:t>
      </w:r>
      <w:proofErr w:type="spellStart"/>
      <w:r w:rsidRPr="006D26D5">
        <w:rPr>
          <w:rFonts w:ascii="Arial" w:hAnsi="Arial"/>
          <w:lang w:val="de-DE"/>
        </w:rPr>
        <w:t>Saattank</w:t>
      </w:r>
      <w:proofErr w:type="spellEnd"/>
      <w:r w:rsidRPr="006D26D5">
        <w:rPr>
          <w:rFonts w:ascii="Arial" w:hAnsi="Arial"/>
          <w:lang w:val="de-DE"/>
        </w:rPr>
        <w:t xml:space="preserve"> ist in zwei Segmente aufgeteilt, für Einzelkornsaatgut (es gibt keine Einzelbehälter je Reihe) und für den Dünger oder die Untersaat. Die Umstellung von Normalsaat auf Einzelkornsaat erfolgt über schwenkbare Schottwände. Für das Saatgut ist beidseitig ein F</w:t>
      </w:r>
      <w:r>
        <w:rPr>
          <w:rFonts w:ascii="Arial" w:hAnsi="Arial"/>
          <w:lang w:val="de-DE"/>
        </w:rPr>
        <w:t>üllstand</w:t>
      </w:r>
      <w:r w:rsidRPr="006D26D5">
        <w:rPr>
          <w:rFonts w:ascii="Arial" w:hAnsi="Arial"/>
          <w:lang w:val="de-DE"/>
        </w:rPr>
        <w:t>sensor angebracht.</w:t>
      </w:r>
    </w:p>
    <w:p w:rsidR="0008482E" w:rsidRPr="00157AF5" w:rsidRDefault="0008482E" w:rsidP="0008482E">
      <w:pPr>
        <w:spacing w:line="360" w:lineRule="auto"/>
        <w:jc w:val="both"/>
        <w:rPr>
          <w:rFonts w:ascii="Arial" w:hAnsi="Arial"/>
          <w:lang w:val="de-DE"/>
        </w:rPr>
      </w:pPr>
      <w:r>
        <w:rPr>
          <w:rFonts w:ascii="Arial" w:hAnsi="Arial"/>
          <w:lang w:val="de-DE"/>
        </w:rPr>
        <w:lastRenderedPageBreak/>
        <w:t>Zusammengefasst</w:t>
      </w:r>
      <w:r w:rsidRPr="00157AF5">
        <w:rPr>
          <w:rFonts w:ascii="Arial" w:hAnsi="Arial"/>
          <w:lang w:val="de-DE"/>
        </w:rPr>
        <w:t xml:space="preserve"> stellt die - richtig durchgeführt</w:t>
      </w:r>
      <w:r>
        <w:rPr>
          <w:rFonts w:ascii="Arial" w:hAnsi="Arial"/>
          <w:lang w:val="de-DE"/>
        </w:rPr>
        <w:t>e</w:t>
      </w:r>
      <w:r w:rsidRPr="00157AF5">
        <w:rPr>
          <w:rFonts w:ascii="Arial" w:hAnsi="Arial"/>
          <w:lang w:val="de-DE"/>
        </w:rPr>
        <w:t xml:space="preserve"> - Untersaat eine nachhaltige Bewirtschaftungsweise mit klaren betriebswirtschaftlichen Vorteilen dar. </w:t>
      </w:r>
    </w:p>
    <w:p w:rsidR="0008482E" w:rsidRDefault="0008482E" w:rsidP="00FE7DE6">
      <w:pPr>
        <w:spacing w:line="360" w:lineRule="auto"/>
        <w:jc w:val="both"/>
        <w:rPr>
          <w:rFonts w:ascii="Arial" w:hAnsi="Arial"/>
          <w:lang w:val="de-DE"/>
        </w:rPr>
      </w:pPr>
    </w:p>
    <w:p w:rsidR="00157AF5" w:rsidRDefault="00157AF5" w:rsidP="00FE7DE6">
      <w:pPr>
        <w:spacing w:line="360" w:lineRule="auto"/>
        <w:jc w:val="both"/>
        <w:rPr>
          <w:rFonts w:ascii="Arial" w:hAnsi="Arial"/>
          <w:b/>
          <w:sz w:val="20"/>
          <w:szCs w:val="20"/>
          <w:lang w:val="de-DE"/>
        </w:rPr>
      </w:pPr>
      <w:r w:rsidRPr="00157AF5">
        <w:rPr>
          <w:rFonts w:ascii="Arial" w:hAnsi="Arial"/>
          <w:b/>
          <w:sz w:val="20"/>
          <w:szCs w:val="20"/>
          <w:lang w:val="de-DE"/>
        </w:rPr>
        <w:t>Bildervorschau:</w:t>
      </w:r>
    </w:p>
    <w:tbl>
      <w:tblPr>
        <w:tblStyle w:val="Tabellengitternetz"/>
        <w:tblW w:w="0" w:type="auto"/>
        <w:tblLook w:val="04A0"/>
      </w:tblPr>
      <w:tblGrid>
        <w:gridCol w:w="4264"/>
        <w:gridCol w:w="4265"/>
      </w:tblGrid>
      <w:tr w:rsidR="0008482E" w:rsidTr="007803DA">
        <w:tc>
          <w:tcPr>
            <w:tcW w:w="4226" w:type="dxa"/>
          </w:tcPr>
          <w:p w:rsidR="0008482E" w:rsidRDefault="0008482E" w:rsidP="007803DA">
            <w:pPr>
              <w:spacing w:line="360" w:lineRule="auto"/>
              <w:jc w:val="center"/>
              <w:rPr>
                <w:rFonts w:ascii="Arial" w:hAnsi="Arial" w:cs="Arial"/>
                <w:b/>
                <w:sz w:val="22"/>
                <w:szCs w:val="22"/>
                <w:lang w:val="de-AT"/>
              </w:rPr>
            </w:pPr>
          </w:p>
          <w:p w:rsidR="0008482E" w:rsidRDefault="0008482E" w:rsidP="007803DA">
            <w:pPr>
              <w:spacing w:line="360" w:lineRule="auto"/>
              <w:jc w:val="center"/>
              <w:rPr>
                <w:rFonts w:ascii="Arial" w:hAnsi="Arial" w:cs="Arial"/>
                <w:b/>
                <w:sz w:val="22"/>
                <w:szCs w:val="22"/>
                <w:lang w:val="de-AT"/>
              </w:rPr>
            </w:pPr>
            <w:r w:rsidRPr="008E5ACC">
              <w:rPr>
                <w:rFonts w:ascii="Arial" w:hAnsi="Arial" w:cs="Arial"/>
                <w:b/>
                <w:noProof/>
                <w:sz w:val="22"/>
                <w:szCs w:val="22"/>
                <w:lang w:val="de-DE" w:eastAsia="de-DE"/>
              </w:rPr>
              <w:drawing>
                <wp:inline distT="0" distB="0" distL="0" distR="0">
                  <wp:extent cx="1143000" cy="762000"/>
                  <wp:effectExtent l="19050" t="0" r="0" b="0"/>
                  <wp:docPr id="8" name="Bild 1" descr="https://cdn.poettinger.at/img/landtechnik/collection/saemaschinen/aerosem_pcs_untersaat_1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aerosem_pcs_untersaat_1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c>
          <w:tcPr>
            <w:tcW w:w="4227" w:type="dxa"/>
          </w:tcPr>
          <w:p w:rsidR="0008482E" w:rsidRDefault="0008482E" w:rsidP="007803DA">
            <w:pPr>
              <w:spacing w:line="360" w:lineRule="auto"/>
              <w:jc w:val="center"/>
              <w:rPr>
                <w:rFonts w:ascii="Arial" w:hAnsi="Arial" w:cs="Arial"/>
                <w:b/>
                <w:sz w:val="22"/>
                <w:szCs w:val="22"/>
                <w:lang w:val="de-AT"/>
              </w:rPr>
            </w:pPr>
            <w:r>
              <w:rPr>
                <w:rFonts w:ascii="Open Sans" w:hAnsi="Open Sans"/>
                <w:noProof/>
                <w:color w:val="2F9F48"/>
                <w:spacing w:val="15"/>
                <w:sz w:val="20"/>
                <w:szCs w:val="20"/>
                <w:lang w:val="de-DE" w:eastAsia="de-DE"/>
              </w:rPr>
              <w:drawing>
                <wp:inline distT="0" distB="0" distL="0" distR="0">
                  <wp:extent cx="764381" cy="1019175"/>
                  <wp:effectExtent l="19050" t="0" r="0" b="0"/>
                  <wp:docPr id="9" name="Bild 1" descr="https://cdn.poettinger.at/img/landtechnik/collection/saemaschinen/aerosem_pcs_untersaat_2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aerosem_pcs_untersaat_2_th.jpg">
                            <a:hlinkClick r:id="rId9" tgtFrame="&quot;_blank&quot;"/>
                          </pic:cNvPr>
                          <pic:cNvPicPr>
                            <a:picLocks noChangeAspect="1" noChangeArrowheads="1"/>
                          </pic:cNvPicPr>
                        </pic:nvPicPr>
                        <pic:blipFill>
                          <a:blip r:embed="rId10" cstate="print"/>
                          <a:srcRect/>
                          <a:stretch>
                            <a:fillRect/>
                          </a:stretch>
                        </pic:blipFill>
                        <pic:spPr bwMode="auto">
                          <a:xfrm>
                            <a:off x="0" y="0"/>
                            <a:ext cx="764381" cy="1019175"/>
                          </a:xfrm>
                          <a:prstGeom prst="rect">
                            <a:avLst/>
                          </a:prstGeom>
                          <a:noFill/>
                          <a:ln w="9525">
                            <a:noFill/>
                            <a:miter lim="800000"/>
                            <a:headEnd/>
                            <a:tailEnd/>
                          </a:ln>
                        </pic:spPr>
                      </pic:pic>
                    </a:graphicData>
                  </a:graphic>
                </wp:inline>
              </w:drawing>
            </w:r>
          </w:p>
        </w:tc>
      </w:tr>
      <w:tr w:rsidR="0008482E" w:rsidRPr="0008482E" w:rsidTr="007803DA">
        <w:tc>
          <w:tcPr>
            <w:tcW w:w="4226" w:type="dxa"/>
          </w:tcPr>
          <w:p w:rsidR="0008482E" w:rsidRPr="008E5ACC" w:rsidRDefault="0008482E" w:rsidP="007803DA">
            <w:pPr>
              <w:spacing w:line="360" w:lineRule="auto"/>
              <w:jc w:val="center"/>
              <w:rPr>
                <w:rFonts w:ascii="Arial" w:hAnsi="Arial"/>
                <w:b/>
                <w:sz w:val="20"/>
                <w:szCs w:val="20"/>
                <w:lang w:val="de-DE"/>
              </w:rPr>
            </w:pPr>
            <w:r w:rsidRPr="008E5ACC">
              <w:rPr>
                <w:rFonts w:ascii="Arial" w:hAnsi="Arial"/>
                <w:b/>
                <w:sz w:val="20"/>
                <w:szCs w:val="20"/>
                <w:lang w:val="de-DE"/>
              </w:rPr>
              <w:t>Untersaat bei Mais mit AEROSEM</w:t>
            </w:r>
          </w:p>
        </w:tc>
        <w:tc>
          <w:tcPr>
            <w:tcW w:w="4227" w:type="dxa"/>
          </w:tcPr>
          <w:p w:rsidR="0008482E" w:rsidRPr="0008482E" w:rsidRDefault="0008482E" w:rsidP="007803DA">
            <w:pPr>
              <w:spacing w:line="360" w:lineRule="auto"/>
              <w:jc w:val="center"/>
              <w:rPr>
                <w:rFonts w:ascii="Arial" w:hAnsi="Arial"/>
                <w:b/>
                <w:sz w:val="20"/>
                <w:szCs w:val="20"/>
                <w:lang w:val="de-DE"/>
              </w:rPr>
            </w:pPr>
            <w:r w:rsidRPr="0008482E">
              <w:rPr>
                <w:rFonts w:ascii="Arial" w:hAnsi="Arial"/>
                <w:b/>
                <w:sz w:val="20"/>
                <w:szCs w:val="20"/>
                <w:lang w:val="de-DE"/>
              </w:rPr>
              <w:t>Untersaat bei Mais mit AEROSEM</w:t>
            </w:r>
          </w:p>
        </w:tc>
      </w:tr>
      <w:tr w:rsidR="0008482E" w:rsidRPr="0008482E" w:rsidTr="007803DA">
        <w:tc>
          <w:tcPr>
            <w:tcW w:w="4226" w:type="dxa"/>
          </w:tcPr>
          <w:p w:rsidR="0008482E" w:rsidRPr="0008482E" w:rsidRDefault="00CC41ED" w:rsidP="0008482E">
            <w:pPr>
              <w:jc w:val="center"/>
              <w:rPr>
                <w:color w:val="0000FF"/>
                <w:sz w:val="20"/>
                <w:szCs w:val="20"/>
                <w:u w:val="single"/>
                <w:lang w:val="de-DE"/>
              </w:rPr>
            </w:pPr>
            <w:hyperlink r:id="rId11" w:history="1">
              <w:r w:rsidR="0008482E" w:rsidRPr="0008482E">
                <w:rPr>
                  <w:rStyle w:val="Hyperlink"/>
                  <w:rFonts w:ascii="Arial" w:hAnsi="Arial"/>
                  <w:sz w:val="20"/>
                  <w:szCs w:val="20"/>
                  <w:lang w:val="de-DE"/>
                </w:rPr>
                <w:t>https://www.poettinger.at/de_at/Newsroom/Pressebild/3909</w:t>
              </w:r>
            </w:hyperlink>
          </w:p>
        </w:tc>
        <w:tc>
          <w:tcPr>
            <w:tcW w:w="4227" w:type="dxa"/>
          </w:tcPr>
          <w:p w:rsidR="0008482E" w:rsidRDefault="00CC41ED" w:rsidP="0008482E">
            <w:pPr>
              <w:jc w:val="center"/>
              <w:rPr>
                <w:rStyle w:val="Hyperlink"/>
                <w:rFonts w:ascii="Arial" w:hAnsi="Arial" w:cs="Arial"/>
                <w:sz w:val="20"/>
                <w:szCs w:val="20"/>
                <w:lang w:val="de-DE"/>
              </w:rPr>
            </w:pPr>
            <w:hyperlink r:id="rId12" w:history="1">
              <w:r w:rsidR="0008482E" w:rsidRPr="00F244A4">
                <w:rPr>
                  <w:rStyle w:val="Hyperlink"/>
                  <w:rFonts w:ascii="Arial" w:hAnsi="Arial" w:cs="Arial"/>
                  <w:sz w:val="20"/>
                  <w:szCs w:val="20"/>
                  <w:lang w:val="de-DE"/>
                </w:rPr>
                <w:t>https://www.poettinger.at/de_at/Newsroom/Pressebild/3910</w:t>
              </w:r>
            </w:hyperlink>
          </w:p>
          <w:p w:rsidR="0008482E" w:rsidRPr="0008482E" w:rsidRDefault="0008482E" w:rsidP="0008482E">
            <w:pPr>
              <w:jc w:val="center"/>
              <w:rPr>
                <w:rStyle w:val="Hyperlink"/>
                <w:rFonts w:ascii="Arial" w:hAnsi="Arial" w:cs="Arial"/>
                <w:sz w:val="20"/>
                <w:szCs w:val="20"/>
                <w:lang w:val="de-DE"/>
              </w:rPr>
            </w:pPr>
          </w:p>
        </w:tc>
      </w:tr>
    </w:tbl>
    <w:p w:rsidR="0008482E" w:rsidRDefault="0008482E" w:rsidP="00FE7DE6">
      <w:pPr>
        <w:spacing w:line="360" w:lineRule="auto"/>
        <w:jc w:val="both"/>
        <w:rPr>
          <w:rFonts w:ascii="Arial" w:hAnsi="Arial"/>
          <w:b/>
          <w:sz w:val="20"/>
          <w:szCs w:val="20"/>
          <w:lang w:val="de-DE"/>
        </w:rPr>
      </w:pPr>
    </w:p>
    <w:tbl>
      <w:tblPr>
        <w:tblStyle w:val="Tabellengitternetz"/>
        <w:tblW w:w="0" w:type="auto"/>
        <w:tblLook w:val="04A0"/>
      </w:tblPr>
      <w:tblGrid>
        <w:gridCol w:w="4264"/>
        <w:gridCol w:w="4265"/>
      </w:tblGrid>
      <w:tr w:rsidR="0008482E" w:rsidTr="0008482E">
        <w:tc>
          <w:tcPr>
            <w:tcW w:w="4226" w:type="dxa"/>
          </w:tcPr>
          <w:p w:rsidR="0008482E" w:rsidRDefault="0008482E" w:rsidP="0008482E">
            <w:pPr>
              <w:spacing w:line="360" w:lineRule="auto"/>
              <w:jc w:val="center"/>
              <w:rPr>
                <w:rFonts w:ascii="Arial" w:hAnsi="Arial"/>
                <w:b/>
                <w:sz w:val="20"/>
                <w:szCs w:val="20"/>
                <w:lang w:val="de-DE"/>
              </w:rPr>
            </w:pPr>
            <w:r>
              <w:rPr>
                <w:rFonts w:ascii="Open Sans" w:hAnsi="Open Sans"/>
                <w:noProof/>
                <w:color w:val="333333"/>
                <w:spacing w:val="15"/>
                <w:sz w:val="20"/>
                <w:szCs w:val="20"/>
                <w:lang w:val="de-DE" w:eastAsia="de-DE"/>
              </w:rPr>
              <w:drawing>
                <wp:inline distT="0" distB="0" distL="0" distR="0">
                  <wp:extent cx="1143000" cy="828675"/>
                  <wp:effectExtent l="19050" t="0" r="0" b="0"/>
                  <wp:docPr id="10" name="Bild 7" descr="https://cdn.poettinger.at/img/landtechnik/collection/saemaschinen/aerosem_3002_sw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poettinger.at/img/landtechnik/collection/saemaschinen/aerosem_3002_sw_th.jpg"/>
                          <pic:cNvPicPr>
                            <a:picLocks noChangeAspect="1" noChangeArrowheads="1"/>
                          </pic:cNvPicPr>
                        </pic:nvPicPr>
                        <pic:blipFill>
                          <a:blip r:embed="rId13"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c>
          <w:tcPr>
            <w:tcW w:w="4227" w:type="dxa"/>
          </w:tcPr>
          <w:p w:rsidR="0008482E" w:rsidRDefault="0008482E" w:rsidP="0008482E">
            <w:pPr>
              <w:spacing w:line="360" w:lineRule="auto"/>
              <w:jc w:val="center"/>
              <w:rPr>
                <w:rFonts w:ascii="Arial" w:hAnsi="Arial"/>
                <w:b/>
                <w:sz w:val="20"/>
                <w:szCs w:val="20"/>
                <w:lang w:val="de-DE"/>
              </w:rPr>
            </w:pPr>
            <w:r>
              <w:rPr>
                <w:rFonts w:ascii="Open Sans" w:hAnsi="Open Sans"/>
                <w:noProof/>
                <w:color w:val="333333"/>
                <w:spacing w:val="15"/>
                <w:sz w:val="20"/>
                <w:szCs w:val="20"/>
                <w:lang w:val="de-DE" w:eastAsia="de-DE"/>
              </w:rPr>
              <w:drawing>
                <wp:inline distT="0" distB="0" distL="0" distR="0">
                  <wp:extent cx="1143000" cy="857250"/>
                  <wp:effectExtent l="19050" t="0" r="0" b="0"/>
                  <wp:docPr id="6" name="Bild 4" descr="https://cdn.poettinger.at/img/landtechnik/collection/saemaschinen/AEROSEM_PCS_Maisdosierung_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aemaschinen/AEROSEM_PCS_Maisdosierung_2_th.jpg"/>
                          <pic:cNvPicPr>
                            <a:picLocks noChangeAspect="1" noChangeArrowheads="1"/>
                          </pic:cNvPicPr>
                        </pic:nvPicPr>
                        <pic:blipFill>
                          <a:blip r:embed="rId14"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08482E" w:rsidTr="0008482E">
        <w:tc>
          <w:tcPr>
            <w:tcW w:w="4226" w:type="dxa"/>
          </w:tcPr>
          <w:p w:rsidR="0008482E" w:rsidRDefault="0008482E" w:rsidP="0008482E">
            <w:pPr>
              <w:spacing w:line="360" w:lineRule="auto"/>
              <w:jc w:val="center"/>
              <w:rPr>
                <w:rFonts w:ascii="Arial" w:hAnsi="Arial"/>
                <w:b/>
                <w:sz w:val="20"/>
                <w:szCs w:val="20"/>
                <w:lang w:val="de-DE"/>
              </w:rPr>
            </w:pPr>
            <w:r w:rsidRPr="00157AF5">
              <w:rPr>
                <w:rFonts w:ascii="Arial" w:hAnsi="Arial"/>
                <w:b/>
                <w:sz w:val="20"/>
                <w:szCs w:val="20"/>
                <w:lang w:val="it-IT"/>
              </w:rPr>
              <w:t>AEROSEM</w:t>
            </w:r>
          </w:p>
        </w:tc>
        <w:tc>
          <w:tcPr>
            <w:tcW w:w="4227" w:type="dxa"/>
          </w:tcPr>
          <w:p w:rsidR="0008482E" w:rsidRPr="0008482E" w:rsidRDefault="0008482E" w:rsidP="0008482E">
            <w:pPr>
              <w:spacing w:line="360" w:lineRule="auto"/>
              <w:jc w:val="center"/>
              <w:rPr>
                <w:rFonts w:ascii="Arial" w:hAnsi="Arial"/>
                <w:b/>
                <w:sz w:val="20"/>
                <w:szCs w:val="20"/>
                <w:lang w:val="it-IT"/>
              </w:rPr>
            </w:pPr>
            <w:r w:rsidRPr="00157AF5">
              <w:rPr>
                <w:rFonts w:ascii="Arial" w:hAnsi="Arial"/>
                <w:b/>
                <w:sz w:val="20"/>
                <w:szCs w:val="20"/>
                <w:lang w:val="it-IT"/>
              </w:rPr>
              <w:t xml:space="preserve">AEROSEM PCS </w:t>
            </w:r>
            <w:proofErr w:type="spellStart"/>
            <w:r w:rsidRPr="00157AF5">
              <w:rPr>
                <w:rFonts w:ascii="Arial" w:hAnsi="Arial"/>
                <w:b/>
                <w:sz w:val="20"/>
                <w:szCs w:val="20"/>
                <w:lang w:val="it-IT"/>
              </w:rPr>
              <w:t>Maisdosierung</w:t>
            </w:r>
            <w:proofErr w:type="spellEnd"/>
          </w:p>
        </w:tc>
      </w:tr>
      <w:tr w:rsidR="0008482E" w:rsidRPr="0008482E" w:rsidTr="0008482E">
        <w:tc>
          <w:tcPr>
            <w:tcW w:w="4226" w:type="dxa"/>
          </w:tcPr>
          <w:p w:rsidR="0008482E" w:rsidRPr="0008482E" w:rsidRDefault="00CC41ED" w:rsidP="0008482E">
            <w:pPr>
              <w:jc w:val="both"/>
              <w:rPr>
                <w:rStyle w:val="Hyperlink"/>
                <w:sz w:val="20"/>
                <w:szCs w:val="20"/>
                <w:lang w:val="de-DE"/>
              </w:rPr>
            </w:pPr>
            <w:hyperlink r:id="rId15" w:history="1">
              <w:r w:rsidR="0008482E" w:rsidRPr="0008482E">
                <w:rPr>
                  <w:rStyle w:val="Hyperlink"/>
                  <w:rFonts w:ascii="Arial" w:hAnsi="Arial"/>
                  <w:sz w:val="20"/>
                  <w:szCs w:val="20"/>
                  <w:lang w:val="de-DE"/>
                </w:rPr>
                <w:t>https://www.poettinger.at/de_at/Newsroom/Pressebild/3119</w:t>
              </w:r>
            </w:hyperlink>
          </w:p>
          <w:p w:rsidR="0008482E" w:rsidRPr="0008482E" w:rsidRDefault="0008482E" w:rsidP="0008482E">
            <w:pPr>
              <w:jc w:val="both"/>
              <w:rPr>
                <w:rFonts w:ascii="Arial" w:hAnsi="Arial"/>
                <w:b/>
                <w:sz w:val="20"/>
                <w:szCs w:val="20"/>
                <w:lang w:val="de-DE"/>
              </w:rPr>
            </w:pPr>
          </w:p>
        </w:tc>
        <w:tc>
          <w:tcPr>
            <w:tcW w:w="4227" w:type="dxa"/>
          </w:tcPr>
          <w:p w:rsidR="0008482E" w:rsidRPr="0008482E" w:rsidRDefault="00CC41ED" w:rsidP="0008482E">
            <w:pPr>
              <w:jc w:val="both"/>
              <w:rPr>
                <w:rFonts w:ascii="Arial" w:hAnsi="Arial"/>
                <w:sz w:val="20"/>
                <w:szCs w:val="20"/>
                <w:lang w:val="de-DE"/>
              </w:rPr>
            </w:pPr>
            <w:hyperlink r:id="rId16" w:history="1">
              <w:r w:rsidR="0008482E" w:rsidRPr="0008482E">
                <w:rPr>
                  <w:rStyle w:val="Hyperlink"/>
                  <w:rFonts w:ascii="Arial" w:hAnsi="Arial"/>
                  <w:sz w:val="20"/>
                  <w:szCs w:val="20"/>
                  <w:lang w:val="de-DE"/>
                </w:rPr>
                <w:t>https://www.poettinger.at/de_at/Newsroom/Pressebild/2822</w:t>
              </w:r>
            </w:hyperlink>
          </w:p>
          <w:p w:rsidR="0008482E" w:rsidRPr="0008482E" w:rsidRDefault="0008482E" w:rsidP="0008482E">
            <w:pPr>
              <w:jc w:val="both"/>
              <w:rPr>
                <w:rFonts w:ascii="Arial" w:hAnsi="Arial"/>
                <w:b/>
                <w:sz w:val="20"/>
                <w:szCs w:val="20"/>
                <w:lang w:val="de-DE"/>
              </w:rPr>
            </w:pPr>
          </w:p>
        </w:tc>
      </w:tr>
    </w:tbl>
    <w:p w:rsidR="0008482E" w:rsidRDefault="0008482E" w:rsidP="00FE7DE6">
      <w:pPr>
        <w:spacing w:line="360" w:lineRule="auto"/>
        <w:jc w:val="both"/>
        <w:rPr>
          <w:rFonts w:ascii="Arial" w:hAnsi="Arial"/>
          <w:b/>
          <w:sz w:val="20"/>
          <w:szCs w:val="20"/>
          <w:lang w:val="de-DE"/>
        </w:rPr>
      </w:pPr>
    </w:p>
    <w:p w:rsidR="0008482E" w:rsidRPr="00157AF5" w:rsidRDefault="0008482E" w:rsidP="00FE7DE6">
      <w:pPr>
        <w:spacing w:line="360" w:lineRule="auto"/>
        <w:jc w:val="both"/>
        <w:rPr>
          <w:rFonts w:ascii="Arial" w:hAnsi="Arial"/>
          <w:b/>
          <w:sz w:val="20"/>
          <w:szCs w:val="20"/>
          <w:lang w:val="de-DE"/>
        </w:rPr>
      </w:pPr>
    </w:p>
    <w:p w:rsidR="00FE7DE6" w:rsidRPr="0008482E" w:rsidRDefault="00FE7DE6" w:rsidP="00FE7DE6">
      <w:pPr>
        <w:spacing w:line="360" w:lineRule="auto"/>
        <w:jc w:val="both"/>
        <w:rPr>
          <w:rFonts w:ascii="Arial" w:hAnsi="Arial"/>
          <w:lang w:val="de-DE"/>
        </w:rPr>
      </w:pPr>
    </w:p>
    <w:p w:rsidR="00157AF5" w:rsidRPr="0008482E" w:rsidRDefault="00157AF5" w:rsidP="00FE7DE6">
      <w:pPr>
        <w:spacing w:line="360" w:lineRule="auto"/>
        <w:jc w:val="both"/>
        <w:rPr>
          <w:rFonts w:ascii="Arial" w:hAnsi="Arial"/>
          <w:lang w:val="de-DE"/>
        </w:rPr>
      </w:pPr>
    </w:p>
    <w:p w:rsidR="00FE7DE6" w:rsidRPr="00FE7DE6" w:rsidRDefault="00FE7DE6" w:rsidP="00FE7DE6">
      <w:pPr>
        <w:spacing w:line="360" w:lineRule="auto"/>
        <w:jc w:val="both"/>
        <w:rPr>
          <w:rFonts w:ascii="Arial" w:hAnsi="Arial"/>
          <w:lang w:val="it-IT"/>
        </w:rPr>
      </w:pPr>
    </w:p>
    <w:p w:rsidR="00774C2F" w:rsidRPr="0008482E" w:rsidRDefault="00774C2F" w:rsidP="00774C2F">
      <w:pPr>
        <w:rPr>
          <w:rFonts w:ascii="Arial" w:hAnsi="Arial" w:cs="Arial"/>
          <w:b/>
          <w:sz w:val="18"/>
          <w:szCs w:val="18"/>
          <w:lang w:val="it-IT"/>
        </w:rPr>
      </w:pPr>
    </w:p>
    <w:sectPr w:rsidR="00774C2F" w:rsidRPr="0008482E" w:rsidSect="00774C2F">
      <w:headerReference w:type="default" r:id="rId17"/>
      <w:footerReference w:type="default" r:id="rId18"/>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AF5" w:rsidRDefault="00157AF5" w:rsidP="00305DE3">
      <w:r>
        <w:separator/>
      </w:r>
    </w:p>
  </w:endnote>
  <w:endnote w:type="continuationSeparator" w:id="0">
    <w:p w:rsidR="00157AF5" w:rsidRDefault="00157AF5" w:rsidP="00305D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F5" w:rsidRPr="005304AA" w:rsidRDefault="00157AF5" w:rsidP="005304AA">
    <w:pPr>
      <w:rPr>
        <w:rFonts w:ascii="Arial" w:hAnsi="Arial" w:cs="Arial"/>
        <w:b/>
        <w:color w:val="808080" w:themeColor="background1" w:themeShade="80"/>
        <w:sz w:val="18"/>
        <w:szCs w:val="18"/>
        <w:lang w:val="de-DE"/>
      </w:rPr>
    </w:pPr>
    <w:r w:rsidRPr="005304AA">
      <w:rPr>
        <w:rFonts w:ascii="Arial" w:hAnsi="Arial" w:cs="Arial"/>
        <w:b/>
        <w:color w:val="808080" w:themeColor="background1" w:themeShade="80"/>
        <w:sz w:val="18"/>
        <w:szCs w:val="18"/>
        <w:lang w:val="de-DE"/>
      </w:rPr>
      <w:t>PÖTTINGER Landtechnik GmbH - Unternehmenskommunikation</w:t>
    </w:r>
  </w:p>
  <w:p w:rsidR="00157AF5" w:rsidRPr="005304AA" w:rsidRDefault="00157AF5" w:rsidP="005304AA">
    <w:pPr>
      <w:rPr>
        <w:rFonts w:ascii="Arial" w:hAnsi="Arial" w:cs="Arial"/>
        <w:color w:val="808080" w:themeColor="background1" w:themeShade="80"/>
        <w:sz w:val="18"/>
        <w:szCs w:val="18"/>
        <w:lang w:val="de-DE"/>
      </w:rPr>
    </w:pPr>
    <w:r w:rsidRPr="005304AA">
      <w:rPr>
        <w:rFonts w:ascii="Arial" w:hAnsi="Arial" w:cs="Arial"/>
        <w:color w:val="808080" w:themeColor="background1" w:themeShade="80"/>
        <w:sz w:val="18"/>
        <w:szCs w:val="18"/>
        <w:lang w:val="de-DE"/>
      </w:rPr>
      <w:t xml:space="preserve">Inge </w:t>
    </w:r>
    <w:proofErr w:type="spellStart"/>
    <w:r w:rsidRPr="005304AA">
      <w:rPr>
        <w:rFonts w:ascii="Arial" w:hAnsi="Arial" w:cs="Arial"/>
        <w:color w:val="808080" w:themeColor="background1" w:themeShade="80"/>
        <w:sz w:val="18"/>
        <w:szCs w:val="18"/>
        <w:lang w:val="de-DE"/>
      </w:rPr>
      <w:t>Steibl</w:t>
    </w:r>
    <w:proofErr w:type="spellEnd"/>
    <w:r w:rsidRPr="005304AA">
      <w:rPr>
        <w:rFonts w:ascii="Arial" w:hAnsi="Arial" w:cs="Arial"/>
        <w:color w:val="808080" w:themeColor="background1" w:themeShade="80"/>
        <w:sz w:val="18"/>
        <w:szCs w:val="18"/>
        <w:lang w:val="de-DE"/>
      </w:rPr>
      <w:t xml:space="preserve">, Industriegelände 1, A-4710 </w:t>
    </w:r>
    <w:proofErr w:type="spellStart"/>
    <w:r w:rsidRPr="005304AA">
      <w:rPr>
        <w:rFonts w:ascii="Arial" w:hAnsi="Arial" w:cs="Arial"/>
        <w:color w:val="808080" w:themeColor="background1" w:themeShade="80"/>
        <w:sz w:val="18"/>
        <w:szCs w:val="18"/>
        <w:lang w:val="de-DE"/>
      </w:rPr>
      <w:t>Grieskirchen</w:t>
    </w:r>
    <w:proofErr w:type="spellEnd"/>
  </w:p>
  <w:p w:rsidR="00157AF5" w:rsidRPr="005304AA" w:rsidRDefault="00157AF5" w:rsidP="005304AA">
    <w:pPr>
      <w:pStyle w:val="Fuzeile"/>
      <w:jc w:val="center"/>
      <w:rPr>
        <w:rFonts w:ascii="Arial" w:hAnsi="Arial" w:cs="Arial"/>
        <w:color w:val="808080" w:themeColor="background1" w:themeShade="80"/>
        <w:sz w:val="20"/>
        <w:szCs w:val="20"/>
      </w:rPr>
    </w:pPr>
    <w:r w:rsidRPr="005304AA">
      <w:rPr>
        <w:rFonts w:ascii="Arial" w:hAnsi="Arial" w:cs="Arial"/>
        <w:color w:val="808080" w:themeColor="background1" w:themeShade="80"/>
        <w:sz w:val="18"/>
        <w:szCs w:val="18"/>
        <w:lang w:val="de-DE"/>
      </w:rPr>
      <w:t xml:space="preserve">Tel: +43(0)7248/600-2415, E-Mail: </w:t>
    </w:r>
    <w:hyperlink r:id="rId1" w:history="1">
      <w:r w:rsidRPr="005304AA">
        <w:rPr>
          <w:rFonts w:ascii="Arial" w:hAnsi="Arial" w:cs="Arial"/>
          <w:color w:val="808080" w:themeColor="background1" w:themeShade="80"/>
          <w:sz w:val="18"/>
          <w:szCs w:val="18"/>
          <w:lang w:val="de-DE"/>
        </w:rPr>
        <w:t>inge.steibl@poettinger.at</w:t>
      </w:r>
    </w:hyperlink>
    <w:r w:rsidRPr="005304AA">
      <w:rPr>
        <w:rFonts w:ascii="Arial" w:hAnsi="Arial" w:cs="Arial"/>
        <w:color w:val="808080" w:themeColor="background1" w:themeShade="80"/>
        <w:sz w:val="18"/>
        <w:szCs w:val="18"/>
        <w:lang w:val="de-DE"/>
      </w:rPr>
      <w:t xml:space="preserve">, </w:t>
    </w:r>
    <w:hyperlink r:id="rId2" w:history="1">
      <w:r w:rsidRPr="005304AA">
        <w:rPr>
          <w:rFonts w:ascii="Arial" w:hAnsi="Arial" w:cs="Arial"/>
          <w:color w:val="808080" w:themeColor="background1" w:themeShade="80"/>
          <w:sz w:val="18"/>
          <w:szCs w:val="18"/>
          <w:lang w:val="de-DE"/>
        </w:rPr>
        <w:t>www.poettinger.at</w:t>
      </w:r>
    </w:hyperlink>
    <w:r w:rsidRPr="005304AA">
      <w:rPr>
        <w:rFonts w:cs="Arial"/>
        <w:color w:val="808080" w:themeColor="background1" w:themeShade="80"/>
        <w:sz w:val="18"/>
        <w:szCs w:val="18"/>
        <w:lang w:val="de-DE"/>
      </w:rPr>
      <w:tab/>
    </w:r>
    <w:r w:rsidR="00CC41ED" w:rsidRPr="005304AA">
      <w:rPr>
        <w:rStyle w:val="Seitenzahl"/>
        <w:rFonts w:ascii="Arial" w:hAnsi="Arial" w:cs="Arial"/>
        <w:color w:val="808080" w:themeColor="background1" w:themeShade="80"/>
        <w:sz w:val="20"/>
        <w:szCs w:val="20"/>
      </w:rPr>
      <w:fldChar w:fldCharType="begin"/>
    </w:r>
    <w:r w:rsidRPr="005304AA">
      <w:rPr>
        <w:rStyle w:val="Seitenzahl"/>
        <w:rFonts w:ascii="Arial" w:hAnsi="Arial" w:cs="Arial"/>
        <w:color w:val="808080" w:themeColor="background1" w:themeShade="80"/>
        <w:sz w:val="20"/>
        <w:szCs w:val="20"/>
      </w:rPr>
      <w:instrText xml:space="preserve"> PAGE </w:instrText>
    </w:r>
    <w:r w:rsidR="00CC41ED" w:rsidRPr="005304AA">
      <w:rPr>
        <w:rStyle w:val="Seitenzahl"/>
        <w:rFonts w:ascii="Arial" w:hAnsi="Arial" w:cs="Arial"/>
        <w:color w:val="808080" w:themeColor="background1" w:themeShade="80"/>
        <w:sz w:val="20"/>
        <w:szCs w:val="20"/>
      </w:rPr>
      <w:fldChar w:fldCharType="separate"/>
    </w:r>
    <w:r w:rsidR="008C55E5">
      <w:rPr>
        <w:rStyle w:val="Seitenzahl"/>
        <w:rFonts w:ascii="Arial" w:hAnsi="Arial" w:cs="Arial"/>
        <w:noProof/>
        <w:color w:val="808080" w:themeColor="background1" w:themeShade="80"/>
        <w:sz w:val="20"/>
        <w:szCs w:val="20"/>
      </w:rPr>
      <w:t>1</w:t>
    </w:r>
    <w:r w:rsidR="00CC41ED" w:rsidRPr="005304AA">
      <w:rPr>
        <w:rStyle w:val="Seitenzahl"/>
        <w:rFonts w:ascii="Arial" w:hAnsi="Arial" w:cs="Arial"/>
        <w:color w:val="808080" w:themeColor="background1" w:themeShade="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AF5" w:rsidRDefault="00157AF5" w:rsidP="00305DE3">
      <w:r>
        <w:separator/>
      </w:r>
    </w:p>
  </w:footnote>
  <w:footnote w:type="continuationSeparator" w:id="0">
    <w:p w:rsidR="00157AF5" w:rsidRDefault="00157AF5" w:rsidP="00305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F5" w:rsidRDefault="00157AF5" w:rsidP="005304AA">
    <w:pPr>
      <w:pStyle w:val="Kopfzeile"/>
      <w:tabs>
        <w:tab w:val="clear" w:pos="9072"/>
        <w:tab w:val="left" w:pos="5040"/>
        <w:tab w:val="left" w:pos="5760"/>
      </w:tabs>
      <w:rPr>
        <w:rFonts w:ascii="Arial" w:hAnsi="Arial" w:cs="Arial"/>
      </w:rPr>
    </w:pPr>
    <w:r>
      <w:rPr>
        <w:rFonts w:ascii="Arial" w:hAnsi="Arial" w:cs="Arial"/>
        <w:noProof/>
        <w:lang w:val="de-DE" w:eastAsia="de-DE"/>
      </w:rPr>
      <w:drawing>
        <wp:anchor distT="0" distB="0" distL="114300" distR="114300" simplePos="0" relativeHeight="251659264" behindDoc="1" locked="0" layoutInCell="1" allowOverlap="1">
          <wp:simplePos x="0" y="0"/>
          <wp:positionH relativeFrom="margin">
            <wp:posOffset>3837940</wp:posOffset>
          </wp:positionH>
          <wp:positionV relativeFrom="margin">
            <wp:posOffset>-990600</wp:posOffset>
          </wp:positionV>
          <wp:extent cx="1471930" cy="646430"/>
          <wp:effectExtent l="19050" t="0" r="0" b="0"/>
          <wp:wrapTight wrapText="bothSides">
            <wp:wrapPolygon edited="0">
              <wp:start x="-280" y="0"/>
              <wp:lineTo x="-280" y="21006"/>
              <wp:lineTo x="21525" y="21006"/>
              <wp:lineTo x="21525" y="0"/>
              <wp:lineTo x="-280" y="0"/>
            </wp:wrapPolygon>
          </wp:wrapTight>
          <wp:docPr id="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1930" cy="646430"/>
                  </a:xfrm>
                  <a:prstGeom prst="rect">
                    <a:avLst/>
                  </a:prstGeom>
                  <a:noFill/>
                  <a:ln w="9525">
                    <a:noFill/>
                    <a:miter lim="800000"/>
                    <a:headEnd/>
                    <a:tailEnd/>
                  </a:ln>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p>
  <w:p w:rsidR="00157AF5" w:rsidRDefault="00157AF5" w:rsidP="005304AA">
    <w:pPr>
      <w:pStyle w:val="Kopfzeile"/>
      <w:rPr>
        <w:rFonts w:ascii="Arial" w:hAnsi="Arial" w:cs="Arial"/>
        <w:b/>
        <w:color w:val="808080" w:themeColor="background1" w:themeShade="80"/>
      </w:rPr>
    </w:pPr>
  </w:p>
  <w:p w:rsidR="00157AF5" w:rsidRPr="005304AA" w:rsidRDefault="00157AF5" w:rsidP="005304AA">
    <w:pPr>
      <w:pStyle w:val="Kopfzeile"/>
      <w:rPr>
        <w:rFonts w:ascii="Arial" w:hAnsi="Arial" w:cs="Arial"/>
        <w:b/>
        <w:color w:val="808080" w:themeColor="background1" w:themeShade="80"/>
      </w:rPr>
    </w:pPr>
    <w:proofErr w:type="spellStart"/>
    <w:r w:rsidRPr="005304AA">
      <w:rPr>
        <w:rFonts w:ascii="Arial" w:hAnsi="Arial" w:cs="Arial"/>
        <w:b/>
        <w:color w:val="808080" w:themeColor="background1" w:themeShade="80"/>
      </w:rPr>
      <w:t>Presse</w:t>
    </w:r>
    <w:proofErr w:type="spellEnd"/>
    <w:r w:rsidRPr="005304AA">
      <w:rPr>
        <w:rFonts w:ascii="Arial" w:hAnsi="Arial" w:cs="Arial"/>
        <w:b/>
        <w:color w:val="808080" w:themeColor="background1" w:themeShade="80"/>
      </w:rPr>
      <w:t>-Information</w:t>
    </w:r>
  </w:p>
  <w:p w:rsidR="00157AF5" w:rsidRDefault="00157AF5" w:rsidP="00774C2F">
    <w:pPr>
      <w:pStyle w:val="Kopfzeile"/>
      <w:jc w:val="center"/>
    </w:pPr>
  </w:p>
  <w:p w:rsidR="0008482E" w:rsidRDefault="0008482E" w:rsidP="00774C2F">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399"/>
    <w:multiLevelType w:val="hybridMultilevel"/>
    <w:tmpl w:val="5B7C314E"/>
    <w:lvl w:ilvl="0" w:tplc="DCBA5D0C">
      <w:start w:val="1"/>
      <w:numFmt w:val="bullet"/>
      <w:lvlText w:val=""/>
      <w:lvlJc w:val="left"/>
      <w:pPr>
        <w:tabs>
          <w:tab w:val="num" w:pos="720"/>
        </w:tabs>
        <w:ind w:left="720" w:hanging="360"/>
      </w:pPr>
      <w:rPr>
        <w:rFonts w:ascii="Wingdings" w:hAnsi="Wingdings" w:hint="default"/>
      </w:rPr>
    </w:lvl>
    <w:lvl w:ilvl="1" w:tplc="2A2C1DCC" w:tentative="1">
      <w:start w:val="1"/>
      <w:numFmt w:val="bullet"/>
      <w:lvlText w:val=""/>
      <w:lvlJc w:val="left"/>
      <w:pPr>
        <w:tabs>
          <w:tab w:val="num" w:pos="1440"/>
        </w:tabs>
        <w:ind w:left="1440" w:hanging="360"/>
      </w:pPr>
      <w:rPr>
        <w:rFonts w:ascii="Wingdings" w:hAnsi="Wingdings" w:hint="default"/>
      </w:rPr>
    </w:lvl>
    <w:lvl w:ilvl="2" w:tplc="693C983C" w:tentative="1">
      <w:start w:val="1"/>
      <w:numFmt w:val="bullet"/>
      <w:lvlText w:val=""/>
      <w:lvlJc w:val="left"/>
      <w:pPr>
        <w:tabs>
          <w:tab w:val="num" w:pos="2160"/>
        </w:tabs>
        <w:ind w:left="2160" w:hanging="360"/>
      </w:pPr>
      <w:rPr>
        <w:rFonts w:ascii="Wingdings" w:hAnsi="Wingdings" w:hint="default"/>
      </w:rPr>
    </w:lvl>
    <w:lvl w:ilvl="3" w:tplc="A59E37E0" w:tentative="1">
      <w:start w:val="1"/>
      <w:numFmt w:val="bullet"/>
      <w:lvlText w:val=""/>
      <w:lvlJc w:val="left"/>
      <w:pPr>
        <w:tabs>
          <w:tab w:val="num" w:pos="2880"/>
        </w:tabs>
        <w:ind w:left="2880" w:hanging="360"/>
      </w:pPr>
      <w:rPr>
        <w:rFonts w:ascii="Wingdings" w:hAnsi="Wingdings" w:hint="default"/>
      </w:rPr>
    </w:lvl>
    <w:lvl w:ilvl="4" w:tplc="E6D4FCEC" w:tentative="1">
      <w:start w:val="1"/>
      <w:numFmt w:val="bullet"/>
      <w:lvlText w:val=""/>
      <w:lvlJc w:val="left"/>
      <w:pPr>
        <w:tabs>
          <w:tab w:val="num" w:pos="3600"/>
        </w:tabs>
        <w:ind w:left="3600" w:hanging="360"/>
      </w:pPr>
      <w:rPr>
        <w:rFonts w:ascii="Wingdings" w:hAnsi="Wingdings" w:hint="default"/>
      </w:rPr>
    </w:lvl>
    <w:lvl w:ilvl="5" w:tplc="8F30984A" w:tentative="1">
      <w:start w:val="1"/>
      <w:numFmt w:val="bullet"/>
      <w:lvlText w:val=""/>
      <w:lvlJc w:val="left"/>
      <w:pPr>
        <w:tabs>
          <w:tab w:val="num" w:pos="4320"/>
        </w:tabs>
        <w:ind w:left="4320" w:hanging="360"/>
      </w:pPr>
      <w:rPr>
        <w:rFonts w:ascii="Wingdings" w:hAnsi="Wingdings" w:hint="default"/>
      </w:rPr>
    </w:lvl>
    <w:lvl w:ilvl="6" w:tplc="B3FE89DA" w:tentative="1">
      <w:start w:val="1"/>
      <w:numFmt w:val="bullet"/>
      <w:lvlText w:val=""/>
      <w:lvlJc w:val="left"/>
      <w:pPr>
        <w:tabs>
          <w:tab w:val="num" w:pos="5040"/>
        </w:tabs>
        <w:ind w:left="5040" w:hanging="360"/>
      </w:pPr>
      <w:rPr>
        <w:rFonts w:ascii="Wingdings" w:hAnsi="Wingdings" w:hint="default"/>
      </w:rPr>
    </w:lvl>
    <w:lvl w:ilvl="7" w:tplc="F7E2236A" w:tentative="1">
      <w:start w:val="1"/>
      <w:numFmt w:val="bullet"/>
      <w:lvlText w:val=""/>
      <w:lvlJc w:val="left"/>
      <w:pPr>
        <w:tabs>
          <w:tab w:val="num" w:pos="5760"/>
        </w:tabs>
        <w:ind w:left="5760" w:hanging="360"/>
      </w:pPr>
      <w:rPr>
        <w:rFonts w:ascii="Wingdings" w:hAnsi="Wingdings" w:hint="default"/>
      </w:rPr>
    </w:lvl>
    <w:lvl w:ilvl="8" w:tplc="1E32B47C" w:tentative="1">
      <w:start w:val="1"/>
      <w:numFmt w:val="bullet"/>
      <w:lvlText w:val=""/>
      <w:lvlJc w:val="left"/>
      <w:pPr>
        <w:tabs>
          <w:tab w:val="num" w:pos="6480"/>
        </w:tabs>
        <w:ind w:left="6480" w:hanging="360"/>
      </w:pPr>
      <w:rPr>
        <w:rFonts w:ascii="Wingdings" w:hAnsi="Wingdings" w:hint="default"/>
      </w:rPr>
    </w:lvl>
  </w:abstractNum>
  <w:abstractNum w:abstractNumId="1">
    <w:nsid w:val="01857274"/>
    <w:multiLevelType w:val="hybridMultilevel"/>
    <w:tmpl w:val="2CFE7C4C"/>
    <w:lvl w:ilvl="0" w:tplc="D99EFEC2">
      <w:start w:val="1"/>
      <w:numFmt w:val="bullet"/>
      <w:lvlText w:val=""/>
      <w:lvlJc w:val="left"/>
      <w:pPr>
        <w:tabs>
          <w:tab w:val="num" w:pos="720"/>
        </w:tabs>
        <w:ind w:left="720" w:hanging="360"/>
      </w:pPr>
      <w:rPr>
        <w:rFonts w:ascii="Wingdings" w:hAnsi="Wingdings" w:hint="default"/>
      </w:rPr>
    </w:lvl>
    <w:lvl w:ilvl="1" w:tplc="E65E4E44">
      <w:start w:val="1470"/>
      <w:numFmt w:val="bullet"/>
      <w:lvlText w:val=""/>
      <w:lvlJc w:val="left"/>
      <w:pPr>
        <w:tabs>
          <w:tab w:val="num" w:pos="1440"/>
        </w:tabs>
        <w:ind w:left="1440" w:hanging="360"/>
      </w:pPr>
      <w:rPr>
        <w:rFonts w:ascii="Wingdings" w:hAnsi="Wingdings" w:hint="default"/>
      </w:rPr>
    </w:lvl>
    <w:lvl w:ilvl="2" w:tplc="1C3C6E2A" w:tentative="1">
      <w:start w:val="1"/>
      <w:numFmt w:val="bullet"/>
      <w:lvlText w:val=""/>
      <w:lvlJc w:val="left"/>
      <w:pPr>
        <w:tabs>
          <w:tab w:val="num" w:pos="2160"/>
        </w:tabs>
        <w:ind w:left="2160" w:hanging="360"/>
      </w:pPr>
      <w:rPr>
        <w:rFonts w:ascii="Wingdings" w:hAnsi="Wingdings" w:hint="default"/>
      </w:rPr>
    </w:lvl>
    <w:lvl w:ilvl="3" w:tplc="9E6AC6DA" w:tentative="1">
      <w:start w:val="1"/>
      <w:numFmt w:val="bullet"/>
      <w:lvlText w:val=""/>
      <w:lvlJc w:val="left"/>
      <w:pPr>
        <w:tabs>
          <w:tab w:val="num" w:pos="2880"/>
        </w:tabs>
        <w:ind w:left="2880" w:hanging="360"/>
      </w:pPr>
      <w:rPr>
        <w:rFonts w:ascii="Wingdings" w:hAnsi="Wingdings" w:hint="default"/>
      </w:rPr>
    </w:lvl>
    <w:lvl w:ilvl="4" w:tplc="548E4B72" w:tentative="1">
      <w:start w:val="1"/>
      <w:numFmt w:val="bullet"/>
      <w:lvlText w:val=""/>
      <w:lvlJc w:val="left"/>
      <w:pPr>
        <w:tabs>
          <w:tab w:val="num" w:pos="3600"/>
        </w:tabs>
        <w:ind w:left="3600" w:hanging="360"/>
      </w:pPr>
      <w:rPr>
        <w:rFonts w:ascii="Wingdings" w:hAnsi="Wingdings" w:hint="default"/>
      </w:rPr>
    </w:lvl>
    <w:lvl w:ilvl="5" w:tplc="A950F22A" w:tentative="1">
      <w:start w:val="1"/>
      <w:numFmt w:val="bullet"/>
      <w:lvlText w:val=""/>
      <w:lvlJc w:val="left"/>
      <w:pPr>
        <w:tabs>
          <w:tab w:val="num" w:pos="4320"/>
        </w:tabs>
        <w:ind w:left="4320" w:hanging="360"/>
      </w:pPr>
      <w:rPr>
        <w:rFonts w:ascii="Wingdings" w:hAnsi="Wingdings" w:hint="default"/>
      </w:rPr>
    </w:lvl>
    <w:lvl w:ilvl="6" w:tplc="C88AE66A" w:tentative="1">
      <w:start w:val="1"/>
      <w:numFmt w:val="bullet"/>
      <w:lvlText w:val=""/>
      <w:lvlJc w:val="left"/>
      <w:pPr>
        <w:tabs>
          <w:tab w:val="num" w:pos="5040"/>
        </w:tabs>
        <w:ind w:left="5040" w:hanging="360"/>
      </w:pPr>
      <w:rPr>
        <w:rFonts w:ascii="Wingdings" w:hAnsi="Wingdings" w:hint="default"/>
      </w:rPr>
    </w:lvl>
    <w:lvl w:ilvl="7" w:tplc="377874D2" w:tentative="1">
      <w:start w:val="1"/>
      <w:numFmt w:val="bullet"/>
      <w:lvlText w:val=""/>
      <w:lvlJc w:val="left"/>
      <w:pPr>
        <w:tabs>
          <w:tab w:val="num" w:pos="5760"/>
        </w:tabs>
        <w:ind w:left="5760" w:hanging="360"/>
      </w:pPr>
      <w:rPr>
        <w:rFonts w:ascii="Wingdings" w:hAnsi="Wingdings" w:hint="default"/>
      </w:rPr>
    </w:lvl>
    <w:lvl w:ilvl="8" w:tplc="1C0C8052" w:tentative="1">
      <w:start w:val="1"/>
      <w:numFmt w:val="bullet"/>
      <w:lvlText w:val=""/>
      <w:lvlJc w:val="left"/>
      <w:pPr>
        <w:tabs>
          <w:tab w:val="num" w:pos="6480"/>
        </w:tabs>
        <w:ind w:left="6480" w:hanging="360"/>
      </w:pPr>
      <w:rPr>
        <w:rFonts w:ascii="Wingdings" w:hAnsi="Wingdings" w:hint="default"/>
      </w:rPr>
    </w:lvl>
  </w:abstractNum>
  <w:abstractNum w:abstractNumId="2">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F6A54"/>
    <w:multiLevelType w:val="hybridMultilevel"/>
    <w:tmpl w:val="AE6006C2"/>
    <w:lvl w:ilvl="0" w:tplc="9D72B4F0">
      <w:start w:val="1"/>
      <w:numFmt w:val="bullet"/>
      <w:lvlText w:val=""/>
      <w:lvlJc w:val="left"/>
      <w:pPr>
        <w:tabs>
          <w:tab w:val="num" w:pos="720"/>
        </w:tabs>
        <w:ind w:left="720" w:hanging="360"/>
      </w:pPr>
      <w:rPr>
        <w:rFonts w:ascii="Wingdings" w:hAnsi="Wingdings" w:hint="default"/>
      </w:rPr>
    </w:lvl>
    <w:lvl w:ilvl="1" w:tplc="D3CCF608">
      <w:start w:val="1502"/>
      <w:numFmt w:val="bullet"/>
      <w:lvlText w:val=""/>
      <w:lvlJc w:val="left"/>
      <w:pPr>
        <w:tabs>
          <w:tab w:val="num" w:pos="1440"/>
        </w:tabs>
        <w:ind w:left="1440" w:hanging="360"/>
      </w:pPr>
      <w:rPr>
        <w:rFonts w:ascii="Wingdings" w:hAnsi="Wingdings" w:hint="default"/>
      </w:rPr>
    </w:lvl>
    <w:lvl w:ilvl="2" w:tplc="21AC2F10" w:tentative="1">
      <w:start w:val="1"/>
      <w:numFmt w:val="bullet"/>
      <w:lvlText w:val=""/>
      <w:lvlJc w:val="left"/>
      <w:pPr>
        <w:tabs>
          <w:tab w:val="num" w:pos="2160"/>
        </w:tabs>
        <w:ind w:left="2160" w:hanging="360"/>
      </w:pPr>
      <w:rPr>
        <w:rFonts w:ascii="Wingdings" w:hAnsi="Wingdings" w:hint="default"/>
      </w:rPr>
    </w:lvl>
    <w:lvl w:ilvl="3" w:tplc="FA6E087C" w:tentative="1">
      <w:start w:val="1"/>
      <w:numFmt w:val="bullet"/>
      <w:lvlText w:val=""/>
      <w:lvlJc w:val="left"/>
      <w:pPr>
        <w:tabs>
          <w:tab w:val="num" w:pos="2880"/>
        </w:tabs>
        <w:ind w:left="2880" w:hanging="360"/>
      </w:pPr>
      <w:rPr>
        <w:rFonts w:ascii="Wingdings" w:hAnsi="Wingdings" w:hint="default"/>
      </w:rPr>
    </w:lvl>
    <w:lvl w:ilvl="4" w:tplc="B6149A72" w:tentative="1">
      <w:start w:val="1"/>
      <w:numFmt w:val="bullet"/>
      <w:lvlText w:val=""/>
      <w:lvlJc w:val="left"/>
      <w:pPr>
        <w:tabs>
          <w:tab w:val="num" w:pos="3600"/>
        </w:tabs>
        <w:ind w:left="3600" w:hanging="360"/>
      </w:pPr>
      <w:rPr>
        <w:rFonts w:ascii="Wingdings" w:hAnsi="Wingdings" w:hint="default"/>
      </w:rPr>
    </w:lvl>
    <w:lvl w:ilvl="5" w:tplc="9E9A1F2A" w:tentative="1">
      <w:start w:val="1"/>
      <w:numFmt w:val="bullet"/>
      <w:lvlText w:val=""/>
      <w:lvlJc w:val="left"/>
      <w:pPr>
        <w:tabs>
          <w:tab w:val="num" w:pos="4320"/>
        </w:tabs>
        <w:ind w:left="4320" w:hanging="360"/>
      </w:pPr>
      <w:rPr>
        <w:rFonts w:ascii="Wingdings" w:hAnsi="Wingdings" w:hint="default"/>
      </w:rPr>
    </w:lvl>
    <w:lvl w:ilvl="6" w:tplc="E488B30E" w:tentative="1">
      <w:start w:val="1"/>
      <w:numFmt w:val="bullet"/>
      <w:lvlText w:val=""/>
      <w:lvlJc w:val="left"/>
      <w:pPr>
        <w:tabs>
          <w:tab w:val="num" w:pos="5040"/>
        </w:tabs>
        <w:ind w:left="5040" w:hanging="360"/>
      </w:pPr>
      <w:rPr>
        <w:rFonts w:ascii="Wingdings" w:hAnsi="Wingdings" w:hint="default"/>
      </w:rPr>
    </w:lvl>
    <w:lvl w:ilvl="7" w:tplc="BE1A8058" w:tentative="1">
      <w:start w:val="1"/>
      <w:numFmt w:val="bullet"/>
      <w:lvlText w:val=""/>
      <w:lvlJc w:val="left"/>
      <w:pPr>
        <w:tabs>
          <w:tab w:val="num" w:pos="5760"/>
        </w:tabs>
        <w:ind w:left="5760" w:hanging="360"/>
      </w:pPr>
      <w:rPr>
        <w:rFonts w:ascii="Wingdings" w:hAnsi="Wingdings" w:hint="default"/>
      </w:rPr>
    </w:lvl>
    <w:lvl w:ilvl="8" w:tplc="0DB417FC" w:tentative="1">
      <w:start w:val="1"/>
      <w:numFmt w:val="bullet"/>
      <w:lvlText w:val=""/>
      <w:lvlJc w:val="left"/>
      <w:pPr>
        <w:tabs>
          <w:tab w:val="num" w:pos="6480"/>
        </w:tabs>
        <w:ind w:left="6480" w:hanging="360"/>
      </w:pPr>
      <w:rPr>
        <w:rFonts w:ascii="Wingdings" w:hAnsi="Wingdings" w:hint="default"/>
      </w:rPr>
    </w:lvl>
  </w:abstractNum>
  <w:abstractNum w:abstractNumId="4">
    <w:nsid w:val="3EDA7ED9"/>
    <w:multiLevelType w:val="hybridMultilevel"/>
    <w:tmpl w:val="4596E46C"/>
    <w:lvl w:ilvl="0" w:tplc="B6BCD150">
      <w:start w:val="1"/>
      <w:numFmt w:val="bullet"/>
      <w:lvlText w:val=""/>
      <w:lvlJc w:val="left"/>
      <w:pPr>
        <w:tabs>
          <w:tab w:val="num" w:pos="720"/>
        </w:tabs>
        <w:ind w:left="720" w:hanging="360"/>
      </w:pPr>
      <w:rPr>
        <w:rFonts w:ascii="Wingdings" w:hAnsi="Wingdings" w:hint="default"/>
      </w:rPr>
    </w:lvl>
    <w:lvl w:ilvl="1" w:tplc="7D825DCC">
      <w:start w:val="1521"/>
      <w:numFmt w:val="bullet"/>
      <w:lvlText w:val=""/>
      <w:lvlJc w:val="left"/>
      <w:pPr>
        <w:tabs>
          <w:tab w:val="num" w:pos="1440"/>
        </w:tabs>
        <w:ind w:left="1440" w:hanging="360"/>
      </w:pPr>
      <w:rPr>
        <w:rFonts w:ascii="Wingdings" w:hAnsi="Wingdings" w:hint="default"/>
      </w:rPr>
    </w:lvl>
    <w:lvl w:ilvl="2" w:tplc="E012B386" w:tentative="1">
      <w:start w:val="1"/>
      <w:numFmt w:val="bullet"/>
      <w:lvlText w:val=""/>
      <w:lvlJc w:val="left"/>
      <w:pPr>
        <w:tabs>
          <w:tab w:val="num" w:pos="2160"/>
        </w:tabs>
        <w:ind w:left="2160" w:hanging="360"/>
      </w:pPr>
      <w:rPr>
        <w:rFonts w:ascii="Wingdings" w:hAnsi="Wingdings" w:hint="default"/>
      </w:rPr>
    </w:lvl>
    <w:lvl w:ilvl="3" w:tplc="95CE6EC8" w:tentative="1">
      <w:start w:val="1"/>
      <w:numFmt w:val="bullet"/>
      <w:lvlText w:val=""/>
      <w:lvlJc w:val="left"/>
      <w:pPr>
        <w:tabs>
          <w:tab w:val="num" w:pos="2880"/>
        </w:tabs>
        <w:ind w:left="2880" w:hanging="360"/>
      </w:pPr>
      <w:rPr>
        <w:rFonts w:ascii="Wingdings" w:hAnsi="Wingdings" w:hint="default"/>
      </w:rPr>
    </w:lvl>
    <w:lvl w:ilvl="4" w:tplc="523E6738" w:tentative="1">
      <w:start w:val="1"/>
      <w:numFmt w:val="bullet"/>
      <w:lvlText w:val=""/>
      <w:lvlJc w:val="left"/>
      <w:pPr>
        <w:tabs>
          <w:tab w:val="num" w:pos="3600"/>
        </w:tabs>
        <w:ind w:left="3600" w:hanging="360"/>
      </w:pPr>
      <w:rPr>
        <w:rFonts w:ascii="Wingdings" w:hAnsi="Wingdings" w:hint="default"/>
      </w:rPr>
    </w:lvl>
    <w:lvl w:ilvl="5" w:tplc="29E0D4C8" w:tentative="1">
      <w:start w:val="1"/>
      <w:numFmt w:val="bullet"/>
      <w:lvlText w:val=""/>
      <w:lvlJc w:val="left"/>
      <w:pPr>
        <w:tabs>
          <w:tab w:val="num" w:pos="4320"/>
        </w:tabs>
        <w:ind w:left="4320" w:hanging="360"/>
      </w:pPr>
      <w:rPr>
        <w:rFonts w:ascii="Wingdings" w:hAnsi="Wingdings" w:hint="default"/>
      </w:rPr>
    </w:lvl>
    <w:lvl w:ilvl="6" w:tplc="9D625C5C" w:tentative="1">
      <w:start w:val="1"/>
      <w:numFmt w:val="bullet"/>
      <w:lvlText w:val=""/>
      <w:lvlJc w:val="left"/>
      <w:pPr>
        <w:tabs>
          <w:tab w:val="num" w:pos="5040"/>
        </w:tabs>
        <w:ind w:left="5040" w:hanging="360"/>
      </w:pPr>
      <w:rPr>
        <w:rFonts w:ascii="Wingdings" w:hAnsi="Wingdings" w:hint="default"/>
      </w:rPr>
    </w:lvl>
    <w:lvl w:ilvl="7" w:tplc="92CC218A" w:tentative="1">
      <w:start w:val="1"/>
      <w:numFmt w:val="bullet"/>
      <w:lvlText w:val=""/>
      <w:lvlJc w:val="left"/>
      <w:pPr>
        <w:tabs>
          <w:tab w:val="num" w:pos="5760"/>
        </w:tabs>
        <w:ind w:left="5760" w:hanging="360"/>
      </w:pPr>
      <w:rPr>
        <w:rFonts w:ascii="Wingdings" w:hAnsi="Wingdings" w:hint="default"/>
      </w:rPr>
    </w:lvl>
    <w:lvl w:ilvl="8" w:tplc="1AC2EF4E" w:tentative="1">
      <w:start w:val="1"/>
      <w:numFmt w:val="bullet"/>
      <w:lvlText w:val=""/>
      <w:lvlJc w:val="left"/>
      <w:pPr>
        <w:tabs>
          <w:tab w:val="num" w:pos="6480"/>
        </w:tabs>
        <w:ind w:left="6480" w:hanging="360"/>
      </w:pPr>
      <w:rPr>
        <w:rFonts w:ascii="Wingdings" w:hAnsi="Wingdings" w:hint="default"/>
      </w:rPr>
    </w:lvl>
  </w:abstractNum>
  <w:abstractNum w:abstractNumId="5">
    <w:nsid w:val="43402101"/>
    <w:multiLevelType w:val="hybridMultilevel"/>
    <w:tmpl w:val="D30056AC"/>
    <w:lvl w:ilvl="0" w:tplc="8932A9B2">
      <w:start w:val="1"/>
      <w:numFmt w:val="bullet"/>
      <w:lvlText w:val=""/>
      <w:lvlJc w:val="left"/>
      <w:pPr>
        <w:tabs>
          <w:tab w:val="num" w:pos="720"/>
        </w:tabs>
        <w:ind w:left="720" w:hanging="360"/>
      </w:pPr>
      <w:rPr>
        <w:rFonts w:ascii="Wingdings" w:hAnsi="Wingdings" w:hint="default"/>
      </w:rPr>
    </w:lvl>
    <w:lvl w:ilvl="1" w:tplc="A28E9ADA" w:tentative="1">
      <w:start w:val="1"/>
      <w:numFmt w:val="bullet"/>
      <w:lvlText w:val=""/>
      <w:lvlJc w:val="left"/>
      <w:pPr>
        <w:tabs>
          <w:tab w:val="num" w:pos="1440"/>
        </w:tabs>
        <w:ind w:left="1440" w:hanging="360"/>
      </w:pPr>
      <w:rPr>
        <w:rFonts w:ascii="Wingdings" w:hAnsi="Wingdings" w:hint="default"/>
      </w:rPr>
    </w:lvl>
    <w:lvl w:ilvl="2" w:tplc="07E07C8A" w:tentative="1">
      <w:start w:val="1"/>
      <w:numFmt w:val="bullet"/>
      <w:lvlText w:val=""/>
      <w:lvlJc w:val="left"/>
      <w:pPr>
        <w:tabs>
          <w:tab w:val="num" w:pos="2160"/>
        </w:tabs>
        <w:ind w:left="2160" w:hanging="360"/>
      </w:pPr>
      <w:rPr>
        <w:rFonts w:ascii="Wingdings" w:hAnsi="Wingdings" w:hint="default"/>
      </w:rPr>
    </w:lvl>
    <w:lvl w:ilvl="3" w:tplc="30EAE8E4" w:tentative="1">
      <w:start w:val="1"/>
      <w:numFmt w:val="bullet"/>
      <w:lvlText w:val=""/>
      <w:lvlJc w:val="left"/>
      <w:pPr>
        <w:tabs>
          <w:tab w:val="num" w:pos="2880"/>
        </w:tabs>
        <w:ind w:left="2880" w:hanging="360"/>
      </w:pPr>
      <w:rPr>
        <w:rFonts w:ascii="Wingdings" w:hAnsi="Wingdings" w:hint="default"/>
      </w:rPr>
    </w:lvl>
    <w:lvl w:ilvl="4" w:tplc="3710B38C" w:tentative="1">
      <w:start w:val="1"/>
      <w:numFmt w:val="bullet"/>
      <w:lvlText w:val=""/>
      <w:lvlJc w:val="left"/>
      <w:pPr>
        <w:tabs>
          <w:tab w:val="num" w:pos="3600"/>
        </w:tabs>
        <w:ind w:left="3600" w:hanging="360"/>
      </w:pPr>
      <w:rPr>
        <w:rFonts w:ascii="Wingdings" w:hAnsi="Wingdings" w:hint="default"/>
      </w:rPr>
    </w:lvl>
    <w:lvl w:ilvl="5" w:tplc="AFBEC05A" w:tentative="1">
      <w:start w:val="1"/>
      <w:numFmt w:val="bullet"/>
      <w:lvlText w:val=""/>
      <w:lvlJc w:val="left"/>
      <w:pPr>
        <w:tabs>
          <w:tab w:val="num" w:pos="4320"/>
        </w:tabs>
        <w:ind w:left="4320" w:hanging="360"/>
      </w:pPr>
      <w:rPr>
        <w:rFonts w:ascii="Wingdings" w:hAnsi="Wingdings" w:hint="default"/>
      </w:rPr>
    </w:lvl>
    <w:lvl w:ilvl="6" w:tplc="BAC24132" w:tentative="1">
      <w:start w:val="1"/>
      <w:numFmt w:val="bullet"/>
      <w:lvlText w:val=""/>
      <w:lvlJc w:val="left"/>
      <w:pPr>
        <w:tabs>
          <w:tab w:val="num" w:pos="5040"/>
        </w:tabs>
        <w:ind w:left="5040" w:hanging="360"/>
      </w:pPr>
      <w:rPr>
        <w:rFonts w:ascii="Wingdings" w:hAnsi="Wingdings" w:hint="default"/>
      </w:rPr>
    </w:lvl>
    <w:lvl w:ilvl="7" w:tplc="A0C891EC" w:tentative="1">
      <w:start w:val="1"/>
      <w:numFmt w:val="bullet"/>
      <w:lvlText w:val=""/>
      <w:lvlJc w:val="left"/>
      <w:pPr>
        <w:tabs>
          <w:tab w:val="num" w:pos="5760"/>
        </w:tabs>
        <w:ind w:left="5760" w:hanging="360"/>
      </w:pPr>
      <w:rPr>
        <w:rFonts w:ascii="Wingdings" w:hAnsi="Wingdings" w:hint="default"/>
      </w:rPr>
    </w:lvl>
    <w:lvl w:ilvl="8" w:tplc="B77A5E16" w:tentative="1">
      <w:start w:val="1"/>
      <w:numFmt w:val="bullet"/>
      <w:lvlText w:val=""/>
      <w:lvlJc w:val="left"/>
      <w:pPr>
        <w:tabs>
          <w:tab w:val="num" w:pos="6480"/>
        </w:tabs>
        <w:ind w:left="6480" w:hanging="360"/>
      </w:pPr>
      <w:rPr>
        <w:rFonts w:ascii="Wingdings" w:hAnsi="Wingdings" w:hint="default"/>
      </w:rPr>
    </w:lvl>
  </w:abstractNum>
  <w:abstractNum w:abstractNumId="6">
    <w:nsid w:val="48ED7FB8"/>
    <w:multiLevelType w:val="hybridMultilevel"/>
    <w:tmpl w:val="B82E6652"/>
    <w:lvl w:ilvl="0" w:tplc="0DC8268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AB693A"/>
    <w:multiLevelType w:val="hybridMultilevel"/>
    <w:tmpl w:val="645A4804"/>
    <w:lvl w:ilvl="0" w:tplc="3E1C17D6">
      <w:start w:val="1"/>
      <w:numFmt w:val="bullet"/>
      <w:lvlText w:val=""/>
      <w:lvlJc w:val="left"/>
      <w:pPr>
        <w:tabs>
          <w:tab w:val="num" w:pos="720"/>
        </w:tabs>
        <w:ind w:left="720" w:hanging="360"/>
      </w:pPr>
      <w:rPr>
        <w:rFonts w:ascii="Wingdings" w:hAnsi="Wingdings" w:hint="default"/>
      </w:rPr>
    </w:lvl>
    <w:lvl w:ilvl="1" w:tplc="C672A44A" w:tentative="1">
      <w:start w:val="1"/>
      <w:numFmt w:val="bullet"/>
      <w:lvlText w:val=""/>
      <w:lvlJc w:val="left"/>
      <w:pPr>
        <w:tabs>
          <w:tab w:val="num" w:pos="1440"/>
        </w:tabs>
        <w:ind w:left="1440" w:hanging="360"/>
      </w:pPr>
      <w:rPr>
        <w:rFonts w:ascii="Wingdings" w:hAnsi="Wingdings" w:hint="default"/>
      </w:rPr>
    </w:lvl>
    <w:lvl w:ilvl="2" w:tplc="2236D52C" w:tentative="1">
      <w:start w:val="1"/>
      <w:numFmt w:val="bullet"/>
      <w:lvlText w:val=""/>
      <w:lvlJc w:val="left"/>
      <w:pPr>
        <w:tabs>
          <w:tab w:val="num" w:pos="2160"/>
        </w:tabs>
        <w:ind w:left="2160" w:hanging="360"/>
      </w:pPr>
      <w:rPr>
        <w:rFonts w:ascii="Wingdings" w:hAnsi="Wingdings" w:hint="default"/>
      </w:rPr>
    </w:lvl>
    <w:lvl w:ilvl="3" w:tplc="7C36C60A" w:tentative="1">
      <w:start w:val="1"/>
      <w:numFmt w:val="bullet"/>
      <w:lvlText w:val=""/>
      <w:lvlJc w:val="left"/>
      <w:pPr>
        <w:tabs>
          <w:tab w:val="num" w:pos="2880"/>
        </w:tabs>
        <w:ind w:left="2880" w:hanging="360"/>
      </w:pPr>
      <w:rPr>
        <w:rFonts w:ascii="Wingdings" w:hAnsi="Wingdings" w:hint="default"/>
      </w:rPr>
    </w:lvl>
    <w:lvl w:ilvl="4" w:tplc="2256BD5A" w:tentative="1">
      <w:start w:val="1"/>
      <w:numFmt w:val="bullet"/>
      <w:lvlText w:val=""/>
      <w:lvlJc w:val="left"/>
      <w:pPr>
        <w:tabs>
          <w:tab w:val="num" w:pos="3600"/>
        </w:tabs>
        <w:ind w:left="3600" w:hanging="360"/>
      </w:pPr>
      <w:rPr>
        <w:rFonts w:ascii="Wingdings" w:hAnsi="Wingdings" w:hint="default"/>
      </w:rPr>
    </w:lvl>
    <w:lvl w:ilvl="5" w:tplc="CA8E5DB2" w:tentative="1">
      <w:start w:val="1"/>
      <w:numFmt w:val="bullet"/>
      <w:lvlText w:val=""/>
      <w:lvlJc w:val="left"/>
      <w:pPr>
        <w:tabs>
          <w:tab w:val="num" w:pos="4320"/>
        </w:tabs>
        <w:ind w:left="4320" w:hanging="360"/>
      </w:pPr>
      <w:rPr>
        <w:rFonts w:ascii="Wingdings" w:hAnsi="Wingdings" w:hint="default"/>
      </w:rPr>
    </w:lvl>
    <w:lvl w:ilvl="6" w:tplc="12C43992" w:tentative="1">
      <w:start w:val="1"/>
      <w:numFmt w:val="bullet"/>
      <w:lvlText w:val=""/>
      <w:lvlJc w:val="left"/>
      <w:pPr>
        <w:tabs>
          <w:tab w:val="num" w:pos="5040"/>
        </w:tabs>
        <w:ind w:left="5040" w:hanging="360"/>
      </w:pPr>
      <w:rPr>
        <w:rFonts w:ascii="Wingdings" w:hAnsi="Wingdings" w:hint="default"/>
      </w:rPr>
    </w:lvl>
    <w:lvl w:ilvl="7" w:tplc="DF4AD70E" w:tentative="1">
      <w:start w:val="1"/>
      <w:numFmt w:val="bullet"/>
      <w:lvlText w:val=""/>
      <w:lvlJc w:val="left"/>
      <w:pPr>
        <w:tabs>
          <w:tab w:val="num" w:pos="5760"/>
        </w:tabs>
        <w:ind w:left="5760" w:hanging="360"/>
      </w:pPr>
      <w:rPr>
        <w:rFonts w:ascii="Wingdings" w:hAnsi="Wingdings" w:hint="default"/>
      </w:rPr>
    </w:lvl>
    <w:lvl w:ilvl="8" w:tplc="E984FA96" w:tentative="1">
      <w:start w:val="1"/>
      <w:numFmt w:val="bullet"/>
      <w:lvlText w:val=""/>
      <w:lvlJc w:val="left"/>
      <w:pPr>
        <w:tabs>
          <w:tab w:val="num" w:pos="6480"/>
        </w:tabs>
        <w:ind w:left="6480" w:hanging="360"/>
      </w:pPr>
      <w:rPr>
        <w:rFonts w:ascii="Wingdings" w:hAnsi="Wingdings" w:hint="default"/>
      </w:rPr>
    </w:lvl>
  </w:abstractNum>
  <w:abstractNum w:abstractNumId="8">
    <w:nsid w:val="52415237"/>
    <w:multiLevelType w:val="hybridMultilevel"/>
    <w:tmpl w:val="7B5CFB12"/>
    <w:lvl w:ilvl="0" w:tplc="831AED7C">
      <w:start w:val="1"/>
      <w:numFmt w:val="bullet"/>
      <w:lvlText w:val=""/>
      <w:lvlJc w:val="left"/>
      <w:pPr>
        <w:tabs>
          <w:tab w:val="num" w:pos="720"/>
        </w:tabs>
        <w:ind w:left="720" w:hanging="360"/>
      </w:pPr>
      <w:rPr>
        <w:rFonts w:ascii="Wingdings" w:hAnsi="Wingdings" w:hint="default"/>
      </w:rPr>
    </w:lvl>
    <w:lvl w:ilvl="1" w:tplc="41DE6BD2" w:tentative="1">
      <w:start w:val="1"/>
      <w:numFmt w:val="bullet"/>
      <w:lvlText w:val=""/>
      <w:lvlJc w:val="left"/>
      <w:pPr>
        <w:tabs>
          <w:tab w:val="num" w:pos="1440"/>
        </w:tabs>
        <w:ind w:left="1440" w:hanging="360"/>
      </w:pPr>
      <w:rPr>
        <w:rFonts w:ascii="Wingdings" w:hAnsi="Wingdings" w:hint="default"/>
      </w:rPr>
    </w:lvl>
    <w:lvl w:ilvl="2" w:tplc="CB52C7C0" w:tentative="1">
      <w:start w:val="1"/>
      <w:numFmt w:val="bullet"/>
      <w:lvlText w:val=""/>
      <w:lvlJc w:val="left"/>
      <w:pPr>
        <w:tabs>
          <w:tab w:val="num" w:pos="2160"/>
        </w:tabs>
        <w:ind w:left="2160" w:hanging="360"/>
      </w:pPr>
      <w:rPr>
        <w:rFonts w:ascii="Wingdings" w:hAnsi="Wingdings" w:hint="default"/>
      </w:rPr>
    </w:lvl>
    <w:lvl w:ilvl="3" w:tplc="A27623EE" w:tentative="1">
      <w:start w:val="1"/>
      <w:numFmt w:val="bullet"/>
      <w:lvlText w:val=""/>
      <w:lvlJc w:val="left"/>
      <w:pPr>
        <w:tabs>
          <w:tab w:val="num" w:pos="2880"/>
        </w:tabs>
        <w:ind w:left="2880" w:hanging="360"/>
      </w:pPr>
      <w:rPr>
        <w:rFonts w:ascii="Wingdings" w:hAnsi="Wingdings" w:hint="default"/>
      </w:rPr>
    </w:lvl>
    <w:lvl w:ilvl="4" w:tplc="CCECF2F4" w:tentative="1">
      <w:start w:val="1"/>
      <w:numFmt w:val="bullet"/>
      <w:lvlText w:val=""/>
      <w:lvlJc w:val="left"/>
      <w:pPr>
        <w:tabs>
          <w:tab w:val="num" w:pos="3600"/>
        </w:tabs>
        <w:ind w:left="3600" w:hanging="360"/>
      </w:pPr>
      <w:rPr>
        <w:rFonts w:ascii="Wingdings" w:hAnsi="Wingdings" w:hint="default"/>
      </w:rPr>
    </w:lvl>
    <w:lvl w:ilvl="5" w:tplc="319EF872" w:tentative="1">
      <w:start w:val="1"/>
      <w:numFmt w:val="bullet"/>
      <w:lvlText w:val=""/>
      <w:lvlJc w:val="left"/>
      <w:pPr>
        <w:tabs>
          <w:tab w:val="num" w:pos="4320"/>
        </w:tabs>
        <w:ind w:left="4320" w:hanging="360"/>
      </w:pPr>
      <w:rPr>
        <w:rFonts w:ascii="Wingdings" w:hAnsi="Wingdings" w:hint="default"/>
      </w:rPr>
    </w:lvl>
    <w:lvl w:ilvl="6" w:tplc="F17A9004" w:tentative="1">
      <w:start w:val="1"/>
      <w:numFmt w:val="bullet"/>
      <w:lvlText w:val=""/>
      <w:lvlJc w:val="left"/>
      <w:pPr>
        <w:tabs>
          <w:tab w:val="num" w:pos="5040"/>
        </w:tabs>
        <w:ind w:left="5040" w:hanging="360"/>
      </w:pPr>
      <w:rPr>
        <w:rFonts w:ascii="Wingdings" w:hAnsi="Wingdings" w:hint="default"/>
      </w:rPr>
    </w:lvl>
    <w:lvl w:ilvl="7" w:tplc="7B341FEA" w:tentative="1">
      <w:start w:val="1"/>
      <w:numFmt w:val="bullet"/>
      <w:lvlText w:val=""/>
      <w:lvlJc w:val="left"/>
      <w:pPr>
        <w:tabs>
          <w:tab w:val="num" w:pos="5760"/>
        </w:tabs>
        <w:ind w:left="5760" w:hanging="360"/>
      </w:pPr>
      <w:rPr>
        <w:rFonts w:ascii="Wingdings" w:hAnsi="Wingdings" w:hint="default"/>
      </w:rPr>
    </w:lvl>
    <w:lvl w:ilvl="8" w:tplc="AC2C8C42" w:tentative="1">
      <w:start w:val="1"/>
      <w:numFmt w:val="bullet"/>
      <w:lvlText w:val=""/>
      <w:lvlJc w:val="left"/>
      <w:pPr>
        <w:tabs>
          <w:tab w:val="num" w:pos="6480"/>
        </w:tabs>
        <w:ind w:left="6480" w:hanging="360"/>
      </w:pPr>
      <w:rPr>
        <w:rFonts w:ascii="Wingdings" w:hAnsi="Wingdings" w:hint="default"/>
      </w:rPr>
    </w:lvl>
  </w:abstractNum>
  <w:abstractNum w:abstractNumId="9">
    <w:nsid w:val="6218073C"/>
    <w:multiLevelType w:val="hybridMultilevel"/>
    <w:tmpl w:val="57245E52"/>
    <w:lvl w:ilvl="0" w:tplc="EC3E88AC">
      <w:start w:val="1"/>
      <w:numFmt w:val="bullet"/>
      <w:lvlText w:val=""/>
      <w:lvlJc w:val="left"/>
      <w:pPr>
        <w:tabs>
          <w:tab w:val="num" w:pos="720"/>
        </w:tabs>
        <w:ind w:left="720" w:hanging="360"/>
      </w:pPr>
      <w:rPr>
        <w:rFonts w:ascii="Wingdings" w:hAnsi="Wingdings" w:hint="default"/>
      </w:rPr>
    </w:lvl>
    <w:lvl w:ilvl="1" w:tplc="8FE0EE4C" w:tentative="1">
      <w:start w:val="1"/>
      <w:numFmt w:val="bullet"/>
      <w:lvlText w:val=""/>
      <w:lvlJc w:val="left"/>
      <w:pPr>
        <w:tabs>
          <w:tab w:val="num" w:pos="1440"/>
        </w:tabs>
        <w:ind w:left="1440" w:hanging="360"/>
      </w:pPr>
      <w:rPr>
        <w:rFonts w:ascii="Wingdings" w:hAnsi="Wingdings" w:hint="default"/>
      </w:rPr>
    </w:lvl>
    <w:lvl w:ilvl="2" w:tplc="92AAF48A" w:tentative="1">
      <w:start w:val="1"/>
      <w:numFmt w:val="bullet"/>
      <w:lvlText w:val=""/>
      <w:lvlJc w:val="left"/>
      <w:pPr>
        <w:tabs>
          <w:tab w:val="num" w:pos="2160"/>
        </w:tabs>
        <w:ind w:left="2160" w:hanging="360"/>
      </w:pPr>
      <w:rPr>
        <w:rFonts w:ascii="Wingdings" w:hAnsi="Wingdings" w:hint="default"/>
      </w:rPr>
    </w:lvl>
    <w:lvl w:ilvl="3" w:tplc="1ABAB6F8" w:tentative="1">
      <w:start w:val="1"/>
      <w:numFmt w:val="bullet"/>
      <w:lvlText w:val=""/>
      <w:lvlJc w:val="left"/>
      <w:pPr>
        <w:tabs>
          <w:tab w:val="num" w:pos="2880"/>
        </w:tabs>
        <w:ind w:left="2880" w:hanging="360"/>
      </w:pPr>
      <w:rPr>
        <w:rFonts w:ascii="Wingdings" w:hAnsi="Wingdings" w:hint="default"/>
      </w:rPr>
    </w:lvl>
    <w:lvl w:ilvl="4" w:tplc="E0D26BDE" w:tentative="1">
      <w:start w:val="1"/>
      <w:numFmt w:val="bullet"/>
      <w:lvlText w:val=""/>
      <w:lvlJc w:val="left"/>
      <w:pPr>
        <w:tabs>
          <w:tab w:val="num" w:pos="3600"/>
        </w:tabs>
        <w:ind w:left="3600" w:hanging="360"/>
      </w:pPr>
      <w:rPr>
        <w:rFonts w:ascii="Wingdings" w:hAnsi="Wingdings" w:hint="default"/>
      </w:rPr>
    </w:lvl>
    <w:lvl w:ilvl="5" w:tplc="B384432E" w:tentative="1">
      <w:start w:val="1"/>
      <w:numFmt w:val="bullet"/>
      <w:lvlText w:val=""/>
      <w:lvlJc w:val="left"/>
      <w:pPr>
        <w:tabs>
          <w:tab w:val="num" w:pos="4320"/>
        </w:tabs>
        <w:ind w:left="4320" w:hanging="360"/>
      </w:pPr>
      <w:rPr>
        <w:rFonts w:ascii="Wingdings" w:hAnsi="Wingdings" w:hint="default"/>
      </w:rPr>
    </w:lvl>
    <w:lvl w:ilvl="6" w:tplc="AD948BC6" w:tentative="1">
      <w:start w:val="1"/>
      <w:numFmt w:val="bullet"/>
      <w:lvlText w:val=""/>
      <w:lvlJc w:val="left"/>
      <w:pPr>
        <w:tabs>
          <w:tab w:val="num" w:pos="5040"/>
        </w:tabs>
        <w:ind w:left="5040" w:hanging="360"/>
      </w:pPr>
      <w:rPr>
        <w:rFonts w:ascii="Wingdings" w:hAnsi="Wingdings" w:hint="default"/>
      </w:rPr>
    </w:lvl>
    <w:lvl w:ilvl="7" w:tplc="ABB8350A" w:tentative="1">
      <w:start w:val="1"/>
      <w:numFmt w:val="bullet"/>
      <w:lvlText w:val=""/>
      <w:lvlJc w:val="left"/>
      <w:pPr>
        <w:tabs>
          <w:tab w:val="num" w:pos="5760"/>
        </w:tabs>
        <w:ind w:left="5760" w:hanging="360"/>
      </w:pPr>
      <w:rPr>
        <w:rFonts w:ascii="Wingdings" w:hAnsi="Wingdings" w:hint="default"/>
      </w:rPr>
    </w:lvl>
    <w:lvl w:ilvl="8" w:tplc="4C247FA8" w:tentative="1">
      <w:start w:val="1"/>
      <w:numFmt w:val="bullet"/>
      <w:lvlText w:val=""/>
      <w:lvlJc w:val="left"/>
      <w:pPr>
        <w:tabs>
          <w:tab w:val="num" w:pos="6480"/>
        </w:tabs>
        <w:ind w:left="6480" w:hanging="360"/>
      </w:pPr>
      <w:rPr>
        <w:rFonts w:ascii="Wingdings" w:hAnsi="Wingdings" w:hint="default"/>
      </w:rPr>
    </w:lvl>
  </w:abstractNum>
  <w:abstractNum w:abstractNumId="10">
    <w:nsid w:val="73240F1B"/>
    <w:multiLevelType w:val="hybridMultilevel"/>
    <w:tmpl w:val="77D0076C"/>
    <w:lvl w:ilvl="0" w:tplc="11CAE2BA">
      <w:start w:val="1"/>
      <w:numFmt w:val="bullet"/>
      <w:lvlText w:val=""/>
      <w:lvlJc w:val="left"/>
      <w:pPr>
        <w:tabs>
          <w:tab w:val="num" w:pos="720"/>
        </w:tabs>
        <w:ind w:left="720" w:hanging="360"/>
      </w:pPr>
      <w:rPr>
        <w:rFonts w:ascii="Wingdings" w:hAnsi="Wingdings" w:hint="default"/>
      </w:rPr>
    </w:lvl>
    <w:lvl w:ilvl="1" w:tplc="9684E5DA" w:tentative="1">
      <w:start w:val="1"/>
      <w:numFmt w:val="bullet"/>
      <w:lvlText w:val=""/>
      <w:lvlJc w:val="left"/>
      <w:pPr>
        <w:tabs>
          <w:tab w:val="num" w:pos="1440"/>
        </w:tabs>
        <w:ind w:left="1440" w:hanging="360"/>
      </w:pPr>
      <w:rPr>
        <w:rFonts w:ascii="Wingdings" w:hAnsi="Wingdings" w:hint="default"/>
      </w:rPr>
    </w:lvl>
    <w:lvl w:ilvl="2" w:tplc="97121F80" w:tentative="1">
      <w:start w:val="1"/>
      <w:numFmt w:val="bullet"/>
      <w:lvlText w:val=""/>
      <w:lvlJc w:val="left"/>
      <w:pPr>
        <w:tabs>
          <w:tab w:val="num" w:pos="2160"/>
        </w:tabs>
        <w:ind w:left="2160" w:hanging="360"/>
      </w:pPr>
      <w:rPr>
        <w:rFonts w:ascii="Wingdings" w:hAnsi="Wingdings" w:hint="default"/>
      </w:rPr>
    </w:lvl>
    <w:lvl w:ilvl="3" w:tplc="EB3AACDC" w:tentative="1">
      <w:start w:val="1"/>
      <w:numFmt w:val="bullet"/>
      <w:lvlText w:val=""/>
      <w:lvlJc w:val="left"/>
      <w:pPr>
        <w:tabs>
          <w:tab w:val="num" w:pos="2880"/>
        </w:tabs>
        <w:ind w:left="2880" w:hanging="360"/>
      </w:pPr>
      <w:rPr>
        <w:rFonts w:ascii="Wingdings" w:hAnsi="Wingdings" w:hint="default"/>
      </w:rPr>
    </w:lvl>
    <w:lvl w:ilvl="4" w:tplc="07080A22" w:tentative="1">
      <w:start w:val="1"/>
      <w:numFmt w:val="bullet"/>
      <w:lvlText w:val=""/>
      <w:lvlJc w:val="left"/>
      <w:pPr>
        <w:tabs>
          <w:tab w:val="num" w:pos="3600"/>
        </w:tabs>
        <w:ind w:left="3600" w:hanging="360"/>
      </w:pPr>
      <w:rPr>
        <w:rFonts w:ascii="Wingdings" w:hAnsi="Wingdings" w:hint="default"/>
      </w:rPr>
    </w:lvl>
    <w:lvl w:ilvl="5" w:tplc="34CCCD52" w:tentative="1">
      <w:start w:val="1"/>
      <w:numFmt w:val="bullet"/>
      <w:lvlText w:val=""/>
      <w:lvlJc w:val="left"/>
      <w:pPr>
        <w:tabs>
          <w:tab w:val="num" w:pos="4320"/>
        </w:tabs>
        <w:ind w:left="4320" w:hanging="360"/>
      </w:pPr>
      <w:rPr>
        <w:rFonts w:ascii="Wingdings" w:hAnsi="Wingdings" w:hint="default"/>
      </w:rPr>
    </w:lvl>
    <w:lvl w:ilvl="6" w:tplc="614C065A" w:tentative="1">
      <w:start w:val="1"/>
      <w:numFmt w:val="bullet"/>
      <w:lvlText w:val=""/>
      <w:lvlJc w:val="left"/>
      <w:pPr>
        <w:tabs>
          <w:tab w:val="num" w:pos="5040"/>
        </w:tabs>
        <w:ind w:left="5040" w:hanging="360"/>
      </w:pPr>
      <w:rPr>
        <w:rFonts w:ascii="Wingdings" w:hAnsi="Wingdings" w:hint="default"/>
      </w:rPr>
    </w:lvl>
    <w:lvl w:ilvl="7" w:tplc="0E0AE6A0" w:tentative="1">
      <w:start w:val="1"/>
      <w:numFmt w:val="bullet"/>
      <w:lvlText w:val=""/>
      <w:lvlJc w:val="left"/>
      <w:pPr>
        <w:tabs>
          <w:tab w:val="num" w:pos="5760"/>
        </w:tabs>
        <w:ind w:left="5760" w:hanging="360"/>
      </w:pPr>
      <w:rPr>
        <w:rFonts w:ascii="Wingdings" w:hAnsi="Wingdings" w:hint="default"/>
      </w:rPr>
    </w:lvl>
    <w:lvl w:ilvl="8" w:tplc="45F05CE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9"/>
  </w:num>
  <w:num w:numId="7">
    <w:abstractNumId w:val="0"/>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hyphenationZone w:val="425"/>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746691"/>
    <w:rsid w:val="0000646F"/>
    <w:rsid w:val="0001686B"/>
    <w:rsid w:val="00047265"/>
    <w:rsid w:val="0008482E"/>
    <w:rsid w:val="00096D82"/>
    <w:rsid w:val="000D4125"/>
    <w:rsid w:val="00100D21"/>
    <w:rsid w:val="001363C4"/>
    <w:rsid w:val="001512AD"/>
    <w:rsid w:val="00157AF5"/>
    <w:rsid w:val="00165C7E"/>
    <w:rsid w:val="001A0A8D"/>
    <w:rsid w:val="001D7D44"/>
    <w:rsid w:val="001E1073"/>
    <w:rsid w:val="00234C90"/>
    <w:rsid w:val="00252F94"/>
    <w:rsid w:val="00292F39"/>
    <w:rsid w:val="002B7470"/>
    <w:rsid w:val="002B76F3"/>
    <w:rsid w:val="00305DE3"/>
    <w:rsid w:val="003318E2"/>
    <w:rsid w:val="00357BC9"/>
    <w:rsid w:val="0037299C"/>
    <w:rsid w:val="003A1044"/>
    <w:rsid w:val="004246AF"/>
    <w:rsid w:val="00434BC2"/>
    <w:rsid w:val="00441306"/>
    <w:rsid w:val="00443F54"/>
    <w:rsid w:val="00497E96"/>
    <w:rsid w:val="004A2402"/>
    <w:rsid w:val="004D5102"/>
    <w:rsid w:val="00516783"/>
    <w:rsid w:val="005304AA"/>
    <w:rsid w:val="00540627"/>
    <w:rsid w:val="00555409"/>
    <w:rsid w:val="005C4F8D"/>
    <w:rsid w:val="005C582C"/>
    <w:rsid w:val="00600B74"/>
    <w:rsid w:val="0061453E"/>
    <w:rsid w:val="00652896"/>
    <w:rsid w:val="0067735A"/>
    <w:rsid w:val="00686FFF"/>
    <w:rsid w:val="00687F23"/>
    <w:rsid w:val="006C3C3D"/>
    <w:rsid w:val="006E1517"/>
    <w:rsid w:val="00702DBC"/>
    <w:rsid w:val="00716266"/>
    <w:rsid w:val="00734A05"/>
    <w:rsid w:val="007434CE"/>
    <w:rsid w:val="00746691"/>
    <w:rsid w:val="00774C2F"/>
    <w:rsid w:val="007D08A4"/>
    <w:rsid w:val="007E1B39"/>
    <w:rsid w:val="00807B84"/>
    <w:rsid w:val="00860FC3"/>
    <w:rsid w:val="00867895"/>
    <w:rsid w:val="0087551A"/>
    <w:rsid w:val="008841C2"/>
    <w:rsid w:val="008956BD"/>
    <w:rsid w:val="008B02ED"/>
    <w:rsid w:val="008C55E5"/>
    <w:rsid w:val="008F45E7"/>
    <w:rsid w:val="00903C72"/>
    <w:rsid w:val="00911E51"/>
    <w:rsid w:val="00962A4A"/>
    <w:rsid w:val="0096790C"/>
    <w:rsid w:val="00996C11"/>
    <w:rsid w:val="009C587B"/>
    <w:rsid w:val="009F7DB7"/>
    <w:rsid w:val="00A0286E"/>
    <w:rsid w:val="00A937A2"/>
    <w:rsid w:val="00AA1A82"/>
    <w:rsid w:val="00AC6A78"/>
    <w:rsid w:val="00B1674D"/>
    <w:rsid w:val="00B22238"/>
    <w:rsid w:val="00B46C57"/>
    <w:rsid w:val="00B51280"/>
    <w:rsid w:val="00BA2BF8"/>
    <w:rsid w:val="00BC0DE0"/>
    <w:rsid w:val="00BC3D8B"/>
    <w:rsid w:val="00BD4502"/>
    <w:rsid w:val="00BF69DD"/>
    <w:rsid w:val="00C10241"/>
    <w:rsid w:val="00C45E2E"/>
    <w:rsid w:val="00C60CC3"/>
    <w:rsid w:val="00C62742"/>
    <w:rsid w:val="00C73109"/>
    <w:rsid w:val="00C744A9"/>
    <w:rsid w:val="00C815D0"/>
    <w:rsid w:val="00C8426A"/>
    <w:rsid w:val="00CB43FC"/>
    <w:rsid w:val="00CC41ED"/>
    <w:rsid w:val="00CD1FA9"/>
    <w:rsid w:val="00CD6CB2"/>
    <w:rsid w:val="00CE20B8"/>
    <w:rsid w:val="00D40724"/>
    <w:rsid w:val="00D55AE8"/>
    <w:rsid w:val="00D805D9"/>
    <w:rsid w:val="00D92AA7"/>
    <w:rsid w:val="00DE4CCE"/>
    <w:rsid w:val="00E34CAA"/>
    <w:rsid w:val="00E57538"/>
    <w:rsid w:val="00E73AF9"/>
    <w:rsid w:val="00E87596"/>
    <w:rsid w:val="00E94955"/>
    <w:rsid w:val="00EA3664"/>
    <w:rsid w:val="00EB09CE"/>
    <w:rsid w:val="00EC4083"/>
    <w:rsid w:val="00ED3889"/>
    <w:rsid w:val="00ED5D4B"/>
    <w:rsid w:val="00F1106A"/>
    <w:rsid w:val="00F3088F"/>
    <w:rsid w:val="00F52C85"/>
    <w:rsid w:val="00F5582D"/>
    <w:rsid w:val="00F716C3"/>
    <w:rsid w:val="00F975E1"/>
    <w:rsid w:val="00FC49A8"/>
    <w:rsid w:val="00FE7DE6"/>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gitternetz">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807B84"/>
    <w:pPr>
      <w:ind w:left="720"/>
      <w:contextualSpacing/>
    </w:pPr>
  </w:style>
  <w:style w:type="paragraph" w:styleId="Sprechblasentext">
    <w:name w:val="Balloon Text"/>
    <w:basedOn w:val="Standard"/>
    <w:link w:val="SprechblasentextZchn"/>
    <w:uiPriority w:val="99"/>
    <w:semiHidden/>
    <w:unhideWhenUsed/>
    <w:rsid w:val="00FE7D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DE6"/>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0848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952952">
      <w:bodyDiv w:val="1"/>
      <w:marLeft w:val="0"/>
      <w:marRight w:val="0"/>
      <w:marTop w:val="0"/>
      <w:marBottom w:val="0"/>
      <w:divBdr>
        <w:top w:val="none" w:sz="0" w:space="0" w:color="auto"/>
        <w:left w:val="none" w:sz="0" w:space="0" w:color="auto"/>
        <w:bottom w:val="none" w:sz="0" w:space="0" w:color="auto"/>
        <w:right w:val="none" w:sz="0" w:space="0" w:color="auto"/>
      </w:divBdr>
      <w:divsChild>
        <w:div w:id="1246841215">
          <w:marLeft w:val="562"/>
          <w:marRight w:val="0"/>
          <w:marTop w:val="0"/>
          <w:marBottom w:val="0"/>
          <w:divBdr>
            <w:top w:val="none" w:sz="0" w:space="0" w:color="auto"/>
            <w:left w:val="none" w:sz="0" w:space="0" w:color="auto"/>
            <w:bottom w:val="none" w:sz="0" w:space="0" w:color="auto"/>
            <w:right w:val="none" w:sz="0" w:space="0" w:color="auto"/>
          </w:divBdr>
        </w:div>
        <w:div w:id="556166022">
          <w:marLeft w:val="562"/>
          <w:marRight w:val="0"/>
          <w:marTop w:val="0"/>
          <w:marBottom w:val="0"/>
          <w:divBdr>
            <w:top w:val="none" w:sz="0" w:space="0" w:color="auto"/>
            <w:left w:val="none" w:sz="0" w:space="0" w:color="auto"/>
            <w:bottom w:val="none" w:sz="0" w:space="0" w:color="auto"/>
            <w:right w:val="none" w:sz="0" w:space="0" w:color="auto"/>
          </w:divBdr>
        </w:div>
        <w:div w:id="306128947">
          <w:marLeft w:val="562"/>
          <w:marRight w:val="0"/>
          <w:marTop w:val="0"/>
          <w:marBottom w:val="0"/>
          <w:divBdr>
            <w:top w:val="none" w:sz="0" w:space="0" w:color="auto"/>
            <w:left w:val="none" w:sz="0" w:space="0" w:color="auto"/>
            <w:bottom w:val="none" w:sz="0" w:space="0" w:color="auto"/>
            <w:right w:val="none" w:sz="0" w:space="0" w:color="auto"/>
          </w:divBdr>
        </w:div>
        <w:div w:id="1133788454">
          <w:marLeft w:val="562"/>
          <w:marRight w:val="0"/>
          <w:marTop w:val="0"/>
          <w:marBottom w:val="0"/>
          <w:divBdr>
            <w:top w:val="none" w:sz="0" w:space="0" w:color="auto"/>
            <w:left w:val="none" w:sz="0" w:space="0" w:color="auto"/>
            <w:bottom w:val="none" w:sz="0" w:space="0" w:color="auto"/>
            <w:right w:val="none" w:sz="0" w:space="0" w:color="auto"/>
          </w:divBdr>
        </w:div>
      </w:divsChild>
    </w:div>
    <w:div w:id="313531784">
      <w:bodyDiv w:val="1"/>
      <w:marLeft w:val="0"/>
      <w:marRight w:val="0"/>
      <w:marTop w:val="0"/>
      <w:marBottom w:val="0"/>
      <w:divBdr>
        <w:top w:val="none" w:sz="0" w:space="0" w:color="auto"/>
        <w:left w:val="none" w:sz="0" w:space="0" w:color="auto"/>
        <w:bottom w:val="none" w:sz="0" w:space="0" w:color="auto"/>
        <w:right w:val="none" w:sz="0" w:space="0" w:color="auto"/>
      </w:divBdr>
      <w:divsChild>
        <w:div w:id="30033166">
          <w:marLeft w:val="547"/>
          <w:marRight w:val="0"/>
          <w:marTop w:val="0"/>
          <w:marBottom w:val="0"/>
          <w:divBdr>
            <w:top w:val="none" w:sz="0" w:space="0" w:color="auto"/>
            <w:left w:val="none" w:sz="0" w:space="0" w:color="auto"/>
            <w:bottom w:val="none" w:sz="0" w:space="0" w:color="auto"/>
            <w:right w:val="none" w:sz="0" w:space="0" w:color="auto"/>
          </w:divBdr>
        </w:div>
        <w:div w:id="938634920">
          <w:marLeft w:val="1166"/>
          <w:marRight w:val="0"/>
          <w:marTop w:val="0"/>
          <w:marBottom w:val="0"/>
          <w:divBdr>
            <w:top w:val="none" w:sz="0" w:space="0" w:color="auto"/>
            <w:left w:val="none" w:sz="0" w:space="0" w:color="auto"/>
            <w:bottom w:val="none" w:sz="0" w:space="0" w:color="auto"/>
            <w:right w:val="none" w:sz="0" w:space="0" w:color="auto"/>
          </w:divBdr>
        </w:div>
        <w:div w:id="1577520879">
          <w:marLeft w:val="1166"/>
          <w:marRight w:val="0"/>
          <w:marTop w:val="0"/>
          <w:marBottom w:val="0"/>
          <w:divBdr>
            <w:top w:val="none" w:sz="0" w:space="0" w:color="auto"/>
            <w:left w:val="none" w:sz="0" w:space="0" w:color="auto"/>
            <w:bottom w:val="none" w:sz="0" w:space="0" w:color="auto"/>
            <w:right w:val="none" w:sz="0" w:space="0" w:color="auto"/>
          </w:divBdr>
        </w:div>
        <w:div w:id="2007585687">
          <w:marLeft w:val="547"/>
          <w:marRight w:val="0"/>
          <w:marTop w:val="0"/>
          <w:marBottom w:val="0"/>
          <w:divBdr>
            <w:top w:val="none" w:sz="0" w:space="0" w:color="auto"/>
            <w:left w:val="none" w:sz="0" w:space="0" w:color="auto"/>
            <w:bottom w:val="none" w:sz="0" w:space="0" w:color="auto"/>
            <w:right w:val="none" w:sz="0" w:space="0" w:color="auto"/>
          </w:divBdr>
        </w:div>
        <w:div w:id="2025785057">
          <w:marLeft w:val="1166"/>
          <w:marRight w:val="0"/>
          <w:marTop w:val="0"/>
          <w:marBottom w:val="0"/>
          <w:divBdr>
            <w:top w:val="none" w:sz="0" w:space="0" w:color="auto"/>
            <w:left w:val="none" w:sz="0" w:space="0" w:color="auto"/>
            <w:bottom w:val="none" w:sz="0" w:space="0" w:color="auto"/>
            <w:right w:val="none" w:sz="0" w:space="0" w:color="auto"/>
          </w:divBdr>
        </w:div>
        <w:div w:id="1654675889">
          <w:marLeft w:val="1800"/>
          <w:marRight w:val="0"/>
          <w:marTop w:val="0"/>
          <w:marBottom w:val="0"/>
          <w:divBdr>
            <w:top w:val="none" w:sz="0" w:space="0" w:color="auto"/>
            <w:left w:val="none" w:sz="0" w:space="0" w:color="auto"/>
            <w:bottom w:val="none" w:sz="0" w:space="0" w:color="auto"/>
            <w:right w:val="none" w:sz="0" w:space="0" w:color="auto"/>
          </w:divBdr>
        </w:div>
        <w:div w:id="54280233">
          <w:marLeft w:val="1166"/>
          <w:marRight w:val="0"/>
          <w:marTop w:val="0"/>
          <w:marBottom w:val="0"/>
          <w:divBdr>
            <w:top w:val="none" w:sz="0" w:space="0" w:color="auto"/>
            <w:left w:val="none" w:sz="0" w:space="0" w:color="auto"/>
            <w:bottom w:val="none" w:sz="0" w:space="0" w:color="auto"/>
            <w:right w:val="none" w:sz="0" w:space="0" w:color="auto"/>
          </w:divBdr>
        </w:div>
        <w:div w:id="2015524080">
          <w:marLeft w:val="1800"/>
          <w:marRight w:val="0"/>
          <w:marTop w:val="0"/>
          <w:marBottom w:val="0"/>
          <w:divBdr>
            <w:top w:val="none" w:sz="0" w:space="0" w:color="auto"/>
            <w:left w:val="none" w:sz="0" w:space="0" w:color="auto"/>
            <w:bottom w:val="none" w:sz="0" w:space="0" w:color="auto"/>
            <w:right w:val="none" w:sz="0" w:space="0" w:color="auto"/>
          </w:divBdr>
        </w:div>
        <w:div w:id="1440638066">
          <w:marLeft w:val="1800"/>
          <w:marRight w:val="0"/>
          <w:marTop w:val="0"/>
          <w:marBottom w:val="0"/>
          <w:divBdr>
            <w:top w:val="none" w:sz="0" w:space="0" w:color="auto"/>
            <w:left w:val="none" w:sz="0" w:space="0" w:color="auto"/>
            <w:bottom w:val="none" w:sz="0" w:space="0" w:color="auto"/>
            <w:right w:val="none" w:sz="0" w:space="0" w:color="auto"/>
          </w:divBdr>
        </w:div>
      </w:divsChild>
    </w:div>
    <w:div w:id="323163600">
      <w:bodyDiv w:val="1"/>
      <w:marLeft w:val="0"/>
      <w:marRight w:val="0"/>
      <w:marTop w:val="0"/>
      <w:marBottom w:val="0"/>
      <w:divBdr>
        <w:top w:val="none" w:sz="0" w:space="0" w:color="auto"/>
        <w:left w:val="none" w:sz="0" w:space="0" w:color="auto"/>
        <w:bottom w:val="none" w:sz="0" w:space="0" w:color="auto"/>
        <w:right w:val="none" w:sz="0" w:space="0" w:color="auto"/>
      </w:divBdr>
      <w:divsChild>
        <w:div w:id="1978609109">
          <w:marLeft w:val="418"/>
          <w:marRight w:val="0"/>
          <w:marTop w:val="96"/>
          <w:marBottom w:val="0"/>
          <w:divBdr>
            <w:top w:val="none" w:sz="0" w:space="0" w:color="auto"/>
            <w:left w:val="none" w:sz="0" w:space="0" w:color="auto"/>
            <w:bottom w:val="none" w:sz="0" w:space="0" w:color="auto"/>
            <w:right w:val="none" w:sz="0" w:space="0" w:color="auto"/>
          </w:divBdr>
        </w:div>
        <w:div w:id="1539053487">
          <w:marLeft w:val="418"/>
          <w:marRight w:val="0"/>
          <w:marTop w:val="96"/>
          <w:marBottom w:val="0"/>
          <w:divBdr>
            <w:top w:val="none" w:sz="0" w:space="0" w:color="auto"/>
            <w:left w:val="none" w:sz="0" w:space="0" w:color="auto"/>
            <w:bottom w:val="none" w:sz="0" w:space="0" w:color="auto"/>
            <w:right w:val="none" w:sz="0" w:space="0" w:color="auto"/>
          </w:divBdr>
        </w:div>
        <w:div w:id="454645189">
          <w:marLeft w:val="418"/>
          <w:marRight w:val="0"/>
          <w:marTop w:val="96"/>
          <w:marBottom w:val="0"/>
          <w:divBdr>
            <w:top w:val="none" w:sz="0" w:space="0" w:color="auto"/>
            <w:left w:val="none" w:sz="0" w:space="0" w:color="auto"/>
            <w:bottom w:val="none" w:sz="0" w:space="0" w:color="auto"/>
            <w:right w:val="none" w:sz="0" w:space="0" w:color="auto"/>
          </w:divBdr>
        </w:div>
      </w:divsChild>
    </w:div>
    <w:div w:id="450783838">
      <w:bodyDiv w:val="1"/>
      <w:marLeft w:val="0"/>
      <w:marRight w:val="0"/>
      <w:marTop w:val="0"/>
      <w:marBottom w:val="0"/>
      <w:divBdr>
        <w:top w:val="none" w:sz="0" w:space="0" w:color="auto"/>
        <w:left w:val="none" w:sz="0" w:space="0" w:color="auto"/>
        <w:bottom w:val="none" w:sz="0" w:space="0" w:color="auto"/>
        <w:right w:val="none" w:sz="0" w:space="0" w:color="auto"/>
      </w:divBdr>
      <w:divsChild>
        <w:div w:id="1684942067">
          <w:marLeft w:val="418"/>
          <w:marRight w:val="0"/>
          <w:marTop w:val="0"/>
          <w:marBottom w:val="0"/>
          <w:divBdr>
            <w:top w:val="none" w:sz="0" w:space="0" w:color="auto"/>
            <w:left w:val="none" w:sz="0" w:space="0" w:color="auto"/>
            <w:bottom w:val="none" w:sz="0" w:space="0" w:color="auto"/>
            <w:right w:val="none" w:sz="0" w:space="0" w:color="auto"/>
          </w:divBdr>
        </w:div>
        <w:div w:id="1818719883">
          <w:marLeft w:val="418"/>
          <w:marRight w:val="0"/>
          <w:marTop w:val="0"/>
          <w:marBottom w:val="0"/>
          <w:divBdr>
            <w:top w:val="none" w:sz="0" w:space="0" w:color="auto"/>
            <w:left w:val="none" w:sz="0" w:space="0" w:color="auto"/>
            <w:bottom w:val="none" w:sz="0" w:space="0" w:color="auto"/>
            <w:right w:val="none" w:sz="0" w:space="0" w:color="auto"/>
          </w:divBdr>
        </w:div>
        <w:div w:id="1771899702">
          <w:marLeft w:val="418"/>
          <w:marRight w:val="0"/>
          <w:marTop w:val="0"/>
          <w:marBottom w:val="0"/>
          <w:divBdr>
            <w:top w:val="none" w:sz="0" w:space="0" w:color="auto"/>
            <w:left w:val="none" w:sz="0" w:space="0" w:color="auto"/>
            <w:bottom w:val="none" w:sz="0" w:space="0" w:color="auto"/>
            <w:right w:val="none" w:sz="0" w:space="0" w:color="auto"/>
          </w:divBdr>
        </w:div>
        <w:div w:id="847326163">
          <w:marLeft w:val="418"/>
          <w:marRight w:val="0"/>
          <w:marTop w:val="0"/>
          <w:marBottom w:val="0"/>
          <w:divBdr>
            <w:top w:val="none" w:sz="0" w:space="0" w:color="auto"/>
            <w:left w:val="none" w:sz="0" w:space="0" w:color="auto"/>
            <w:bottom w:val="none" w:sz="0" w:space="0" w:color="auto"/>
            <w:right w:val="none" w:sz="0" w:space="0" w:color="auto"/>
          </w:divBdr>
        </w:div>
        <w:div w:id="1693457136">
          <w:marLeft w:val="418"/>
          <w:marRight w:val="0"/>
          <w:marTop w:val="0"/>
          <w:marBottom w:val="0"/>
          <w:divBdr>
            <w:top w:val="none" w:sz="0" w:space="0" w:color="auto"/>
            <w:left w:val="none" w:sz="0" w:space="0" w:color="auto"/>
            <w:bottom w:val="none" w:sz="0" w:space="0" w:color="auto"/>
            <w:right w:val="none" w:sz="0" w:space="0" w:color="auto"/>
          </w:divBdr>
        </w:div>
        <w:div w:id="102967633">
          <w:marLeft w:val="1267"/>
          <w:marRight w:val="0"/>
          <w:marTop w:val="0"/>
          <w:marBottom w:val="0"/>
          <w:divBdr>
            <w:top w:val="none" w:sz="0" w:space="0" w:color="auto"/>
            <w:left w:val="none" w:sz="0" w:space="0" w:color="auto"/>
            <w:bottom w:val="none" w:sz="0" w:space="0" w:color="auto"/>
            <w:right w:val="none" w:sz="0" w:space="0" w:color="auto"/>
          </w:divBdr>
        </w:div>
        <w:div w:id="366495417">
          <w:marLeft w:val="1267"/>
          <w:marRight w:val="0"/>
          <w:marTop w:val="0"/>
          <w:marBottom w:val="0"/>
          <w:divBdr>
            <w:top w:val="none" w:sz="0" w:space="0" w:color="auto"/>
            <w:left w:val="none" w:sz="0" w:space="0" w:color="auto"/>
            <w:bottom w:val="none" w:sz="0" w:space="0" w:color="auto"/>
            <w:right w:val="none" w:sz="0" w:space="0" w:color="auto"/>
          </w:divBdr>
        </w:div>
        <w:div w:id="1415853470">
          <w:marLeft w:val="1267"/>
          <w:marRight w:val="0"/>
          <w:marTop w:val="0"/>
          <w:marBottom w:val="0"/>
          <w:divBdr>
            <w:top w:val="none" w:sz="0" w:space="0" w:color="auto"/>
            <w:left w:val="none" w:sz="0" w:space="0" w:color="auto"/>
            <w:bottom w:val="none" w:sz="0" w:space="0" w:color="auto"/>
            <w:right w:val="none" w:sz="0" w:space="0" w:color="auto"/>
          </w:divBdr>
        </w:div>
        <w:div w:id="311104547">
          <w:marLeft w:val="418"/>
          <w:marRight w:val="0"/>
          <w:marTop w:val="0"/>
          <w:marBottom w:val="0"/>
          <w:divBdr>
            <w:top w:val="none" w:sz="0" w:space="0" w:color="auto"/>
            <w:left w:val="none" w:sz="0" w:space="0" w:color="auto"/>
            <w:bottom w:val="none" w:sz="0" w:space="0" w:color="auto"/>
            <w:right w:val="none" w:sz="0" w:space="0" w:color="auto"/>
          </w:divBdr>
        </w:div>
      </w:divsChild>
    </w:div>
    <w:div w:id="456262249">
      <w:bodyDiv w:val="1"/>
      <w:marLeft w:val="0"/>
      <w:marRight w:val="0"/>
      <w:marTop w:val="0"/>
      <w:marBottom w:val="0"/>
      <w:divBdr>
        <w:top w:val="none" w:sz="0" w:space="0" w:color="auto"/>
        <w:left w:val="none" w:sz="0" w:space="0" w:color="auto"/>
        <w:bottom w:val="none" w:sz="0" w:space="0" w:color="auto"/>
        <w:right w:val="none" w:sz="0" w:space="0" w:color="auto"/>
      </w:divBdr>
      <w:divsChild>
        <w:div w:id="6564228">
          <w:marLeft w:val="418"/>
          <w:marRight w:val="0"/>
          <w:marTop w:val="96"/>
          <w:marBottom w:val="0"/>
          <w:divBdr>
            <w:top w:val="none" w:sz="0" w:space="0" w:color="auto"/>
            <w:left w:val="none" w:sz="0" w:space="0" w:color="auto"/>
            <w:bottom w:val="none" w:sz="0" w:space="0" w:color="auto"/>
            <w:right w:val="none" w:sz="0" w:space="0" w:color="auto"/>
          </w:divBdr>
        </w:div>
        <w:div w:id="1041320581">
          <w:marLeft w:val="418"/>
          <w:marRight w:val="0"/>
          <w:marTop w:val="96"/>
          <w:marBottom w:val="0"/>
          <w:divBdr>
            <w:top w:val="none" w:sz="0" w:space="0" w:color="auto"/>
            <w:left w:val="none" w:sz="0" w:space="0" w:color="auto"/>
            <w:bottom w:val="none" w:sz="0" w:space="0" w:color="auto"/>
            <w:right w:val="none" w:sz="0" w:space="0" w:color="auto"/>
          </w:divBdr>
        </w:div>
        <w:div w:id="2063946625">
          <w:marLeft w:val="418"/>
          <w:marRight w:val="0"/>
          <w:marTop w:val="96"/>
          <w:marBottom w:val="0"/>
          <w:divBdr>
            <w:top w:val="none" w:sz="0" w:space="0" w:color="auto"/>
            <w:left w:val="none" w:sz="0" w:space="0" w:color="auto"/>
            <w:bottom w:val="none" w:sz="0" w:space="0" w:color="auto"/>
            <w:right w:val="none" w:sz="0" w:space="0" w:color="auto"/>
          </w:divBdr>
        </w:div>
      </w:divsChild>
    </w:div>
    <w:div w:id="460657747">
      <w:bodyDiv w:val="1"/>
      <w:marLeft w:val="0"/>
      <w:marRight w:val="0"/>
      <w:marTop w:val="0"/>
      <w:marBottom w:val="0"/>
      <w:divBdr>
        <w:top w:val="none" w:sz="0" w:space="0" w:color="auto"/>
        <w:left w:val="none" w:sz="0" w:space="0" w:color="auto"/>
        <w:bottom w:val="none" w:sz="0" w:space="0" w:color="auto"/>
        <w:right w:val="none" w:sz="0" w:space="0" w:color="auto"/>
      </w:divBdr>
      <w:divsChild>
        <w:div w:id="213469357">
          <w:marLeft w:val="547"/>
          <w:marRight w:val="0"/>
          <w:marTop w:val="0"/>
          <w:marBottom w:val="0"/>
          <w:divBdr>
            <w:top w:val="none" w:sz="0" w:space="0" w:color="auto"/>
            <w:left w:val="none" w:sz="0" w:space="0" w:color="auto"/>
            <w:bottom w:val="none" w:sz="0" w:space="0" w:color="auto"/>
            <w:right w:val="none" w:sz="0" w:space="0" w:color="auto"/>
          </w:divBdr>
        </w:div>
        <w:div w:id="696928543">
          <w:marLeft w:val="547"/>
          <w:marRight w:val="0"/>
          <w:marTop w:val="0"/>
          <w:marBottom w:val="0"/>
          <w:divBdr>
            <w:top w:val="none" w:sz="0" w:space="0" w:color="auto"/>
            <w:left w:val="none" w:sz="0" w:space="0" w:color="auto"/>
            <w:bottom w:val="none" w:sz="0" w:space="0" w:color="auto"/>
            <w:right w:val="none" w:sz="0" w:space="0" w:color="auto"/>
          </w:divBdr>
        </w:div>
        <w:div w:id="1128279898">
          <w:marLeft w:val="547"/>
          <w:marRight w:val="0"/>
          <w:marTop w:val="0"/>
          <w:marBottom w:val="0"/>
          <w:divBdr>
            <w:top w:val="none" w:sz="0" w:space="0" w:color="auto"/>
            <w:left w:val="none" w:sz="0" w:space="0" w:color="auto"/>
            <w:bottom w:val="none" w:sz="0" w:space="0" w:color="auto"/>
            <w:right w:val="none" w:sz="0" w:space="0" w:color="auto"/>
          </w:divBdr>
        </w:div>
      </w:divsChild>
    </w:div>
    <w:div w:id="464858241">
      <w:bodyDiv w:val="1"/>
      <w:marLeft w:val="0"/>
      <w:marRight w:val="0"/>
      <w:marTop w:val="0"/>
      <w:marBottom w:val="0"/>
      <w:divBdr>
        <w:top w:val="none" w:sz="0" w:space="0" w:color="auto"/>
        <w:left w:val="none" w:sz="0" w:space="0" w:color="auto"/>
        <w:bottom w:val="none" w:sz="0" w:space="0" w:color="auto"/>
        <w:right w:val="none" w:sz="0" w:space="0" w:color="auto"/>
      </w:divBdr>
      <w:divsChild>
        <w:div w:id="191193128">
          <w:marLeft w:val="547"/>
          <w:marRight w:val="0"/>
          <w:marTop w:val="0"/>
          <w:marBottom w:val="0"/>
          <w:divBdr>
            <w:top w:val="none" w:sz="0" w:space="0" w:color="auto"/>
            <w:left w:val="none" w:sz="0" w:space="0" w:color="auto"/>
            <w:bottom w:val="none" w:sz="0" w:space="0" w:color="auto"/>
            <w:right w:val="none" w:sz="0" w:space="0" w:color="auto"/>
          </w:divBdr>
        </w:div>
        <w:div w:id="2131243996">
          <w:marLeft w:val="547"/>
          <w:marRight w:val="0"/>
          <w:marTop w:val="0"/>
          <w:marBottom w:val="0"/>
          <w:divBdr>
            <w:top w:val="none" w:sz="0" w:space="0" w:color="auto"/>
            <w:left w:val="none" w:sz="0" w:space="0" w:color="auto"/>
            <w:bottom w:val="none" w:sz="0" w:space="0" w:color="auto"/>
            <w:right w:val="none" w:sz="0" w:space="0" w:color="auto"/>
          </w:divBdr>
        </w:div>
        <w:div w:id="251940163">
          <w:marLeft w:val="1166"/>
          <w:marRight w:val="0"/>
          <w:marTop w:val="0"/>
          <w:marBottom w:val="0"/>
          <w:divBdr>
            <w:top w:val="none" w:sz="0" w:space="0" w:color="auto"/>
            <w:left w:val="none" w:sz="0" w:space="0" w:color="auto"/>
            <w:bottom w:val="none" w:sz="0" w:space="0" w:color="auto"/>
            <w:right w:val="none" w:sz="0" w:space="0" w:color="auto"/>
          </w:divBdr>
        </w:div>
        <w:div w:id="401100741">
          <w:marLeft w:val="1166"/>
          <w:marRight w:val="0"/>
          <w:marTop w:val="0"/>
          <w:marBottom w:val="0"/>
          <w:divBdr>
            <w:top w:val="none" w:sz="0" w:space="0" w:color="auto"/>
            <w:left w:val="none" w:sz="0" w:space="0" w:color="auto"/>
            <w:bottom w:val="none" w:sz="0" w:space="0" w:color="auto"/>
            <w:right w:val="none" w:sz="0" w:space="0" w:color="auto"/>
          </w:divBdr>
        </w:div>
        <w:div w:id="1435397965">
          <w:marLeft w:val="1166"/>
          <w:marRight w:val="0"/>
          <w:marTop w:val="0"/>
          <w:marBottom w:val="0"/>
          <w:divBdr>
            <w:top w:val="none" w:sz="0" w:space="0" w:color="auto"/>
            <w:left w:val="none" w:sz="0" w:space="0" w:color="auto"/>
            <w:bottom w:val="none" w:sz="0" w:space="0" w:color="auto"/>
            <w:right w:val="none" w:sz="0" w:space="0" w:color="auto"/>
          </w:divBdr>
        </w:div>
        <w:div w:id="223175180">
          <w:marLeft w:val="1166"/>
          <w:marRight w:val="0"/>
          <w:marTop w:val="0"/>
          <w:marBottom w:val="0"/>
          <w:divBdr>
            <w:top w:val="none" w:sz="0" w:space="0" w:color="auto"/>
            <w:left w:val="none" w:sz="0" w:space="0" w:color="auto"/>
            <w:bottom w:val="none" w:sz="0" w:space="0" w:color="auto"/>
            <w:right w:val="none" w:sz="0" w:space="0" w:color="auto"/>
          </w:divBdr>
        </w:div>
      </w:divsChild>
    </w:div>
    <w:div w:id="524751369">
      <w:bodyDiv w:val="1"/>
      <w:marLeft w:val="0"/>
      <w:marRight w:val="0"/>
      <w:marTop w:val="0"/>
      <w:marBottom w:val="0"/>
      <w:divBdr>
        <w:top w:val="none" w:sz="0" w:space="0" w:color="auto"/>
        <w:left w:val="none" w:sz="0" w:space="0" w:color="auto"/>
        <w:bottom w:val="none" w:sz="0" w:space="0" w:color="auto"/>
        <w:right w:val="none" w:sz="0" w:space="0" w:color="auto"/>
      </w:divBdr>
      <w:divsChild>
        <w:div w:id="869224103">
          <w:marLeft w:val="418"/>
          <w:marRight w:val="0"/>
          <w:marTop w:val="96"/>
          <w:marBottom w:val="0"/>
          <w:divBdr>
            <w:top w:val="none" w:sz="0" w:space="0" w:color="auto"/>
            <w:left w:val="none" w:sz="0" w:space="0" w:color="auto"/>
            <w:bottom w:val="none" w:sz="0" w:space="0" w:color="auto"/>
            <w:right w:val="none" w:sz="0" w:space="0" w:color="auto"/>
          </w:divBdr>
        </w:div>
        <w:div w:id="244608009">
          <w:marLeft w:val="418"/>
          <w:marRight w:val="0"/>
          <w:marTop w:val="96"/>
          <w:marBottom w:val="0"/>
          <w:divBdr>
            <w:top w:val="none" w:sz="0" w:space="0" w:color="auto"/>
            <w:left w:val="none" w:sz="0" w:space="0" w:color="auto"/>
            <w:bottom w:val="none" w:sz="0" w:space="0" w:color="auto"/>
            <w:right w:val="none" w:sz="0" w:space="0" w:color="auto"/>
          </w:divBdr>
        </w:div>
        <w:div w:id="1898126008">
          <w:marLeft w:val="418"/>
          <w:marRight w:val="0"/>
          <w:marTop w:val="96"/>
          <w:marBottom w:val="0"/>
          <w:divBdr>
            <w:top w:val="none" w:sz="0" w:space="0" w:color="auto"/>
            <w:left w:val="none" w:sz="0" w:space="0" w:color="auto"/>
            <w:bottom w:val="none" w:sz="0" w:space="0" w:color="auto"/>
            <w:right w:val="none" w:sz="0" w:space="0" w:color="auto"/>
          </w:divBdr>
        </w:div>
        <w:div w:id="479343268">
          <w:marLeft w:val="418"/>
          <w:marRight w:val="0"/>
          <w:marTop w:val="96"/>
          <w:marBottom w:val="0"/>
          <w:divBdr>
            <w:top w:val="none" w:sz="0" w:space="0" w:color="auto"/>
            <w:left w:val="none" w:sz="0" w:space="0" w:color="auto"/>
            <w:bottom w:val="none" w:sz="0" w:space="0" w:color="auto"/>
            <w:right w:val="none" w:sz="0" w:space="0" w:color="auto"/>
          </w:divBdr>
        </w:div>
        <w:div w:id="1300384687">
          <w:marLeft w:val="418"/>
          <w:marRight w:val="0"/>
          <w:marTop w:val="96"/>
          <w:marBottom w:val="0"/>
          <w:divBdr>
            <w:top w:val="none" w:sz="0" w:space="0" w:color="auto"/>
            <w:left w:val="none" w:sz="0" w:space="0" w:color="auto"/>
            <w:bottom w:val="none" w:sz="0" w:space="0" w:color="auto"/>
            <w:right w:val="none" w:sz="0" w:space="0" w:color="auto"/>
          </w:divBdr>
        </w:div>
      </w:divsChild>
    </w:div>
    <w:div w:id="662902172">
      <w:bodyDiv w:val="1"/>
      <w:marLeft w:val="0"/>
      <w:marRight w:val="0"/>
      <w:marTop w:val="0"/>
      <w:marBottom w:val="0"/>
      <w:divBdr>
        <w:top w:val="none" w:sz="0" w:space="0" w:color="auto"/>
        <w:left w:val="none" w:sz="0" w:space="0" w:color="auto"/>
        <w:bottom w:val="none" w:sz="0" w:space="0" w:color="auto"/>
        <w:right w:val="none" w:sz="0" w:space="0" w:color="auto"/>
      </w:divBdr>
      <w:divsChild>
        <w:div w:id="1705400179">
          <w:marLeft w:val="418"/>
          <w:marRight w:val="0"/>
          <w:marTop w:val="96"/>
          <w:marBottom w:val="0"/>
          <w:divBdr>
            <w:top w:val="none" w:sz="0" w:space="0" w:color="auto"/>
            <w:left w:val="none" w:sz="0" w:space="0" w:color="auto"/>
            <w:bottom w:val="none" w:sz="0" w:space="0" w:color="auto"/>
            <w:right w:val="none" w:sz="0" w:space="0" w:color="auto"/>
          </w:divBdr>
        </w:div>
        <w:div w:id="1708598436">
          <w:marLeft w:val="418"/>
          <w:marRight w:val="0"/>
          <w:marTop w:val="96"/>
          <w:marBottom w:val="0"/>
          <w:divBdr>
            <w:top w:val="none" w:sz="0" w:space="0" w:color="auto"/>
            <w:left w:val="none" w:sz="0" w:space="0" w:color="auto"/>
            <w:bottom w:val="none" w:sz="0" w:space="0" w:color="auto"/>
            <w:right w:val="none" w:sz="0" w:space="0" w:color="auto"/>
          </w:divBdr>
        </w:div>
        <w:div w:id="1266427697">
          <w:marLeft w:val="418"/>
          <w:marRight w:val="0"/>
          <w:marTop w:val="96"/>
          <w:marBottom w:val="0"/>
          <w:divBdr>
            <w:top w:val="none" w:sz="0" w:space="0" w:color="auto"/>
            <w:left w:val="none" w:sz="0" w:space="0" w:color="auto"/>
            <w:bottom w:val="none" w:sz="0" w:space="0" w:color="auto"/>
            <w:right w:val="none" w:sz="0" w:space="0" w:color="auto"/>
          </w:divBdr>
        </w:div>
        <w:div w:id="505826562">
          <w:marLeft w:val="418"/>
          <w:marRight w:val="0"/>
          <w:marTop w:val="96"/>
          <w:marBottom w:val="0"/>
          <w:divBdr>
            <w:top w:val="none" w:sz="0" w:space="0" w:color="auto"/>
            <w:left w:val="none" w:sz="0" w:space="0" w:color="auto"/>
            <w:bottom w:val="none" w:sz="0" w:space="0" w:color="auto"/>
            <w:right w:val="none" w:sz="0" w:space="0" w:color="auto"/>
          </w:divBdr>
        </w:div>
        <w:div w:id="1469519043">
          <w:marLeft w:val="418"/>
          <w:marRight w:val="0"/>
          <w:marTop w:val="96"/>
          <w:marBottom w:val="0"/>
          <w:divBdr>
            <w:top w:val="none" w:sz="0" w:space="0" w:color="auto"/>
            <w:left w:val="none" w:sz="0" w:space="0" w:color="auto"/>
            <w:bottom w:val="none" w:sz="0" w:space="0" w:color="auto"/>
            <w:right w:val="none" w:sz="0" w:space="0" w:color="auto"/>
          </w:divBdr>
        </w:div>
        <w:div w:id="156851452">
          <w:marLeft w:val="418"/>
          <w:marRight w:val="0"/>
          <w:marTop w:val="96"/>
          <w:marBottom w:val="0"/>
          <w:divBdr>
            <w:top w:val="none" w:sz="0" w:space="0" w:color="auto"/>
            <w:left w:val="none" w:sz="0" w:space="0" w:color="auto"/>
            <w:bottom w:val="none" w:sz="0" w:space="0" w:color="auto"/>
            <w:right w:val="none" w:sz="0" w:space="0" w:color="auto"/>
          </w:divBdr>
        </w:div>
        <w:div w:id="1094940422">
          <w:marLeft w:val="418"/>
          <w:marRight w:val="0"/>
          <w:marTop w:val="96"/>
          <w:marBottom w:val="0"/>
          <w:divBdr>
            <w:top w:val="none" w:sz="0" w:space="0" w:color="auto"/>
            <w:left w:val="none" w:sz="0" w:space="0" w:color="auto"/>
            <w:bottom w:val="none" w:sz="0" w:space="0" w:color="auto"/>
            <w:right w:val="none" w:sz="0" w:space="0" w:color="auto"/>
          </w:divBdr>
        </w:div>
        <w:div w:id="1090078433">
          <w:marLeft w:val="418"/>
          <w:marRight w:val="0"/>
          <w:marTop w:val="96"/>
          <w:marBottom w:val="0"/>
          <w:divBdr>
            <w:top w:val="none" w:sz="0" w:space="0" w:color="auto"/>
            <w:left w:val="none" w:sz="0" w:space="0" w:color="auto"/>
            <w:bottom w:val="none" w:sz="0" w:space="0" w:color="auto"/>
            <w:right w:val="none" w:sz="0" w:space="0" w:color="auto"/>
          </w:divBdr>
        </w:div>
        <w:div w:id="1423726252">
          <w:marLeft w:val="418"/>
          <w:marRight w:val="0"/>
          <w:marTop w:val="96"/>
          <w:marBottom w:val="0"/>
          <w:divBdr>
            <w:top w:val="none" w:sz="0" w:space="0" w:color="auto"/>
            <w:left w:val="none" w:sz="0" w:space="0" w:color="auto"/>
            <w:bottom w:val="none" w:sz="0" w:space="0" w:color="auto"/>
            <w:right w:val="none" w:sz="0" w:space="0" w:color="auto"/>
          </w:divBdr>
        </w:div>
      </w:divsChild>
    </w:div>
    <w:div w:id="784348572">
      <w:bodyDiv w:val="1"/>
      <w:marLeft w:val="0"/>
      <w:marRight w:val="0"/>
      <w:marTop w:val="0"/>
      <w:marBottom w:val="0"/>
      <w:divBdr>
        <w:top w:val="none" w:sz="0" w:space="0" w:color="auto"/>
        <w:left w:val="none" w:sz="0" w:space="0" w:color="auto"/>
        <w:bottom w:val="none" w:sz="0" w:space="0" w:color="auto"/>
        <w:right w:val="none" w:sz="0" w:space="0" w:color="auto"/>
      </w:divBdr>
      <w:divsChild>
        <w:div w:id="1784495649">
          <w:marLeft w:val="547"/>
          <w:marRight w:val="0"/>
          <w:marTop w:val="0"/>
          <w:marBottom w:val="0"/>
          <w:divBdr>
            <w:top w:val="none" w:sz="0" w:space="0" w:color="auto"/>
            <w:left w:val="none" w:sz="0" w:space="0" w:color="auto"/>
            <w:bottom w:val="none" w:sz="0" w:space="0" w:color="auto"/>
            <w:right w:val="none" w:sz="0" w:space="0" w:color="auto"/>
          </w:divBdr>
        </w:div>
        <w:div w:id="414865875">
          <w:marLeft w:val="547"/>
          <w:marRight w:val="0"/>
          <w:marTop w:val="0"/>
          <w:marBottom w:val="0"/>
          <w:divBdr>
            <w:top w:val="none" w:sz="0" w:space="0" w:color="auto"/>
            <w:left w:val="none" w:sz="0" w:space="0" w:color="auto"/>
            <w:bottom w:val="none" w:sz="0" w:space="0" w:color="auto"/>
            <w:right w:val="none" w:sz="0" w:space="0" w:color="auto"/>
          </w:divBdr>
        </w:div>
        <w:div w:id="520123082">
          <w:marLeft w:val="547"/>
          <w:marRight w:val="0"/>
          <w:marTop w:val="0"/>
          <w:marBottom w:val="0"/>
          <w:divBdr>
            <w:top w:val="none" w:sz="0" w:space="0" w:color="auto"/>
            <w:left w:val="none" w:sz="0" w:space="0" w:color="auto"/>
            <w:bottom w:val="none" w:sz="0" w:space="0" w:color="auto"/>
            <w:right w:val="none" w:sz="0" w:space="0" w:color="auto"/>
          </w:divBdr>
        </w:div>
        <w:div w:id="1378972838">
          <w:marLeft w:val="547"/>
          <w:marRight w:val="0"/>
          <w:marTop w:val="0"/>
          <w:marBottom w:val="0"/>
          <w:divBdr>
            <w:top w:val="none" w:sz="0" w:space="0" w:color="auto"/>
            <w:left w:val="none" w:sz="0" w:space="0" w:color="auto"/>
            <w:bottom w:val="none" w:sz="0" w:space="0" w:color="auto"/>
            <w:right w:val="none" w:sz="0" w:space="0" w:color="auto"/>
          </w:divBdr>
        </w:div>
      </w:divsChild>
    </w:div>
    <w:div w:id="903488849">
      <w:bodyDiv w:val="1"/>
      <w:marLeft w:val="0"/>
      <w:marRight w:val="0"/>
      <w:marTop w:val="0"/>
      <w:marBottom w:val="0"/>
      <w:divBdr>
        <w:top w:val="none" w:sz="0" w:space="0" w:color="auto"/>
        <w:left w:val="none" w:sz="0" w:space="0" w:color="auto"/>
        <w:bottom w:val="none" w:sz="0" w:space="0" w:color="auto"/>
        <w:right w:val="none" w:sz="0" w:space="0" w:color="auto"/>
      </w:divBdr>
      <w:divsChild>
        <w:div w:id="1367022234">
          <w:marLeft w:val="1138"/>
          <w:marRight w:val="0"/>
          <w:marTop w:val="0"/>
          <w:marBottom w:val="0"/>
          <w:divBdr>
            <w:top w:val="none" w:sz="0" w:space="0" w:color="auto"/>
            <w:left w:val="none" w:sz="0" w:space="0" w:color="auto"/>
            <w:bottom w:val="none" w:sz="0" w:space="0" w:color="auto"/>
            <w:right w:val="none" w:sz="0" w:space="0" w:color="auto"/>
          </w:divBdr>
        </w:div>
        <w:div w:id="588656264">
          <w:marLeft w:val="1138"/>
          <w:marRight w:val="0"/>
          <w:marTop w:val="0"/>
          <w:marBottom w:val="0"/>
          <w:divBdr>
            <w:top w:val="none" w:sz="0" w:space="0" w:color="auto"/>
            <w:left w:val="none" w:sz="0" w:space="0" w:color="auto"/>
            <w:bottom w:val="none" w:sz="0" w:space="0" w:color="auto"/>
            <w:right w:val="none" w:sz="0" w:space="0" w:color="auto"/>
          </w:divBdr>
        </w:div>
      </w:divsChild>
    </w:div>
    <w:div w:id="1394504907">
      <w:bodyDiv w:val="1"/>
      <w:marLeft w:val="0"/>
      <w:marRight w:val="0"/>
      <w:marTop w:val="0"/>
      <w:marBottom w:val="0"/>
      <w:divBdr>
        <w:top w:val="none" w:sz="0" w:space="0" w:color="auto"/>
        <w:left w:val="none" w:sz="0" w:space="0" w:color="auto"/>
        <w:bottom w:val="none" w:sz="0" w:space="0" w:color="auto"/>
        <w:right w:val="none" w:sz="0" w:space="0" w:color="auto"/>
      </w:divBdr>
      <w:divsChild>
        <w:div w:id="434980402">
          <w:marLeft w:val="547"/>
          <w:marRight w:val="0"/>
          <w:marTop w:val="0"/>
          <w:marBottom w:val="0"/>
          <w:divBdr>
            <w:top w:val="none" w:sz="0" w:space="0" w:color="auto"/>
            <w:left w:val="none" w:sz="0" w:space="0" w:color="auto"/>
            <w:bottom w:val="none" w:sz="0" w:space="0" w:color="auto"/>
            <w:right w:val="none" w:sz="0" w:space="0" w:color="auto"/>
          </w:divBdr>
        </w:div>
        <w:div w:id="21175195">
          <w:marLeft w:val="547"/>
          <w:marRight w:val="0"/>
          <w:marTop w:val="0"/>
          <w:marBottom w:val="0"/>
          <w:divBdr>
            <w:top w:val="none" w:sz="0" w:space="0" w:color="auto"/>
            <w:left w:val="none" w:sz="0" w:space="0" w:color="auto"/>
            <w:bottom w:val="none" w:sz="0" w:space="0" w:color="auto"/>
            <w:right w:val="none" w:sz="0" w:space="0" w:color="auto"/>
          </w:divBdr>
        </w:div>
        <w:div w:id="542601107">
          <w:marLeft w:val="547"/>
          <w:marRight w:val="0"/>
          <w:marTop w:val="0"/>
          <w:marBottom w:val="0"/>
          <w:divBdr>
            <w:top w:val="none" w:sz="0" w:space="0" w:color="auto"/>
            <w:left w:val="none" w:sz="0" w:space="0" w:color="auto"/>
            <w:bottom w:val="none" w:sz="0" w:space="0" w:color="auto"/>
            <w:right w:val="none" w:sz="0" w:space="0" w:color="auto"/>
          </w:divBdr>
        </w:div>
        <w:div w:id="161555040">
          <w:marLeft w:val="547"/>
          <w:marRight w:val="0"/>
          <w:marTop w:val="0"/>
          <w:marBottom w:val="0"/>
          <w:divBdr>
            <w:top w:val="none" w:sz="0" w:space="0" w:color="auto"/>
            <w:left w:val="none" w:sz="0" w:space="0" w:color="auto"/>
            <w:bottom w:val="none" w:sz="0" w:space="0" w:color="auto"/>
            <w:right w:val="none" w:sz="0" w:space="0" w:color="auto"/>
          </w:divBdr>
        </w:div>
        <w:div w:id="1402798609">
          <w:marLeft w:val="547"/>
          <w:marRight w:val="0"/>
          <w:marTop w:val="0"/>
          <w:marBottom w:val="0"/>
          <w:divBdr>
            <w:top w:val="none" w:sz="0" w:space="0" w:color="auto"/>
            <w:left w:val="none" w:sz="0" w:space="0" w:color="auto"/>
            <w:bottom w:val="none" w:sz="0" w:space="0" w:color="auto"/>
            <w:right w:val="none" w:sz="0" w:space="0" w:color="auto"/>
          </w:divBdr>
        </w:div>
        <w:div w:id="1259875553">
          <w:marLeft w:val="547"/>
          <w:marRight w:val="0"/>
          <w:marTop w:val="0"/>
          <w:marBottom w:val="0"/>
          <w:divBdr>
            <w:top w:val="none" w:sz="0" w:space="0" w:color="auto"/>
            <w:left w:val="none" w:sz="0" w:space="0" w:color="auto"/>
            <w:bottom w:val="none" w:sz="0" w:space="0" w:color="auto"/>
            <w:right w:val="none" w:sz="0" w:space="0" w:color="auto"/>
          </w:divBdr>
        </w:div>
      </w:divsChild>
    </w:div>
    <w:div w:id="1500997699">
      <w:bodyDiv w:val="1"/>
      <w:marLeft w:val="0"/>
      <w:marRight w:val="0"/>
      <w:marTop w:val="0"/>
      <w:marBottom w:val="0"/>
      <w:divBdr>
        <w:top w:val="none" w:sz="0" w:space="0" w:color="auto"/>
        <w:left w:val="none" w:sz="0" w:space="0" w:color="auto"/>
        <w:bottom w:val="none" w:sz="0" w:space="0" w:color="auto"/>
        <w:right w:val="none" w:sz="0" w:space="0" w:color="auto"/>
      </w:divBdr>
      <w:divsChild>
        <w:div w:id="904341103">
          <w:marLeft w:val="418"/>
          <w:marRight w:val="0"/>
          <w:marTop w:val="96"/>
          <w:marBottom w:val="0"/>
          <w:divBdr>
            <w:top w:val="none" w:sz="0" w:space="0" w:color="auto"/>
            <w:left w:val="none" w:sz="0" w:space="0" w:color="auto"/>
            <w:bottom w:val="none" w:sz="0" w:space="0" w:color="auto"/>
            <w:right w:val="none" w:sz="0" w:space="0" w:color="auto"/>
          </w:divBdr>
        </w:div>
        <w:div w:id="248079951">
          <w:marLeft w:val="418"/>
          <w:marRight w:val="0"/>
          <w:marTop w:val="96"/>
          <w:marBottom w:val="0"/>
          <w:divBdr>
            <w:top w:val="none" w:sz="0" w:space="0" w:color="auto"/>
            <w:left w:val="none" w:sz="0" w:space="0" w:color="auto"/>
            <w:bottom w:val="none" w:sz="0" w:space="0" w:color="auto"/>
            <w:right w:val="none" w:sz="0" w:space="0" w:color="auto"/>
          </w:divBdr>
        </w:div>
        <w:div w:id="39862939">
          <w:marLeft w:val="418"/>
          <w:marRight w:val="0"/>
          <w:marTop w:val="96"/>
          <w:marBottom w:val="0"/>
          <w:divBdr>
            <w:top w:val="none" w:sz="0" w:space="0" w:color="auto"/>
            <w:left w:val="none" w:sz="0" w:space="0" w:color="auto"/>
            <w:bottom w:val="none" w:sz="0" w:space="0" w:color="auto"/>
            <w:right w:val="none" w:sz="0" w:space="0" w:color="auto"/>
          </w:divBdr>
        </w:div>
      </w:divsChild>
    </w:div>
    <w:div w:id="1932353088">
      <w:bodyDiv w:val="1"/>
      <w:marLeft w:val="0"/>
      <w:marRight w:val="0"/>
      <w:marTop w:val="0"/>
      <w:marBottom w:val="0"/>
      <w:divBdr>
        <w:top w:val="none" w:sz="0" w:space="0" w:color="auto"/>
        <w:left w:val="none" w:sz="0" w:space="0" w:color="auto"/>
        <w:bottom w:val="none" w:sz="0" w:space="0" w:color="auto"/>
        <w:right w:val="none" w:sz="0" w:space="0" w:color="auto"/>
      </w:divBdr>
      <w:divsChild>
        <w:div w:id="674503882">
          <w:marLeft w:val="1138"/>
          <w:marRight w:val="0"/>
          <w:marTop w:val="0"/>
          <w:marBottom w:val="0"/>
          <w:divBdr>
            <w:top w:val="none" w:sz="0" w:space="0" w:color="auto"/>
            <w:left w:val="none" w:sz="0" w:space="0" w:color="auto"/>
            <w:bottom w:val="none" w:sz="0" w:space="0" w:color="auto"/>
            <w:right w:val="none" w:sz="0" w:space="0" w:color="auto"/>
          </w:divBdr>
        </w:div>
        <w:div w:id="1988239091">
          <w:marLeft w:val="1138"/>
          <w:marRight w:val="0"/>
          <w:marTop w:val="0"/>
          <w:marBottom w:val="0"/>
          <w:divBdr>
            <w:top w:val="none" w:sz="0" w:space="0" w:color="auto"/>
            <w:left w:val="none" w:sz="0" w:space="0" w:color="auto"/>
            <w:bottom w:val="none" w:sz="0" w:space="0" w:color="auto"/>
            <w:right w:val="none" w:sz="0" w:space="0" w:color="auto"/>
          </w:divBdr>
        </w:div>
      </w:divsChild>
    </w:div>
    <w:div w:id="1937206635">
      <w:bodyDiv w:val="1"/>
      <w:marLeft w:val="0"/>
      <w:marRight w:val="0"/>
      <w:marTop w:val="0"/>
      <w:marBottom w:val="0"/>
      <w:divBdr>
        <w:top w:val="none" w:sz="0" w:space="0" w:color="auto"/>
        <w:left w:val="none" w:sz="0" w:space="0" w:color="auto"/>
        <w:bottom w:val="none" w:sz="0" w:space="0" w:color="auto"/>
        <w:right w:val="none" w:sz="0" w:space="0" w:color="auto"/>
      </w:divBdr>
      <w:divsChild>
        <w:div w:id="163057292">
          <w:marLeft w:val="418"/>
          <w:marRight w:val="0"/>
          <w:marTop w:val="96"/>
          <w:marBottom w:val="0"/>
          <w:divBdr>
            <w:top w:val="none" w:sz="0" w:space="0" w:color="auto"/>
            <w:left w:val="none" w:sz="0" w:space="0" w:color="auto"/>
            <w:bottom w:val="none" w:sz="0" w:space="0" w:color="auto"/>
            <w:right w:val="none" w:sz="0" w:space="0" w:color="auto"/>
          </w:divBdr>
        </w:div>
        <w:div w:id="674265419">
          <w:marLeft w:val="1267"/>
          <w:marRight w:val="0"/>
          <w:marTop w:val="86"/>
          <w:marBottom w:val="0"/>
          <w:divBdr>
            <w:top w:val="none" w:sz="0" w:space="0" w:color="auto"/>
            <w:left w:val="none" w:sz="0" w:space="0" w:color="auto"/>
            <w:bottom w:val="none" w:sz="0" w:space="0" w:color="auto"/>
            <w:right w:val="none" w:sz="0" w:space="0" w:color="auto"/>
          </w:divBdr>
        </w:div>
        <w:div w:id="1268191840">
          <w:marLeft w:val="1267"/>
          <w:marRight w:val="0"/>
          <w:marTop w:val="86"/>
          <w:marBottom w:val="0"/>
          <w:divBdr>
            <w:top w:val="none" w:sz="0" w:space="0" w:color="auto"/>
            <w:left w:val="none" w:sz="0" w:space="0" w:color="auto"/>
            <w:bottom w:val="none" w:sz="0" w:space="0" w:color="auto"/>
            <w:right w:val="none" w:sz="0" w:space="0" w:color="auto"/>
          </w:divBdr>
        </w:div>
        <w:div w:id="2082170677">
          <w:marLeft w:val="418"/>
          <w:marRight w:val="0"/>
          <w:marTop w:val="96"/>
          <w:marBottom w:val="0"/>
          <w:divBdr>
            <w:top w:val="none" w:sz="0" w:space="0" w:color="auto"/>
            <w:left w:val="none" w:sz="0" w:space="0" w:color="auto"/>
            <w:bottom w:val="none" w:sz="0" w:space="0" w:color="auto"/>
            <w:right w:val="none" w:sz="0" w:space="0" w:color="auto"/>
          </w:divBdr>
        </w:div>
        <w:div w:id="333193450">
          <w:marLeft w:val="1267"/>
          <w:marRight w:val="0"/>
          <w:marTop w:val="86"/>
          <w:marBottom w:val="0"/>
          <w:divBdr>
            <w:top w:val="none" w:sz="0" w:space="0" w:color="auto"/>
            <w:left w:val="none" w:sz="0" w:space="0" w:color="auto"/>
            <w:bottom w:val="none" w:sz="0" w:space="0" w:color="auto"/>
            <w:right w:val="none" w:sz="0" w:space="0" w:color="auto"/>
          </w:divBdr>
        </w:div>
        <w:div w:id="1330788896">
          <w:marLeft w:val="1267"/>
          <w:marRight w:val="0"/>
          <w:marTop w:val="86"/>
          <w:marBottom w:val="0"/>
          <w:divBdr>
            <w:top w:val="none" w:sz="0" w:space="0" w:color="auto"/>
            <w:left w:val="none" w:sz="0" w:space="0" w:color="auto"/>
            <w:bottom w:val="none" w:sz="0" w:space="0" w:color="auto"/>
            <w:right w:val="none" w:sz="0" w:space="0" w:color="auto"/>
          </w:divBdr>
        </w:div>
      </w:divsChild>
    </w:div>
    <w:div w:id="2056394436">
      <w:bodyDiv w:val="1"/>
      <w:marLeft w:val="0"/>
      <w:marRight w:val="0"/>
      <w:marTop w:val="0"/>
      <w:marBottom w:val="0"/>
      <w:divBdr>
        <w:top w:val="none" w:sz="0" w:space="0" w:color="auto"/>
        <w:left w:val="none" w:sz="0" w:space="0" w:color="auto"/>
        <w:bottom w:val="none" w:sz="0" w:space="0" w:color="auto"/>
        <w:right w:val="none" w:sz="0" w:space="0" w:color="auto"/>
      </w:divBdr>
      <w:divsChild>
        <w:div w:id="1237932984">
          <w:marLeft w:val="418"/>
          <w:marRight w:val="0"/>
          <w:marTop w:val="96"/>
          <w:marBottom w:val="0"/>
          <w:divBdr>
            <w:top w:val="none" w:sz="0" w:space="0" w:color="auto"/>
            <w:left w:val="none" w:sz="0" w:space="0" w:color="auto"/>
            <w:bottom w:val="none" w:sz="0" w:space="0" w:color="auto"/>
            <w:right w:val="none" w:sz="0" w:space="0" w:color="auto"/>
          </w:divBdr>
        </w:div>
        <w:div w:id="1123042919">
          <w:marLeft w:val="418"/>
          <w:marRight w:val="0"/>
          <w:marTop w:val="96"/>
          <w:marBottom w:val="0"/>
          <w:divBdr>
            <w:top w:val="none" w:sz="0" w:space="0" w:color="auto"/>
            <w:left w:val="none" w:sz="0" w:space="0" w:color="auto"/>
            <w:bottom w:val="none" w:sz="0" w:space="0" w:color="auto"/>
            <w:right w:val="none" w:sz="0" w:space="0" w:color="auto"/>
          </w:divBdr>
        </w:div>
        <w:div w:id="1783767668">
          <w:marLeft w:val="418"/>
          <w:marRight w:val="0"/>
          <w:marTop w:val="96"/>
          <w:marBottom w:val="0"/>
          <w:divBdr>
            <w:top w:val="none" w:sz="0" w:space="0" w:color="auto"/>
            <w:left w:val="none" w:sz="0" w:space="0" w:color="auto"/>
            <w:bottom w:val="none" w:sz="0" w:space="0" w:color="auto"/>
            <w:right w:val="none" w:sz="0" w:space="0" w:color="auto"/>
          </w:divBdr>
        </w:div>
        <w:div w:id="1453672114">
          <w:marLeft w:val="418"/>
          <w:marRight w:val="0"/>
          <w:marTop w:val="96"/>
          <w:marBottom w:val="0"/>
          <w:divBdr>
            <w:top w:val="none" w:sz="0" w:space="0" w:color="auto"/>
            <w:left w:val="none" w:sz="0" w:space="0" w:color="auto"/>
            <w:bottom w:val="none" w:sz="0" w:space="0" w:color="auto"/>
            <w:right w:val="none" w:sz="0" w:space="0" w:color="auto"/>
          </w:divBdr>
        </w:div>
        <w:div w:id="1014456113">
          <w:marLeft w:val="418"/>
          <w:marRight w:val="0"/>
          <w:marTop w:val="96"/>
          <w:marBottom w:val="0"/>
          <w:divBdr>
            <w:top w:val="none" w:sz="0" w:space="0" w:color="auto"/>
            <w:left w:val="none" w:sz="0" w:space="0" w:color="auto"/>
            <w:bottom w:val="none" w:sz="0" w:space="0" w:color="auto"/>
            <w:right w:val="none" w:sz="0" w:space="0" w:color="auto"/>
          </w:divBdr>
        </w:div>
        <w:div w:id="165898490">
          <w:marLeft w:val="1267"/>
          <w:marRight w:val="0"/>
          <w:marTop w:val="77"/>
          <w:marBottom w:val="0"/>
          <w:divBdr>
            <w:top w:val="none" w:sz="0" w:space="0" w:color="auto"/>
            <w:left w:val="none" w:sz="0" w:space="0" w:color="auto"/>
            <w:bottom w:val="none" w:sz="0" w:space="0" w:color="auto"/>
            <w:right w:val="none" w:sz="0" w:space="0" w:color="auto"/>
          </w:divBdr>
        </w:div>
        <w:div w:id="1850212586">
          <w:marLeft w:val="1267"/>
          <w:marRight w:val="0"/>
          <w:marTop w:val="77"/>
          <w:marBottom w:val="0"/>
          <w:divBdr>
            <w:top w:val="none" w:sz="0" w:space="0" w:color="auto"/>
            <w:left w:val="none" w:sz="0" w:space="0" w:color="auto"/>
            <w:bottom w:val="none" w:sz="0" w:space="0" w:color="auto"/>
            <w:right w:val="none" w:sz="0" w:space="0" w:color="auto"/>
          </w:divBdr>
        </w:div>
        <w:div w:id="154147845">
          <w:marLeft w:val="418"/>
          <w:marRight w:val="0"/>
          <w:marTop w:val="96"/>
          <w:marBottom w:val="0"/>
          <w:divBdr>
            <w:top w:val="none" w:sz="0" w:space="0" w:color="auto"/>
            <w:left w:val="none" w:sz="0" w:space="0" w:color="auto"/>
            <w:bottom w:val="none" w:sz="0" w:space="0" w:color="auto"/>
            <w:right w:val="none" w:sz="0" w:space="0" w:color="auto"/>
          </w:divBdr>
        </w:div>
        <w:div w:id="179053390">
          <w:marLeft w:val="418"/>
          <w:marRight w:val="0"/>
          <w:marTop w:val="96"/>
          <w:marBottom w:val="0"/>
          <w:divBdr>
            <w:top w:val="none" w:sz="0" w:space="0" w:color="auto"/>
            <w:left w:val="none" w:sz="0" w:space="0" w:color="auto"/>
            <w:bottom w:val="none" w:sz="0" w:space="0" w:color="auto"/>
            <w:right w:val="none" w:sz="0" w:space="0" w:color="auto"/>
          </w:divBdr>
        </w:div>
        <w:div w:id="121535627">
          <w:marLeft w:val="418"/>
          <w:marRight w:val="0"/>
          <w:marTop w:val="96"/>
          <w:marBottom w:val="0"/>
          <w:divBdr>
            <w:top w:val="none" w:sz="0" w:space="0" w:color="auto"/>
            <w:left w:val="none" w:sz="0" w:space="0" w:color="auto"/>
            <w:bottom w:val="none" w:sz="0" w:space="0" w:color="auto"/>
            <w:right w:val="none" w:sz="0" w:space="0" w:color="auto"/>
          </w:divBdr>
        </w:div>
      </w:divsChild>
    </w:div>
    <w:div w:id="2058047814">
      <w:bodyDiv w:val="1"/>
      <w:marLeft w:val="0"/>
      <w:marRight w:val="0"/>
      <w:marTop w:val="0"/>
      <w:marBottom w:val="0"/>
      <w:divBdr>
        <w:top w:val="none" w:sz="0" w:space="0" w:color="auto"/>
        <w:left w:val="none" w:sz="0" w:space="0" w:color="auto"/>
        <w:bottom w:val="none" w:sz="0" w:space="0" w:color="auto"/>
        <w:right w:val="none" w:sz="0" w:space="0" w:color="auto"/>
      </w:divBdr>
      <w:divsChild>
        <w:div w:id="779374989">
          <w:marLeft w:val="418"/>
          <w:marRight w:val="0"/>
          <w:marTop w:val="96"/>
          <w:marBottom w:val="0"/>
          <w:divBdr>
            <w:top w:val="none" w:sz="0" w:space="0" w:color="auto"/>
            <w:left w:val="none" w:sz="0" w:space="0" w:color="auto"/>
            <w:bottom w:val="none" w:sz="0" w:space="0" w:color="auto"/>
            <w:right w:val="none" w:sz="0" w:space="0" w:color="auto"/>
          </w:divBdr>
        </w:div>
        <w:div w:id="963845394">
          <w:marLeft w:val="1267"/>
          <w:marRight w:val="0"/>
          <w:marTop w:val="86"/>
          <w:marBottom w:val="0"/>
          <w:divBdr>
            <w:top w:val="none" w:sz="0" w:space="0" w:color="auto"/>
            <w:left w:val="none" w:sz="0" w:space="0" w:color="auto"/>
            <w:bottom w:val="none" w:sz="0" w:space="0" w:color="auto"/>
            <w:right w:val="none" w:sz="0" w:space="0" w:color="auto"/>
          </w:divBdr>
        </w:div>
        <w:div w:id="1526989225">
          <w:marLeft w:val="418"/>
          <w:marRight w:val="0"/>
          <w:marTop w:val="96"/>
          <w:marBottom w:val="0"/>
          <w:divBdr>
            <w:top w:val="none" w:sz="0" w:space="0" w:color="auto"/>
            <w:left w:val="none" w:sz="0" w:space="0" w:color="auto"/>
            <w:bottom w:val="none" w:sz="0" w:space="0" w:color="auto"/>
            <w:right w:val="none" w:sz="0" w:space="0" w:color="auto"/>
          </w:divBdr>
        </w:div>
        <w:div w:id="1033263450">
          <w:marLeft w:val="418"/>
          <w:marRight w:val="0"/>
          <w:marTop w:val="96"/>
          <w:marBottom w:val="0"/>
          <w:divBdr>
            <w:top w:val="none" w:sz="0" w:space="0" w:color="auto"/>
            <w:left w:val="none" w:sz="0" w:space="0" w:color="auto"/>
            <w:bottom w:val="none" w:sz="0" w:space="0" w:color="auto"/>
            <w:right w:val="none" w:sz="0" w:space="0" w:color="auto"/>
          </w:divBdr>
        </w:div>
      </w:divsChild>
    </w:div>
    <w:div w:id="2114205380">
      <w:bodyDiv w:val="1"/>
      <w:marLeft w:val="0"/>
      <w:marRight w:val="0"/>
      <w:marTop w:val="0"/>
      <w:marBottom w:val="0"/>
      <w:divBdr>
        <w:top w:val="none" w:sz="0" w:space="0" w:color="auto"/>
        <w:left w:val="none" w:sz="0" w:space="0" w:color="auto"/>
        <w:bottom w:val="none" w:sz="0" w:space="0" w:color="auto"/>
        <w:right w:val="none" w:sz="0" w:space="0" w:color="auto"/>
      </w:divBdr>
      <w:divsChild>
        <w:div w:id="1325207114">
          <w:marLeft w:val="547"/>
          <w:marRight w:val="0"/>
          <w:marTop w:val="0"/>
          <w:marBottom w:val="0"/>
          <w:divBdr>
            <w:top w:val="none" w:sz="0" w:space="0" w:color="auto"/>
            <w:left w:val="none" w:sz="0" w:space="0" w:color="auto"/>
            <w:bottom w:val="none" w:sz="0" w:space="0" w:color="auto"/>
            <w:right w:val="none" w:sz="0" w:space="0" w:color="auto"/>
          </w:divBdr>
        </w:div>
        <w:div w:id="1092504646">
          <w:marLeft w:val="547"/>
          <w:marRight w:val="0"/>
          <w:marTop w:val="0"/>
          <w:marBottom w:val="0"/>
          <w:divBdr>
            <w:top w:val="none" w:sz="0" w:space="0" w:color="auto"/>
            <w:left w:val="none" w:sz="0" w:space="0" w:color="auto"/>
            <w:bottom w:val="none" w:sz="0" w:space="0" w:color="auto"/>
            <w:right w:val="none" w:sz="0" w:space="0" w:color="auto"/>
          </w:divBdr>
        </w:div>
        <w:div w:id="1131629022">
          <w:marLeft w:val="547"/>
          <w:marRight w:val="0"/>
          <w:marTop w:val="0"/>
          <w:marBottom w:val="0"/>
          <w:divBdr>
            <w:top w:val="none" w:sz="0" w:space="0" w:color="auto"/>
            <w:left w:val="none" w:sz="0" w:space="0" w:color="auto"/>
            <w:bottom w:val="none" w:sz="0" w:space="0" w:color="auto"/>
            <w:right w:val="none" w:sz="0" w:space="0" w:color="auto"/>
          </w:divBdr>
        </w:div>
        <w:div w:id="1665161375">
          <w:marLeft w:val="547"/>
          <w:marRight w:val="0"/>
          <w:marTop w:val="0"/>
          <w:marBottom w:val="0"/>
          <w:divBdr>
            <w:top w:val="none" w:sz="0" w:space="0" w:color="auto"/>
            <w:left w:val="none" w:sz="0" w:space="0" w:color="auto"/>
            <w:bottom w:val="none" w:sz="0" w:space="0" w:color="auto"/>
            <w:right w:val="none" w:sz="0" w:space="0" w:color="auto"/>
          </w:divBdr>
        </w:div>
        <w:div w:id="1855606136">
          <w:marLeft w:val="547"/>
          <w:marRight w:val="0"/>
          <w:marTop w:val="0"/>
          <w:marBottom w:val="0"/>
          <w:divBdr>
            <w:top w:val="none" w:sz="0" w:space="0" w:color="auto"/>
            <w:left w:val="none" w:sz="0" w:space="0" w:color="auto"/>
            <w:bottom w:val="none" w:sz="0" w:space="0" w:color="auto"/>
            <w:right w:val="none" w:sz="0" w:space="0" w:color="auto"/>
          </w:divBdr>
        </w:div>
        <w:div w:id="444152830">
          <w:marLeft w:val="1267"/>
          <w:marRight w:val="0"/>
          <w:marTop w:val="0"/>
          <w:marBottom w:val="0"/>
          <w:divBdr>
            <w:top w:val="none" w:sz="0" w:space="0" w:color="auto"/>
            <w:left w:val="none" w:sz="0" w:space="0" w:color="auto"/>
            <w:bottom w:val="none" w:sz="0" w:space="0" w:color="auto"/>
            <w:right w:val="none" w:sz="0" w:space="0" w:color="auto"/>
          </w:divBdr>
        </w:div>
        <w:div w:id="647326791">
          <w:marLeft w:val="1267"/>
          <w:marRight w:val="0"/>
          <w:marTop w:val="0"/>
          <w:marBottom w:val="0"/>
          <w:divBdr>
            <w:top w:val="none" w:sz="0" w:space="0" w:color="auto"/>
            <w:left w:val="none" w:sz="0" w:space="0" w:color="auto"/>
            <w:bottom w:val="none" w:sz="0" w:space="0" w:color="auto"/>
            <w:right w:val="none" w:sz="0" w:space="0" w:color="auto"/>
          </w:divBdr>
        </w:div>
        <w:div w:id="44153822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ettinger.at/img/landtechnik/collection/saemaschinen/aerosem_pcs_untersaat_1_hq.jpg" TargetMode="External"/><Relationship Id="rId12" Type="http://schemas.openxmlformats.org/officeDocument/2006/relationships/hyperlink" Target="https://www.poettinger.at/de_at/Newsroom/Pressebild/39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oettinger.at/de_at/Newsroom/Pressebild/28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tinger.at/de_at/Newsroom/Pressebild/3909" TargetMode="External"/><Relationship Id="rId5" Type="http://schemas.openxmlformats.org/officeDocument/2006/relationships/footnotes" Target="footnotes.xml"/><Relationship Id="rId15" Type="http://schemas.openxmlformats.org/officeDocument/2006/relationships/hyperlink" Target="https://www.poettinger.at/de_at/Newsroom/Pressebild/311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ettinger.at/img/landtechnik/collection/saemaschinen/aerosem_pcs_untersaat_2_hq.jpg"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2017-05-10T07:30:00Z</cp:lastPrinted>
  <dcterms:created xsi:type="dcterms:W3CDTF">2017-06-02T06:41:00Z</dcterms:created>
  <dcterms:modified xsi:type="dcterms:W3CDTF">2017-06-02T06:41:00Z</dcterms:modified>
</cp:coreProperties>
</file>