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9001" w14:textId="20966142" w:rsidR="004A05DD" w:rsidRPr="004A05DD" w:rsidRDefault="00ED7283" w:rsidP="00850493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>
        <w:rPr>
          <w:rFonts w:cs="Arial"/>
          <w:sz w:val="40"/>
          <w:szCs w:val="40"/>
          <w:lang w:val="de-DE"/>
        </w:rPr>
        <w:t>Pöttinger: Intelligente Bedienung mit CCI 1200</w:t>
      </w:r>
    </w:p>
    <w:p w14:paraId="42B75466" w14:textId="7C7CBEBE" w:rsidR="00850493" w:rsidRPr="005502FB" w:rsidRDefault="004A05DD" w:rsidP="00850493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>Neues</w:t>
      </w:r>
      <w:r w:rsidR="004102D9">
        <w:rPr>
          <w:rFonts w:cs="Arial"/>
          <w:sz w:val="36"/>
          <w:lang w:val="de-DE"/>
        </w:rPr>
        <w:t xml:space="preserve"> </w:t>
      </w:r>
      <w:r w:rsidR="00CF3252">
        <w:rPr>
          <w:rFonts w:cs="Arial"/>
          <w:sz w:val="36"/>
          <w:lang w:val="de-DE"/>
        </w:rPr>
        <w:t>ISOBUS Terminal</w:t>
      </w:r>
      <w:r w:rsidR="001B5231">
        <w:rPr>
          <w:rFonts w:cs="Arial"/>
          <w:sz w:val="36"/>
          <w:lang w:val="de-DE"/>
        </w:rPr>
        <w:t xml:space="preserve"> </w:t>
      </w:r>
    </w:p>
    <w:p w14:paraId="68597E73" w14:textId="2FFC7780" w:rsidR="00ED7283" w:rsidRPr="00ED7283" w:rsidRDefault="00ED6E9D" w:rsidP="00EE2FD5">
      <w:pPr>
        <w:spacing w:line="360" w:lineRule="auto"/>
        <w:jc w:val="both"/>
        <w:rPr>
          <w:sz w:val="24"/>
          <w:lang w:val="de-DE"/>
        </w:rPr>
      </w:pPr>
      <w:r w:rsidRPr="00ED7283">
        <w:rPr>
          <w:sz w:val="24"/>
          <w:lang w:val="de-DE"/>
        </w:rPr>
        <w:t>Mit de</w:t>
      </w:r>
      <w:r w:rsidR="00872F77">
        <w:rPr>
          <w:sz w:val="24"/>
          <w:lang w:val="de-DE"/>
        </w:rPr>
        <w:t>m neuen</w:t>
      </w:r>
      <w:r w:rsidR="00ED7283" w:rsidRPr="00ED7283">
        <w:rPr>
          <w:sz w:val="24"/>
          <w:lang w:val="de-DE"/>
        </w:rPr>
        <w:t xml:space="preserve"> ISOBUS Terminal</w:t>
      </w:r>
      <w:r w:rsidR="00872F77">
        <w:rPr>
          <w:sz w:val="24"/>
          <w:lang w:val="de-DE"/>
        </w:rPr>
        <w:t xml:space="preserve"> </w:t>
      </w:r>
      <w:r w:rsidR="00ED7283" w:rsidRPr="00ED7283">
        <w:rPr>
          <w:sz w:val="24"/>
          <w:lang w:val="de-DE"/>
        </w:rPr>
        <w:t xml:space="preserve">CCI 1200 von Pöttinger </w:t>
      </w:r>
      <w:r w:rsidRPr="00ED7283">
        <w:rPr>
          <w:sz w:val="24"/>
          <w:lang w:val="de-DE"/>
        </w:rPr>
        <w:t xml:space="preserve">hat der Landwirt auch an langen Arbeitstagen alles perfekt im Griff. </w:t>
      </w:r>
      <w:r w:rsidR="00872F77">
        <w:rPr>
          <w:sz w:val="24"/>
          <w:lang w:val="de-DE"/>
        </w:rPr>
        <w:t>Das Terminal</w:t>
      </w:r>
      <w:r w:rsidR="00ED7283" w:rsidRPr="00ED7283">
        <w:rPr>
          <w:sz w:val="24"/>
          <w:lang w:val="de-DE"/>
        </w:rPr>
        <w:t xml:space="preserve"> ermöglich</w:t>
      </w:r>
      <w:r w:rsidR="00872F77">
        <w:rPr>
          <w:sz w:val="24"/>
          <w:lang w:val="de-DE"/>
        </w:rPr>
        <w:t>t</w:t>
      </w:r>
      <w:r w:rsidR="00ED7283" w:rsidRPr="00ED7283">
        <w:rPr>
          <w:sz w:val="24"/>
          <w:lang w:val="de-DE"/>
        </w:rPr>
        <w:t xml:space="preserve"> eine professionelle Bedienung aller ISOBUS tauglichen Maschinen. </w:t>
      </w:r>
    </w:p>
    <w:p w14:paraId="7281FFA4" w14:textId="77777777" w:rsidR="00ED7283" w:rsidRPr="00ED7283" w:rsidRDefault="00ED7283" w:rsidP="00EE2FD5">
      <w:pPr>
        <w:spacing w:line="360" w:lineRule="auto"/>
        <w:jc w:val="both"/>
        <w:rPr>
          <w:sz w:val="24"/>
          <w:lang w:val="de-DE"/>
        </w:rPr>
      </w:pPr>
    </w:p>
    <w:p w14:paraId="00DA94BA" w14:textId="16BFF2A8" w:rsidR="00ED7283" w:rsidRPr="00ED7283" w:rsidRDefault="00ED7283" w:rsidP="00EE2FD5">
      <w:pPr>
        <w:spacing w:line="360" w:lineRule="auto"/>
        <w:jc w:val="both"/>
        <w:rPr>
          <w:b/>
          <w:sz w:val="24"/>
          <w:lang w:val="de-DE"/>
        </w:rPr>
      </w:pPr>
      <w:r w:rsidRPr="00ED7283">
        <w:rPr>
          <w:b/>
          <w:sz w:val="24"/>
          <w:lang w:val="de-DE"/>
        </w:rPr>
        <w:t>N</w:t>
      </w:r>
      <w:r w:rsidR="00F344BF" w:rsidRPr="00ED7283">
        <w:rPr>
          <w:b/>
          <w:sz w:val="24"/>
          <w:lang w:val="de-DE"/>
        </w:rPr>
        <w:t>eue</w:t>
      </w:r>
      <w:r w:rsidRPr="00ED7283">
        <w:rPr>
          <w:b/>
          <w:sz w:val="24"/>
          <w:lang w:val="de-DE"/>
        </w:rPr>
        <w:t>s</w:t>
      </w:r>
      <w:r w:rsidR="00982E5B" w:rsidRPr="00ED7283">
        <w:rPr>
          <w:b/>
          <w:sz w:val="24"/>
          <w:lang w:val="de-DE"/>
        </w:rPr>
        <w:t xml:space="preserve"> </w:t>
      </w:r>
      <w:r w:rsidRPr="00ED7283">
        <w:rPr>
          <w:b/>
          <w:sz w:val="24"/>
          <w:lang w:val="de-DE"/>
        </w:rPr>
        <w:t>CCI 1200 Terminal</w:t>
      </w:r>
    </w:p>
    <w:p w14:paraId="1DF7F7F9" w14:textId="31AAE3D0" w:rsidR="009466F8" w:rsidRPr="00ED7283" w:rsidRDefault="00ED7283" w:rsidP="00EE2FD5">
      <w:pPr>
        <w:spacing w:line="360" w:lineRule="auto"/>
        <w:jc w:val="both"/>
        <w:rPr>
          <w:sz w:val="24"/>
          <w:lang w:val="de-DE"/>
        </w:rPr>
      </w:pPr>
      <w:r w:rsidRPr="00ED7283">
        <w:rPr>
          <w:sz w:val="24"/>
          <w:lang w:val="de-DE"/>
        </w:rPr>
        <w:t xml:space="preserve">Das 12 Zoll große, neue CCI 1200 Terminal bietet dem Anwender ein umfangreiches Funktionspaket. Da es wie ein Tablet per Touch zu bedienen ist, </w:t>
      </w:r>
      <w:r w:rsidR="00DD0511" w:rsidRPr="00ED7283">
        <w:rPr>
          <w:sz w:val="24"/>
          <w:lang w:val="de-DE"/>
        </w:rPr>
        <w:t>überzeugt</w:t>
      </w:r>
      <w:r w:rsidRPr="00ED7283">
        <w:rPr>
          <w:sz w:val="24"/>
          <w:lang w:val="de-DE"/>
        </w:rPr>
        <w:t xml:space="preserve"> es</w:t>
      </w:r>
      <w:r w:rsidR="00DD0511" w:rsidRPr="00ED7283">
        <w:rPr>
          <w:sz w:val="24"/>
          <w:lang w:val="de-DE"/>
        </w:rPr>
        <w:t xml:space="preserve"> durch einfache</w:t>
      </w:r>
      <w:r w:rsidR="009D5A0B" w:rsidRPr="00ED7283">
        <w:rPr>
          <w:sz w:val="24"/>
          <w:lang w:val="de-DE"/>
        </w:rPr>
        <w:t>, intuitive</w:t>
      </w:r>
      <w:r w:rsidR="00DD0511" w:rsidRPr="00ED7283">
        <w:rPr>
          <w:sz w:val="24"/>
          <w:lang w:val="de-DE"/>
        </w:rPr>
        <w:t xml:space="preserve"> Bedienung und hohen Komfort. </w:t>
      </w:r>
      <w:r w:rsidRPr="00ED7283">
        <w:rPr>
          <w:sz w:val="24"/>
          <w:lang w:val="de-DE"/>
        </w:rPr>
        <w:t>Die Menüführung ist sehr einfach gehalten. Wenige Touches sind notwendig. Der integrierte Umgebungslichtsensor passt die Helligkeit des Displays automatisch an</w:t>
      </w:r>
      <w:r>
        <w:rPr>
          <w:sz w:val="24"/>
          <w:lang w:val="de-DE"/>
        </w:rPr>
        <w:t xml:space="preserve">, </w:t>
      </w:r>
      <w:bookmarkStart w:id="0" w:name="_GoBack"/>
      <w:r w:rsidR="005554A6" w:rsidRPr="00ED7283">
        <w:rPr>
          <w:sz w:val="24"/>
          <w:lang w:val="de-DE"/>
        </w:rPr>
        <w:t xml:space="preserve">sodass </w:t>
      </w:r>
      <w:bookmarkEnd w:id="0"/>
      <w:r w:rsidR="005554A6" w:rsidRPr="00ED7283">
        <w:rPr>
          <w:sz w:val="24"/>
          <w:lang w:val="de-DE"/>
        </w:rPr>
        <w:t xml:space="preserve">bei </w:t>
      </w:r>
      <w:r w:rsidR="00F33DC1" w:rsidRPr="00ED7283">
        <w:rPr>
          <w:sz w:val="24"/>
          <w:lang w:val="de-DE"/>
        </w:rPr>
        <w:t xml:space="preserve">direkter </w:t>
      </w:r>
      <w:r w:rsidR="005554A6" w:rsidRPr="00ED7283">
        <w:rPr>
          <w:sz w:val="24"/>
          <w:lang w:val="de-DE"/>
        </w:rPr>
        <w:t>Sonnen</w:t>
      </w:r>
      <w:r w:rsidR="00D302FC">
        <w:rPr>
          <w:sz w:val="24"/>
          <w:lang w:val="de-DE"/>
        </w:rPr>
        <w:softHyphen/>
      </w:r>
      <w:r w:rsidR="005554A6" w:rsidRPr="00ED7283">
        <w:rPr>
          <w:sz w:val="24"/>
          <w:lang w:val="de-DE"/>
        </w:rPr>
        <w:t>einstrahlung</w:t>
      </w:r>
      <w:r w:rsidRPr="00ED7283">
        <w:rPr>
          <w:sz w:val="24"/>
          <w:lang w:val="de-DE"/>
        </w:rPr>
        <w:t xml:space="preserve"> oder</w:t>
      </w:r>
      <w:r w:rsidR="005554A6" w:rsidRPr="00ED7283">
        <w:rPr>
          <w:sz w:val="24"/>
          <w:lang w:val="de-DE"/>
        </w:rPr>
        <w:t xml:space="preserve"> </w:t>
      </w:r>
      <w:r w:rsidR="004102D9" w:rsidRPr="00ED7283">
        <w:rPr>
          <w:sz w:val="24"/>
          <w:lang w:val="de-DE"/>
        </w:rPr>
        <w:t xml:space="preserve">im Einsatz bei </w:t>
      </w:r>
      <w:r w:rsidR="001B5231" w:rsidRPr="00ED7283">
        <w:rPr>
          <w:sz w:val="24"/>
          <w:lang w:val="de-DE"/>
        </w:rPr>
        <w:t xml:space="preserve">Nacht </w:t>
      </w:r>
      <w:r w:rsidR="004102D9" w:rsidRPr="00ED7283">
        <w:rPr>
          <w:sz w:val="24"/>
          <w:lang w:val="de-DE"/>
        </w:rPr>
        <w:t xml:space="preserve">eine </w:t>
      </w:r>
      <w:r w:rsidR="005554A6" w:rsidRPr="00ED7283">
        <w:rPr>
          <w:sz w:val="24"/>
          <w:lang w:val="de-DE"/>
        </w:rPr>
        <w:t xml:space="preserve">gute Lesbarkeit </w:t>
      </w:r>
      <w:r w:rsidR="00F33DC1" w:rsidRPr="00ED7283">
        <w:rPr>
          <w:sz w:val="24"/>
          <w:lang w:val="de-DE"/>
        </w:rPr>
        <w:t>sichergestellt</w:t>
      </w:r>
      <w:r w:rsidR="005554A6" w:rsidRPr="00ED7283">
        <w:rPr>
          <w:sz w:val="24"/>
          <w:lang w:val="de-DE"/>
        </w:rPr>
        <w:t xml:space="preserve"> ist.</w:t>
      </w:r>
    </w:p>
    <w:p w14:paraId="41D3FB13" w14:textId="1DE661F0" w:rsidR="00ED7283" w:rsidRDefault="00ED7283" w:rsidP="00EE2FD5">
      <w:pPr>
        <w:spacing w:line="360" w:lineRule="auto"/>
        <w:jc w:val="both"/>
        <w:rPr>
          <w:sz w:val="24"/>
          <w:lang w:val="de-DE"/>
        </w:rPr>
      </w:pPr>
    </w:p>
    <w:p w14:paraId="2A480137" w14:textId="47239E1E" w:rsidR="00ED7283" w:rsidRPr="00BC66C1" w:rsidRDefault="00ED7283" w:rsidP="00EE2FD5">
      <w:pPr>
        <w:spacing w:line="360" w:lineRule="auto"/>
        <w:jc w:val="both"/>
        <w:rPr>
          <w:b/>
          <w:sz w:val="24"/>
          <w:lang w:val="de-DE"/>
        </w:rPr>
      </w:pPr>
      <w:r w:rsidRPr="00BC66C1">
        <w:rPr>
          <w:b/>
          <w:sz w:val="24"/>
          <w:lang w:val="de-DE"/>
        </w:rPr>
        <w:t>Die Vorteile im Überblick</w:t>
      </w:r>
    </w:p>
    <w:p w14:paraId="6B6327EB" w14:textId="0FFDF912" w:rsidR="00BC66C1" w:rsidRPr="00BC66C1" w:rsidRDefault="00ED7283" w:rsidP="00EE2FD5">
      <w:pPr>
        <w:spacing w:line="360" w:lineRule="auto"/>
        <w:jc w:val="both"/>
        <w:rPr>
          <w:i/>
          <w:sz w:val="24"/>
          <w:lang w:val="de-DE"/>
        </w:rPr>
      </w:pPr>
      <w:r>
        <w:rPr>
          <w:sz w:val="24"/>
          <w:lang w:val="de-DE"/>
        </w:rPr>
        <w:t xml:space="preserve">Durch das </w:t>
      </w:r>
      <w:r w:rsidRPr="00BC66C1">
        <w:rPr>
          <w:sz w:val="24"/>
          <w:u w:val="single"/>
          <w:lang w:val="de-DE"/>
        </w:rPr>
        <w:t>flexible Layout</w:t>
      </w:r>
      <w:r>
        <w:rPr>
          <w:sz w:val="24"/>
          <w:lang w:val="de-DE"/>
        </w:rPr>
        <w:t xml:space="preserve"> kann je nach Wunsch sowohl horizontal als auch vertikal ausgerichtet werden. </w:t>
      </w:r>
      <w:r w:rsidR="00BC66C1">
        <w:rPr>
          <w:sz w:val="24"/>
          <w:lang w:val="de-DE"/>
        </w:rPr>
        <w:t>Der Bildschirm ist flexibel teilbar</w:t>
      </w:r>
      <w:r w:rsidR="00C35FE9">
        <w:rPr>
          <w:sz w:val="24"/>
          <w:lang w:val="de-DE"/>
        </w:rPr>
        <w:t>, s</w:t>
      </w:r>
      <w:r w:rsidR="00BC66C1">
        <w:rPr>
          <w:sz w:val="24"/>
          <w:lang w:val="de-DE"/>
        </w:rPr>
        <w:t xml:space="preserve">omit lassen sich mehrere </w:t>
      </w:r>
      <w:r w:rsidR="00BC66C1" w:rsidRPr="003D3199">
        <w:rPr>
          <w:sz w:val="24"/>
          <w:lang w:val="de-DE"/>
        </w:rPr>
        <w:t xml:space="preserve">Anwendungen gleichzeitig und in unterschiedlichen Größen anzeigen. </w:t>
      </w:r>
      <w:r w:rsidR="00C35FE9">
        <w:rPr>
          <w:sz w:val="24"/>
          <w:lang w:val="de-DE"/>
        </w:rPr>
        <w:t>Dabei</w:t>
      </w:r>
      <w:r w:rsidR="003D3199" w:rsidRPr="003D3199">
        <w:rPr>
          <w:sz w:val="24"/>
          <w:lang w:val="de-DE"/>
        </w:rPr>
        <w:t xml:space="preserve"> kann e</w:t>
      </w:r>
      <w:r w:rsidR="00BC66C1" w:rsidRPr="003D3199">
        <w:rPr>
          <w:sz w:val="24"/>
          <w:lang w:val="de-DE"/>
        </w:rPr>
        <w:t>ine Sämaschine mit mehreren Dosierorganen</w:t>
      </w:r>
      <w:r w:rsidR="003D3199" w:rsidRPr="003D3199">
        <w:rPr>
          <w:sz w:val="24"/>
          <w:lang w:val="de-DE"/>
        </w:rPr>
        <w:t xml:space="preserve"> </w:t>
      </w:r>
      <w:r w:rsidR="00BC66C1" w:rsidRPr="003D3199">
        <w:rPr>
          <w:sz w:val="24"/>
          <w:lang w:val="de-DE"/>
        </w:rPr>
        <w:t>im Großformat einfach und bequem überwacht werden.</w:t>
      </w:r>
    </w:p>
    <w:p w14:paraId="3B4F8D71" w14:textId="0063B4FD" w:rsidR="00ED7283" w:rsidRPr="003D3199" w:rsidRDefault="00BC66C1" w:rsidP="00EE2FD5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Neben der Maschine kann auch ein Kamerabild eingeschaltet werden. </w:t>
      </w:r>
      <w:r w:rsidRPr="003D3199">
        <w:rPr>
          <w:sz w:val="24"/>
          <w:lang w:val="de-DE"/>
        </w:rPr>
        <w:t xml:space="preserve">Beispielsweise kann </w:t>
      </w:r>
      <w:r w:rsidR="00D1415D">
        <w:rPr>
          <w:sz w:val="24"/>
          <w:lang w:val="de-DE"/>
        </w:rPr>
        <w:t>das</w:t>
      </w:r>
      <w:r w:rsidRPr="003D3199">
        <w:rPr>
          <w:sz w:val="24"/>
          <w:lang w:val="de-DE"/>
        </w:rPr>
        <w:t xml:space="preserve"> </w:t>
      </w:r>
      <w:r w:rsidR="00872F77">
        <w:rPr>
          <w:sz w:val="24"/>
          <w:lang w:val="de-DE"/>
        </w:rPr>
        <w:t>Entladen</w:t>
      </w:r>
      <w:r w:rsidRPr="003D3199">
        <w:rPr>
          <w:sz w:val="24"/>
          <w:lang w:val="de-DE"/>
        </w:rPr>
        <w:t xml:space="preserve"> am Fahrsilo oder der Wickelvorgang bei einer Press-Wickelkombination bequem überwacht werden. </w:t>
      </w:r>
    </w:p>
    <w:p w14:paraId="614D8D57" w14:textId="39804410" w:rsidR="00ED7283" w:rsidRDefault="00BC66C1" w:rsidP="00EE2FD5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Das innovative Help</w:t>
      </w:r>
      <w:r w:rsidR="00C35FE9">
        <w:rPr>
          <w:sz w:val="24"/>
          <w:lang w:val="de-DE"/>
        </w:rPr>
        <w:t>-</w:t>
      </w:r>
      <w:r>
        <w:rPr>
          <w:sz w:val="24"/>
          <w:lang w:val="de-DE"/>
        </w:rPr>
        <w:t>System ermöglicht dem Fahrer, sich jederzeit über die aktuell geöffneten Anwendungen, Funktionen und Einstellungen</w:t>
      </w:r>
      <w:r w:rsidR="00212F47">
        <w:rPr>
          <w:sz w:val="24"/>
          <w:lang w:val="de-DE"/>
        </w:rPr>
        <w:t xml:space="preserve"> </w:t>
      </w:r>
      <w:r w:rsidR="00212F47" w:rsidRPr="00212F47">
        <w:rPr>
          <w:sz w:val="24"/>
          <w:lang w:val="de-DE"/>
        </w:rPr>
        <w:t>z</w:t>
      </w:r>
      <w:r w:rsidR="00212F47">
        <w:rPr>
          <w:sz w:val="24"/>
          <w:lang w:val="de-DE"/>
        </w:rPr>
        <w:t>u</w:t>
      </w:r>
      <w:r>
        <w:rPr>
          <w:sz w:val="24"/>
          <w:lang w:val="de-DE"/>
        </w:rPr>
        <w:t xml:space="preserve"> informieren. </w:t>
      </w:r>
    </w:p>
    <w:p w14:paraId="2A52D81D" w14:textId="77777777" w:rsidR="00ED7283" w:rsidRPr="00C35FE9" w:rsidRDefault="00ED7283" w:rsidP="00EE2FD5">
      <w:pPr>
        <w:spacing w:line="360" w:lineRule="auto"/>
        <w:jc w:val="both"/>
        <w:rPr>
          <w:sz w:val="24"/>
          <w:lang w:val="de-DE"/>
        </w:rPr>
      </w:pPr>
    </w:p>
    <w:p w14:paraId="287225FA" w14:textId="1AC04348" w:rsidR="005C52E5" w:rsidRPr="003D3199" w:rsidRDefault="005C52E5" w:rsidP="00EE2FD5">
      <w:pPr>
        <w:spacing w:line="360" w:lineRule="auto"/>
        <w:jc w:val="both"/>
        <w:rPr>
          <w:sz w:val="24"/>
          <w:lang w:val="de-DE"/>
        </w:rPr>
      </w:pPr>
      <w:r w:rsidRPr="003D3199">
        <w:rPr>
          <w:sz w:val="24"/>
          <w:lang w:val="de-DE"/>
        </w:rPr>
        <w:t>D</w:t>
      </w:r>
      <w:r w:rsidR="00AC7E5C" w:rsidRPr="003D3199">
        <w:rPr>
          <w:sz w:val="24"/>
          <w:lang w:val="de-DE"/>
        </w:rPr>
        <w:t>ie neue, intelligente Bedienung CCI 12</w:t>
      </w:r>
      <w:r w:rsidR="00872F77">
        <w:rPr>
          <w:sz w:val="24"/>
          <w:lang w:val="de-DE"/>
        </w:rPr>
        <w:t xml:space="preserve">00 </w:t>
      </w:r>
      <w:r w:rsidR="00AC7E5C" w:rsidRPr="003D3199">
        <w:rPr>
          <w:sz w:val="24"/>
          <w:lang w:val="de-DE"/>
        </w:rPr>
        <w:t>i</w:t>
      </w:r>
      <w:r w:rsidRPr="003D3199">
        <w:rPr>
          <w:sz w:val="24"/>
          <w:lang w:val="de-DE"/>
        </w:rPr>
        <w:t>st universell für den kompletten ISOBUS</w:t>
      </w:r>
      <w:r w:rsidR="004A05DD" w:rsidRPr="003D3199">
        <w:rPr>
          <w:sz w:val="24"/>
          <w:lang w:val="de-DE"/>
        </w:rPr>
        <w:t xml:space="preserve"> </w:t>
      </w:r>
      <w:r w:rsidRPr="003D3199">
        <w:rPr>
          <w:sz w:val="24"/>
          <w:lang w:val="de-DE"/>
        </w:rPr>
        <w:t>Maschinenpark</w:t>
      </w:r>
      <w:r w:rsidR="00D3422A" w:rsidRPr="003D3199">
        <w:rPr>
          <w:sz w:val="24"/>
          <w:lang w:val="de-DE"/>
        </w:rPr>
        <w:t xml:space="preserve"> (unabhängig vom Herstellerfabrikat) </w:t>
      </w:r>
      <w:r w:rsidRPr="003D3199">
        <w:rPr>
          <w:sz w:val="24"/>
          <w:lang w:val="de-DE"/>
        </w:rPr>
        <w:t>einsetzbar.</w:t>
      </w:r>
      <w:r w:rsidR="00AC7E5C" w:rsidRPr="003D3199">
        <w:rPr>
          <w:sz w:val="24"/>
          <w:lang w:val="de-DE"/>
        </w:rPr>
        <w:t xml:space="preserve"> Zu den ISOBUS fähigen Maschinen von Pöttinger zählen die Mähwerke NOVACAT X8 und A10, die </w:t>
      </w:r>
      <w:proofErr w:type="spellStart"/>
      <w:r w:rsidR="00AC7E5C" w:rsidRPr="003D3199">
        <w:rPr>
          <w:sz w:val="24"/>
          <w:lang w:val="de-DE"/>
        </w:rPr>
        <w:t>Großschwader</w:t>
      </w:r>
      <w:proofErr w:type="spellEnd"/>
      <w:r w:rsidR="00AC7E5C" w:rsidRPr="003D3199">
        <w:rPr>
          <w:sz w:val="24"/>
          <w:lang w:val="de-DE"/>
        </w:rPr>
        <w:t xml:space="preserve"> TOP 1252 C, die Ladewagen FARO, EUROPROFI, TORRO, JUMBO, </w:t>
      </w:r>
      <w:r w:rsidR="00AC7E5C" w:rsidRPr="003D3199">
        <w:rPr>
          <w:sz w:val="24"/>
          <w:lang w:val="de-DE"/>
        </w:rPr>
        <w:lastRenderedPageBreak/>
        <w:t>JUMBO COMBILINE, die Rundballenpressen der PRO Baureihe</w:t>
      </w:r>
      <w:r w:rsidR="00C35FE9">
        <w:rPr>
          <w:sz w:val="24"/>
          <w:lang w:val="de-DE"/>
        </w:rPr>
        <w:t xml:space="preserve"> und die</w:t>
      </w:r>
      <w:r w:rsidR="00AC7E5C" w:rsidRPr="003D3199">
        <w:rPr>
          <w:sz w:val="24"/>
          <w:lang w:val="de-DE"/>
        </w:rPr>
        <w:t xml:space="preserve"> Sämaschinen VITASEM, AEROSEM und TERRASEM. </w:t>
      </w:r>
    </w:p>
    <w:p w14:paraId="3E27A15E" w14:textId="2DC20C1A" w:rsidR="004516D4" w:rsidRPr="00C35FE9" w:rsidRDefault="004516D4" w:rsidP="00C35FE9">
      <w:pPr>
        <w:spacing w:line="360" w:lineRule="auto"/>
        <w:jc w:val="both"/>
        <w:rPr>
          <w:sz w:val="24"/>
          <w:lang w:val="de-DE"/>
        </w:rPr>
      </w:pPr>
    </w:p>
    <w:p w14:paraId="227F93EA" w14:textId="4CA94023" w:rsidR="00C35FE9" w:rsidRPr="00C35FE9" w:rsidRDefault="00C35FE9" w:rsidP="00C35FE9">
      <w:pPr>
        <w:pStyle w:val="CP"/>
        <w:spacing w:line="360" w:lineRule="auto"/>
        <w:rPr>
          <w:rFonts w:ascii="Arial" w:hAnsi="Arial" w:cs="Times New Roman"/>
          <w:color w:val="auto"/>
          <w:spacing w:val="0"/>
          <w:sz w:val="24"/>
          <w:szCs w:val="24"/>
          <w:lang w:eastAsia="en-US"/>
        </w:rPr>
      </w:pPr>
      <w:r w:rsidRPr="00C35FE9">
        <w:rPr>
          <w:rFonts w:ascii="Arial" w:hAnsi="Arial" w:cs="Times New Roman"/>
          <w:color w:val="auto"/>
          <w:spacing w:val="0"/>
          <w:sz w:val="24"/>
          <w:szCs w:val="24"/>
          <w:lang w:eastAsia="en-US"/>
        </w:rPr>
        <w:t xml:space="preserve">Das Terminal CCI 1200 unterstützt </w:t>
      </w:r>
      <w:r w:rsidR="006C0CA8">
        <w:rPr>
          <w:rFonts w:ascii="Arial" w:hAnsi="Arial" w:cs="Times New Roman"/>
          <w:color w:val="auto"/>
          <w:spacing w:val="0"/>
          <w:sz w:val="24"/>
          <w:szCs w:val="24"/>
          <w:lang w:eastAsia="en-US"/>
        </w:rPr>
        <w:t xml:space="preserve">darüber hinaus </w:t>
      </w:r>
      <w:r w:rsidRPr="00C35FE9">
        <w:rPr>
          <w:rFonts w:ascii="Arial" w:hAnsi="Arial" w:cs="Times New Roman"/>
          <w:color w:val="auto"/>
          <w:spacing w:val="0"/>
          <w:sz w:val="24"/>
          <w:szCs w:val="24"/>
          <w:lang w:eastAsia="en-US"/>
        </w:rPr>
        <w:t>viele Funktionen, die f</w:t>
      </w:r>
      <w:r w:rsidR="00872F77" w:rsidRPr="00C35FE9">
        <w:rPr>
          <w:rFonts w:ascii="Arial" w:hAnsi="Arial" w:cs="Times New Roman"/>
          <w:color w:val="auto"/>
          <w:spacing w:val="0"/>
          <w:sz w:val="24"/>
          <w:szCs w:val="24"/>
          <w:lang w:eastAsia="en-US"/>
        </w:rPr>
        <w:t xml:space="preserve">ür das Precision Farming Komplettpaket SEED COMPLETE von </w:t>
      </w:r>
      <w:r>
        <w:rPr>
          <w:rFonts w:ascii="Arial" w:hAnsi="Arial" w:cs="Times New Roman"/>
          <w:color w:val="auto"/>
          <w:spacing w:val="0"/>
          <w:sz w:val="24"/>
          <w:szCs w:val="24"/>
          <w:lang w:eastAsia="en-US"/>
        </w:rPr>
        <w:t>Pöttinger</w:t>
      </w:r>
      <w:r w:rsidR="00872F77" w:rsidRPr="00C35FE9">
        <w:rPr>
          <w:rFonts w:ascii="Arial" w:hAnsi="Arial" w:cs="Times New Roman"/>
          <w:color w:val="auto"/>
          <w:spacing w:val="0"/>
          <w:sz w:val="24"/>
          <w:szCs w:val="24"/>
          <w:lang w:eastAsia="en-US"/>
        </w:rPr>
        <w:t xml:space="preserve"> benötig</w:t>
      </w:r>
      <w:r w:rsidRPr="00C35FE9">
        <w:rPr>
          <w:rFonts w:ascii="Arial" w:hAnsi="Arial" w:cs="Times New Roman"/>
          <w:color w:val="auto"/>
          <w:spacing w:val="0"/>
          <w:sz w:val="24"/>
          <w:szCs w:val="24"/>
          <w:lang w:eastAsia="en-US"/>
        </w:rPr>
        <w:t xml:space="preserve">t werden: </w:t>
      </w:r>
    </w:p>
    <w:p w14:paraId="77AC1C94" w14:textId="77777777" w:rsidR="00C35FE9" w:rsidRDefault="00872F77" w:rsidP="00ED6EA2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</w:rPr>
      </w:pPr>
      <w:r w:rsidRPr="00C35FE9">
        <w:rPr>
          <w:rFonts w:ascii="Arial" w:hAnsi="Arial" w:cs="Times New Roman"/>
          <w:color w:val="auto"/>
          <w:lang w:eastAsia="en-US"/>
        </w:rPr>
        <w:t>VARIABLE RATE CONTROL</w:t>
      </w:r>
      <w:r w:rsidR="00C35FE9" w:rsidRPr="00C35FE9">
        <w:rPr>
          <w:rFonts w:ascii="Arial" w:hAnsi="Arial" w:cs="Times New Roman"/>
          <w:color w:val="auto"/>
          <w:lang w:eastAsia="en-US"/>
        </w:rPr>
        <w:t xml:space="preserve"> - t</w:t>
      </w:r>
      <w:r w:rsidRPr="00C35FE9">
        <w:rPr>
          <w:color w:val="auto"/>
        </w:rPr>
        <w:t>eilflächenspezifische Ausbringung von Betriebsmitteln unter Berücksichtigung der individuellen Bodenverhältnisse</w:t>
      </w:r>
    </w:p>
    <w:p w14:paraId="7AD89041" w14:textId="77777777" w:rsidR="00C35FE9" w:rsidRPr="00C35FE9" w:rsidRDefault="00C35FE9" w:rsidP="00ED6EA2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</w:rPr>
      </w:pPr>
      <w:r>
        <w:rPr>
          <w:rFonts w:ascii="Arial" w:hAnsi="Arial" w:cs="Times New Roman"/>
          <w:color w:val="auto"/>
          <w:lang w:eastAsia="en-US"/>
        </w:rPr>
        <w:t>SECTION CONTROL – automatisch Schaltung von ganzen oder Teil-Arbeitsbreiten einer Maschine während der Arbeit mit Hilfe von GPS</w:t>
      </w:r>
    </w:p>
    <w:p w14:paraId="7E5626CE" w14:textId="52EF9D8A" w:rsidR="00872F77" w:rsidRDefault="00C35FE9" w:rsidP="00ED6EA2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</w:rPr>
      </w:pPr>
      <w:r>
        <w:rPr>
          <w:color w:val="auto"/>
        </w:rPr>
        <w:t>Dokumentation - ortsspezifische Aufzeichnung sämtlicher Felddaten während der Arbeit. Zur Dokumentation können die</w:t>
      </w:r>
      <w:r w:rsidR="006C0CA8">
        <w:rPr>
          <w:color w:val="auto"/>
        </w:rPr>
        <w:t>se Daten als standardisierte ISO-XML-Dateien in eine Ackerschlagkartei importiert werden</w:t>
      </w:r>
    </w:p>
    <w:p w14:paraId="1DB28360" w14:textId="5579A7DD" w:rsidR="006C0CA8" w:rsidRDefault="006C0CA8" w:rsidP="00ED6EA2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</w:rPr>
      </w:pPr>
      <w:proofErr w:type="spellStart"/>
      <w:r>
        <w:rPr>
          <w:color w:val="auto"/>
        </w:rPr>
        <w:t>agrirouter</w:t>
      </w:r>
      <w:proofErr w:type="spellEnd"/>
      <w:r>
        <w:rPr>
          <w:color w:val="auto"/>
        </w:rPr>
        <w:t>-Anbindung - kabellose und herstellerübergreifende Datenübertragung vom Terminal direkt in eine Ackerschlagkartei ins Büro und umgekehrt</w:t>
      </w:r>
    </w:p>
    <w:p w14:paraId="3729B183" w14:textId="77D1200B" w:rsidR="006C0CA8" w:rsidRPr="00C35FE9" w:rsidRDefault="006C0CA8" w:rsidP="00ED6EA2">
      <w:pPr>
        <w:pStyle w:val="H3"/>
        <w:numPr>
          <w:ilvl w:val="0"/>
          <w:numId w:val="33"/>
        </w:numPr>
        <w:spacing w:before="0" w:after="0" w:line="360" w:lineRule="auto"/>
        <w:rPr>
          <w:color w:val="auto"/>
        </w:rPr>
      </w:pPr>
      <w:r>
        <w:rPr>
          <w:color w:val="auto"/>
        </w:rPr>
        <w:t>Multi Boom - unabhängige Ansteuerung zweier unterschiedlicher Funktionen einer Maschine.</w:t>
      </w:r>
    </w:p>
    <w:p w14:paraId="3D69E2EE" w14:textId="77777777" w:rsidR="00D551A5" w:rsidRDefault="00D551A5" w:rsidP="00F514CE">
      <w:pPr>
        <w:spacing w:line="360" w:lineRule="auto"/>
        <w:jc w:val="both"/>
        <w:rPr>
          <w:lang w:val="de-DE"/>
        </w:rPr>
      </w:pPr>
    </w:p>
    <w:p w14:paraId="116659CF" w14:textId="65F729E0"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p w14:paraId="560E510A" w14:textId="7E47BE3A" w:rsidR="003037E7" w:rsidRDefault="003037E7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37E7" w14:paraId="780A2912" w14:textId="77777777" w:rsidTr="003037E7">
        <w:tc>
          <w:tcPr>
            <w:tcW w:w="4531" w:type="dxa"/>
          </w:tcPr>
          <w:p w14:paraId="77C21351" w14:textId="77777777" w:rsidR="003037E7" w:rsidRPr="003037E7" w:rsidRDefault="003037E7" w:rsidP="003037E7">
            <w:pPr>
              <w:jc w:val="both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244B7BE5" w14:textId="2B834219" w:rsidR="003037E7" w:rsidRDefault="00F80E2A" w:rsidP="003037E7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58B90D2" wp14:editId="21D405A3">
                  <wp:extent cx="1457325" cy="971550"/>
                  <wp:effectExtent l="0" t="0" r="9525" b="0"/>
                  <wp:docPr id="1" name="Bild 1" descr="https://cdn.poettinger.at/img/landtechnik/collection/rundballenpressen/CCI1200_IMPRESS_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CCI1200_IMPRESS_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11" cy="97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8A1AE1A" w14:textId="77777777" w:rsidR="003037E7" w:rsidRPr="003037E7" w:rsidRDefault="003037E7" w:rsidP="003037E7">
            <w:pPr>
              <w:jc w:val="both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7EDCCF50" w14:textId="6A3CDD54" w:rsidR="003037E7" w:rsidRDefault="00F80E2A" w:rsidP="003037E7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C03D634" wp14:editId="3EB69FDF">
                  <wp:extent cx="1457324" cy="971550"/>
                  <wp:effectExtent l="0" t="0" r="0" b="0"/>
                  <wp:docPr id="2" name="Bild 2" descr="https://cdn.poettinger.at/img/landtechnik/collection/saemaschinen/CCI1200_SECTION_CONTROL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aemaschinen/CCI1200_SECTION_CONTROL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97" cy="9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7E7" w14:paraId="4DCC8339" w14:textId="77777777" w:rsidTr="003037E7">
        <w:tc>
          <w:tcPr>
            <w:tcW w:w="4531" w:type="dxa"/>
          </w:tcPr>
          <w:p w14:paraId="38D67EDE" w14:textId="0819F239" w:rsidR="003037E7" w:rsidRPr="003037E7" w:rsidRDefault="003037E7" w:rsidP="003037E7">
            <w:pPr>
              <w:jc w:val="center"/>
              <w:rPr>
                <w:rFonts w:cs="Arial"/>
                <w:b/>
                <w:szCs w:val="22"/>
                <w:lang w:val="de-DE"/>
              </w:rPr>
            </w:pPr>
            <w:r w:rsidRPr="003037E7">
              <w:rPr>
                <w:rFonts w:cs="Arial"/>
                <w:b/>
                <w:szCs w:val="22"/>
                <w:lang w:val="de-DE"/>
              </w:rPr>
              <w:t>CCI 1200 mit umfangreiche</w:t>
            </w:r>
            <w:r w:rsidR="006C0CA8">
              <w:rPr>
                <w:rFonts w:cs="Arial"/>
                <w:b/>
                <w:szCs w:val="22"/>
                <w:lang w:val="de-DE"/>
              </w:rPr>
              <w:t>m</w:t>
            </w:r>
            <w:r w:rsidRPr="003037E7">
              <w:rPr>
                <w:rFonts w:cs="Arial"/>
                <w:b/>
                <w:szCs w:val="22"/>
                <w:lang w:val="de-DE"/>
              </w:rPr>
              <w:t xml:space="preserve"> Funktionspaket</w:t>
            </w:r>
          </w:p>
        </w:tc>
        <w:tc>
          <w:tcPr>
            <w:tcW w:w="4531" w:type="dxa"/>
          </w:tcPr>
          <w:p w14:paraId="17CDD0B6" w14:textId="224BC16E" w:rsidR="003037E7" w:rsidRPr="006C0CA8" w:rsidRDefault="006C0CA8" w:rsidP="003037E7">
            <w:pPr>
              <w:jc w:val="center"/>
              <w:rPr>
                <w:rFonts w:cs="Arial"/>
                <w:b/>
                <w:szCs w:val="22"/>
              </w:rPr>
            </w:pPr>
            <w:r w:rsidRPr="006C0CA8">
              <w:rPr>
                <w:rFonts w:cs="Arial"/>
                <w:b/>
                <w:szCs w:val="22"/>
              </w:rPr>
              <w:t xml:space="preserve">CCI 1200 </w:t>
            </w:r>
            <w:proofErr w:type="spellStart"/>
            <w:r w:rsidR="00AF364E">
              <w:rPr>
                <w:rFonts w:cs="Arial"/>
                <w:b/>
                <w:szCs w:val="22"/>
              </w:rPr>
              <w:t>mit</w:t>
            </w:r>
            <w:proofErr w:type="spellEnd"/>
            <w:r w:rsidR="00E53FEB">
              <w:rPr>
                <w:rFonts w:cs="Arial"/>
                <w:b/>
                <w:szCs w:val="22"/>
              </w:rPr>
              <w:t xml:space="preserve"> SEED COMPLETE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3037E7" w14:paraId="169C0A56" w14:textId="77777777" w:rsidTr="003037E7">
        <w:tc>
          <w:tcPr>
            <w:tcW w:w="4531" w:type="dxa"/>
          </w:tcPr>
          <w:p w14:paraId="39D308E2" w14:textId="32CD4235" w:rsidR="003037E7" w:rsidRPr="00F80E2A" w:rsidRDefault="00D302FC" w:rsidP="003037E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3037E7" w:rsidRPr="00F80E2A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https://www.poettinger.at/de_at/Newsroom/Pressebild/4197</w:t>
              </w:r>
            </w:hyperlink>
          </w:p>
        </w:tc>
        <w:tc>
          <w:tcPr>
            <w:tcW w:w="4531" w:type="dxa"/>
          </w:tcPr>
          <w:p w14:paraId="7008A482" w14:textId="55DDFE18" w:rsidR="003037E7" w:rsidRPr="00F80E2A" w:rsidRDefault="00D302FC" w:rsidP="003037E7">
            <w:pPr>
              <w:jc w:val="center"/>
              <w:rPr>
                <w:rFonts w:cs="Arial"/>
                <w:b/>
                <w:color w:val="FF00FF"/>
                <w:sz w:val="20"/>
                <w:szCs w:val="20"/>
              </w:rPr>
            </w:pPr>
            <w:hyperlink r:id="rId11" w:history="1">
              <w:r w:rsidR="00F80E2A" w:rsidRPr="00F80E2A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https://www.poettinger.at/de_at/Newsroom/Pressebild/4366</w:t>
              </w:r>
            </w:hyperlink>
          </w:p>
        </w:tc>
      </w:tr>
    </w:tbl>
    <w:p w14:paraId="2159AFDB" w14:textId="7614E7EC" w:rsidR="003037E7" w:rsidRDefault="003037E7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3E121569" w14:textId="77777777" w:rsidR="00C50644" w:rsidRPr="00C35FE9" w:rsidRDefault="00C50644" w:rsidP="00F514CE">
      <w:pPr>
        <w:spacing w:line="360" w:lineRule="auto"/>
        <w:jc w:val="both"/>
        <w:rPr>
          <w:rFonts w:cs="Arial"/>
          <w:szCs w:val="22"/>
        </w:rPr>
      </w:pPr>
    </w:p>
    <w:p w14:paraId="56CC44D8" w14:textId="77777777" w:rsidR="00CB2D2C" w:rsidRPr="003037E7" w:rsidRDefault="00CB2D2C" w:rsidP="00ED6E9D">
      <w:pPr>
        <w:jc w:val="both"/>
        <w:rPr>
          <w:rFonts w:cs="Arial"/>
          <w:szCs w:val="22"/>
          <w:lang w:val="de-AT"/>
        </w:rPr>
      </w:pPr>
      <w:r w:rsidRPr="003037E7">
        <w:rPr>
          <w:rFonts w:cs="Arial"/>
          <w:szCs w:val="22"/>
          <w:lang w:val="de-DE"/>
        </w:rPr>
        <w:t xml:space="preserve">Weitere druckoptimierte Bilder: </w:t>
      </w:r>
      <w:hyperlink r:id="rId12" w:history="1">
        <w:r w:rsidR="00ED6E9D" w:rsidRPr="003037E7">
          <w:rPr>
            <w:rStyle w:val="Hyperlink"/>
            <w:rFonts w:cs="Arial"/>
            <w:szCs w:val="22"/>
            <w:lang w:val="de-DE"/>
          </w:rPr>
          <w:t>http://www.poettinger.at/presse</w:t>
        </w:r>
      </w:hyperlink>
      <w:r w:rsidR="00ED6E9D" w:rsidRPr="003037E7">
        <w:rPr>
          <w:rFonts w:cs="Arial"/>
          <w:szCs w:val="22"/>
          <w:lang w:val="de-DE"/>
        </w:rPr>
        <w:t xml:space="preserve"> </w:t>
      </w:r>
    </w:p>
    <w:sectPr w:rsidR="00CB2D2C" w:rsidRPr="003037E7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F976" w14:textId="77777777" w:rsidR="00827A32" w:rsidRDefault="00827A32" w:rsidP="00A92099">
      <w:r>
        <w:separator/>
      </w:r>
    </w:p>
  </w:endnote>
  <w:endnote w:type="continuationSeparator" w:id="0">
    <w:p w14:paraId="699B622F" w14:textId="77777777" w:rsidR="00827A32" w:rsidRDefault="00827A3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B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9622" w14:textId="6ABAD54E" w:rsidR="00193803" w:rsidRDefault="00193803" w:rsidP="00F514CE">
    <w:pPr>
      <w:rPr>
        <w:rFonts w:cs="Arial"/>
        <w:b/>
        <w:sz w:val="18"/>
        <w:szCs w:val="18"/>
        <w:lang w:val="de-DE"/>
      </w:rPr>
    </w:pPr>
  </w:p>
  <w:p w14:paraId="1C95F478" w14:textId="77777777" w:rsidR="00C35FE9" w:rsidRPr="00796525" w:rsidRDefault="00C35FE9" w:rsidP="00F514CE">
    <w:pPr>
      <w:rPr>
        <w:rFonts w:cs="Arial"/>
        <w:b/>
        <w:sz w:val="18"/>
        <w:szCs w:val="18"/>
        <w:lang w:val="de-DE"/>
      </w:rPr>
    </w:pPr>
  </w:p>
  <w:p w14:paraId="0EE77A3C" w14:textId="77777777" w:rsidR="00193803" w:rsidRDefault="00193803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61490824" w14:textId="77777777" w:rsidR="00193803" w:rsidRPr="00796525" w:rsidRDefault="0019380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49CA3DB2" w14:textId="13D93EF2" w:rsidR="00193803" w:rsidRPr="00796525" w:rsidRDefault="0019380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3037E7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 w:rsidR="00C040C6">
      <w:rPr>
        <w:rFonts w:cs="Arial"/>
        <w:sz w:val="18"/>
        <w:szCs w:val="18"/>
        <w:lang w:val="de-DE"/>
      </w:rPr>
      <w:t xml:space="preserve"> 7248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0E2964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0E2964" w:rsidRPr="00AB6584">
      <w:rPr>
        <w:rFonts w:cs="Arial"/>
        <w:sz w:val="18"/>
        <w:szCs w:val="18"/>
        <w:lang w:val="de-DE"/>
      </w:rPr>
      <w:fldChar w:fldCharType="separate"/>
    </w:r>
    <w:r w:rsidR="00CF2034">
      <w:rPr>
        <w:rFonts w:cs="Arial"/>
        <w:noProof/>
        <w:sz w:val="18"/>
        <w:szCs w:val="18"/>
        <w:lang w:val="de-DE"/>
      </w:rPr>
      <w:t>1</w:t>
    </w:r>
    <w:r w:rsidR="000E2964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2430" w14:textId="77777777" w:rsidR="00827A32" w:rsidRDefault="00827A32" w:rsidP="00A92099">
      <w:r>
        <w:separator/>
      </w:r>
    </w:p>
  </w:footnote>
  <w:footnote w:type="continuationSeparator" w:id="0">
    <w:p w14:paraId="3A8719C6" w14:textId="77777777" w:rsidR="00827A32" w:rsidRDefault="00827A3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32F" w14:textId="77777777" w:rsidR="00193803" w:rsidRDefault="00193803" w:rsidP="00F2555A">
    <w:pPr>
      <w:spacing w:line="360" w:lineRule="auto"/>
      <w:rPr>
        <w:rFonts w:cs="Arial"/>
        <w:sz w:val="24"/>
        <w:lang w:val="de-DE"/>
      </w:rPr>
    </w:pPr>
  </w:p>
  <w:p w14:paraId="7B38D5A7" w14:textId="77777777" w:rsidR="00193803" w:rsidRDefault="00193803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9B0515">
      <w:rPr>
        <w:rFonts w:cs="Arial"/>
        <w:b/>
        <w:sz w:val="24"/>
        <w:lang w:val="de-DE"/>
      </w:rPr>
      <w:t xml:space="preserve">                                                  </w:t>
    </w:r>
    <w:r w:rsidR="009B0515" w:rsidRPr="009B0515">
      <w:rPr>
        <w:rFonts w:cs="Arial"/>
        <w:b/>
        <w:noProof/>
        <w:sz w:val="24"/>
        <w:lang w:val="de-DE" w:eastAsia="de-DE"/>
      </w:rPr>
      <w:drawing>
        <wp:inline distT="0" distB="0" distL="0" distR="0" wp14:anchorId="0B48F38D" wp14:editId="08B4158F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695C55" w14:textId="77777777" w:rsidR="009B0515" w:rsidRDefault="009B051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 w15:restartNumberingAfterBreak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D1FF6"/>
    <w:multiLevelType w:val="hybridMultilevel"/>
    <w:tmpl w:val="4CBE93E4"/>
    <w:lvl w:ilvl="0" w:tplc="040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30"/>
  </w:num>
  <w:num w:numId="6">
    <w:abstractNumId w:val="32"/>
  </w:num>
  <w:num w:numId="7">
    <w:abstractNumId w:val="20"/>
  </w:num>
  <w:num w:numId="8">
    <w:abstractNumId w:val="8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31"/>
  </w:num>
  <w:num w:numId="26">
    <w:abstractNumId w:val="21"/>
  </w:num>
  <w:num w:numId="27">
    <w:abstractNumId w:val="29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A"/>
    <w:rsid w:val="0000763A"/>
    <w:rsid w:val="0002642D"/>
    <w:rsid w:val="00027449"/>
    <w:rsid w:val="0003556D"/>
    <w:rsid w:val="00056524"/>
    <w:rsid w:val="000B0F27"/>
    <w:rsid w:val="000D3A70"/>
    <w:rsid w:val="000E2964"/>
    <w:rsid w:val="000F2916"/>
    <w:rsid w:val="000F3974"/>
    <w:rsid w:val="00102E1A"/>
    <w:rsid w:val="001056F1"/>
    <w:rsid w:val="00124BF1"/>
    <w:rsid w:val="001342A7"/>
    <w:rsid w:val="00143FA4"/>
    <w:rsid w:val="001568CF"/>
    <w:rsid w:val="00173F01"/>
    <w:rsid w:val="00193803"/>
    <w:rsid w:val="001A7EDC"/>
    <w:rsid w:val="001B5231"/>
    <w:rsid w:val="001D1F74"/>
    <w:rsid w:val="001E56C3"/>
    <w:rsid w:val="00212F47"/>
    <w:rsid w:val="00234372"/>
    <w:rsid w:val="0024167D"/>
    <w:rsid w:val="00295127"/>
    <w:rsid w:val="002C2F16"/>
    <w:rsid w:val="002C3609"/>
    <w:rsid w:val="002C3777"/>
    <w:rsid w:val="002E6524"/>
    <w:rsid w:val="002F7BAA"/>
    <w:rsid w:val="003037E7"/>
    <w:rsid w:val="00323B41"/>
    <w:rsid w:val="0033632A"/>
    <w:rsid w:val="0034067E"/>
    <w:rsid w:val="0038121A"/>
    <w:rsid w:val="0038392D"/>
    <w:rsid w:val="0039051F"/>
    <w:rsid w:val="003A0319"/>
    <w:rsid w:val="003A6B12"/>
    <w:rsid w:val="003B4C91"/>
    <w:rsid w:val="003B6E17"/>
    <w:rsid w:val="003D2A1F"/>
    <w:rsid w:val="003D3199"/>
    <w:rsid w:val="003E7D62"/>
    <w:rsid w:val="004102D9"/>
    <w:rsid w:val="00447467"/>
    <w:rsid w:val="004516D4"/>
    <w:rsid w:val="0045649F"/>
    <w:rsid w:val="00461056"/>
    <w:rsid w:val="00466734"/>
    <w:rsid w:val="00475180"/>
    <w:rsid w:val="00475F1D"/>
    <w:rsid w:val="004777C3"/>
    <w:rsid w:val="00494E4C"/>
    <w:rsid w:val="004A05DD"/>
    <w:rsid w:val="004A4D6F"/>
    <w:rsid w:val="004B75C6"/>
    <w:rsid w:val="004D36EB"/>
    <w:rsid w:val="004D51C0"/>
    <w:rsid w:val="004F6605"/>
    <w:rsid w:val="004F7FDB"/>
    <w:rsid w:val="005039B8"/>
    <w:rsid w:val="005264B7"/>
    <w:rsid w:val="00526B4F"/>
    <w:rsid w:val="00540272"/>
    <w:rsid w:val="00542DDC"/>
    <w:rsid w:val="005502FB"/>
    <w:rsid w:val="00551A5C"/>
    <w:rsid w:val="00553987"/>
    <w:rsid w:val="005554A6"/>
    <w:rsid w:val="00563BB7"/>
    <w:rsid w:val="005C52E5"/>
    <w:rsid w:val="005C7C3E"/>
    <w:rsid w:val="005F0FFE"/>
    <w:rsid w:val="0060282A"/>
    <w:rsid w:val="006169CE"/>
    <w:rsid w:val="00616A8B"/>
    <w:rsid w:val="0062663A"/>
    <w:rsid w:val="0063204E"/>
    <w:rsid w:val="0063249A"/>
    <w:rsid w:val="00672C9A"/>
    <w:rsid w:val="00694056"/>
    <w:rsid w:val="00694337"/>
    <w:rsid w:val="006A0865"/>
    <w:rsid w:val="006B3D50"/>
    <w:rsid w:val="006C0689"/>
    <w:rsid w:val="006C0CA8"/>
    <w:rsid w:val="006C7486"/>
    <w:rsid w:val="006E7579"/>
    <w:rsid w:val="00710483"/>
    <w:rsid w:val="00731B98"/>
    <w:rsid w:val="007365D3"/>
    <w:rsid w:val="00791AAF"/>
    <w:rsid w:val="00796525"/>
    <w:rsid w:val="007B12BD"/>
    <w:rsid w:val="007B4598"/>
    <w:rsid w:val="007C6E96"/>
    <w:rsid w:val="007C745B"/>
    <w:rsid w:val="007C7912"/>
    <w:rsid w:val="00804DBA"/>
    <w:rsid w:val="0081122D"/>
    <w:rsid w:val="008169E5"/>
    <w:rsid w:val="00820A50"/>
    <w:rsid w:val="00822B3F"/>
    <w:rsid w:val="00827A32"/>
    <w:rsid w:val="00827CBA"/>
    <w:rsid w:val="00837454"/>
    <w:rsid w:val="00843368"/>
    <w:rsid w:val="008479F7"/>
    <w:rsid w:val="008503A5"/>
    <w:rsid w:val="00850493"/>
    <w:rsid w:val="00857633"/>
    <w:rsid w:val="00872F77"/>
    <w:rsid w:val="008857FE"/>
    <w:rsid w:val="008A4E46"/>
    <w:rsid w:val="008C265C"/>
    <w:rsid w:val="00905520"/>
    <w:rsid w:val="009074CD"/>
    <w:rsid w:val="00915577"/>
    <w:rsid w:val="0091599F"/>
    <w:rsid w:val="00927D20"/>
    <w:rsid w:val="00930D86"/>
    <w:rsid w:val="00940F7A"/>
    <w:rsid w:val="009466F8"/>
    <w:rsid w:val="00956D71"/>
    <w:rsid w:val="00964267"/>
    <w:rsid w:val="00965677"/>
    <w:rsid w:val="00970AB9"/>
    <w:rsid w:val="00982E5B"/>
    <w:rsid w:val="0099087C"/>
    <w:rsid w:val="009A14E5"/>
    <w:rsid w:val="009A75A9"/>
    <w:rsid w:val="009B0515"/>
    <w:rsid w:val="009D3282"/>
    <w:rsid w:val="009D5A0B"/>
    <w:rsid w:val="00A03EBA"/>
    <w:rsid w:val="00A06E7D"/>
    <w:rsid w:val="00A251C6"/>
    <w:rsid w:val="00A267D4"/>
    <w:rsid w:val="00A279F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040D"/>
    <w:rsid w:val="00AC2A4E"/>
    <w:rsid w:val="00AC3755"/>
    <w:rsid w:val="00AC553C"/>
    <w:rsid w:val="00AC7E5C"/>
    <w:rsid w:val="00AE36FE"/>
    <w:rsid w:val="00AE5ADA"/>
    <w:rsid w:val="00AF364E"/>
    <w:rsid w:val="00AF3C1D"/>
    <w:rsid w:val="00AF5428"/>
    <w:rsid w:val="00B16977"/>
    <w:rsid w:val="00B172F3"/>
    <w:rsid w:val="00B51505"/>
    <w:rsid w:val="00B61FB7"/>
    <w:rsid w:val="00B631BF"/>
    <w:rsid w:val="00B70BF5"/>
    <w:rsid w:val="00B973DB"/>
    <w:rsid w:val="00B97587"/>
    <w:rsid w:val="00BA6222"/>
    <w:rsid w:val="00BB3963"/>
    <w:rsid w:val="00BB7782"/>
    <w:rsid w:val="00BC66C1"/>
    <w:rsid w:val="00BD374D"/>
    <w:rsid w:val="00BE3846"/>
    <w:rsid w:val="00C040C6"/>
    <w:rsid w:val="00C22754"/>
    <w:rsid w:val="00C33750"/>
    <w:rsid w:val="00C35FE9"/>
    <w:rsid w:val="00C50644"/>
    <w:rsid w:val="00C63C09"/>
    <w:rsid w:val="00C84BEC"/>
    <w:rsid w:val="00CA06CD"/>
    <w:rsid w:val="00CA54E1"/>
    <w:rsid w:val="00CB2790"/>
    <w:rsid w:val="00CB2C5F"/>
    <w:rsid w:val="00CB2D2C"/>
    <w:rsid w:val="00CC14E2"/>
    <w:rsid w:val="00CC28B4"/>
    <w:rsid w:val="00CC7733"/>
    <w:rsid w:val="00CD4A74"/>
    <w:rsid w:val="00CF197F"/>
    <w:rsid w:val="00CF2034"/>
    <w:rsid w:val="00CF3252"/>
    <w:rsid w:val="00CF7710"/>
    <w:rsid w:val="00D1415D"/>
    <w:rsid w:val="00D302FC"/>
    <w:rsid w:val="00D3393A"/>
    <w:rsid w:val="00D3422A"/>
    <w:rsid w:val="00D53973"/>
    <w:rsid w:val="00D551A5"/>
    <w:rsid w:val="00D63940"/>
    <w:rsid w:val="00D65FD0"/>
    <w:rsid w:val="00DA0B6A"/>
    <w:rsid w:val="00DB042E"/>
    <w:rsid w:val="00DC3420"/>
    <w:rsid w:val="00DD0511"/>
    <w:rsid w:val="00DE5A85"/>
    <w:rsid w:val="00DE6633"/>
    <w:rsid w:val="00DF0E1C"/>
    <w:rsid w:val="00E13FB0"/>
    <w:rsid w:val="00E21404"/>
    <w:rsid w:val="00E335F7"/>
    <w:rsid w:val="00E439AA"/>
    <w:rsid w:val="00E53FEB"/>
    <w:rsid w:val="00E5486C"/>
    <w:rsid w:val="00E663BF"/>
    <w:rsid w:val="00E73BE5"/>
    <w:rsid w:val="00E909BF"/>
    <w:rsid w:val="00EC731F"/>
    <w:rsid w:val="00ED02B6"/>
    <w:rsid w:val="00ED4556"/>
    <w:rsid w:val="00ED6E9D"/>
    <w:rsid w:val="00ED7283"/>
    <w:rsid w:val="00EE2FD5"/>
    <w:rsid w:val="00EF046D"/>
    <w:rsid w:val="00F05C97"/>
    <w:rsid w:val="00F2342D"/>
    <w:rsid w:val="00F2555A"/>
    <w:rsid w:val="00F272C4"/>
    <w:rsid w:val="00F33DC1"/>
    <w:rsid w:val="00F344BF"/>
    <w:rsid w:val="00F514CE"/>
    <w:rsid w:val="00F523EB"/>
    <w:rsid w:val="00F56D27"/>
    <w:rsid w:val="00F71F3E"/>
    <w:rsid w:val="00F75E6E"/>
    <w:rsid w:val="00F80E2A"/>
    <w:rsid w:val="00FA0861"/>
    <w:rsid w:val="00FD0486"/>
    <w:rsid w:val="00FD053A"/>
    <w:rsid w:val="00FE07B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B08861"/>
  <w15:docId w15:val="{81EEE012-6533-4789-BDA1-4D7898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E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E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E6E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E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E6E"/>
    <w:rPr>
      <w:rFonts w:ascii="Arial" w:hAnsi="Arial"/>
      <w:b/>
      <w:bCs/>
      <w:lang w:val="en-US" w:eastAsia="en-US"/>
    </w:rPr>
  </w:style>
  <w:style w:type="paragraph" w:customStyle="1" w:styleId="CP">
    <w:name w:val="CP"/>
    <w:basedOn w:val="Standard"/>
    <w:next w:val="Standard"/>
    <w:uiPriority w:val="99"/>
    <w:rsid w:val="00872F77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  <w:lang w:val="de-DE" w:eastAsia="de-DE"/>
    </w:rPr>
  </w:style>
  <w:style w:type="paragraph" w:customStyle="1" w:styleId="H3">
    <w:name w:val="H3"/>
    <w:basedOn w:val="Standard"/>
    <w:uiPriority w:val="99"/>
    <w:rsid w:val="00872F77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lang w:val="de-DE" w:eastAsia="de-DE"/>
    </w:rPr>
  </w:style>
  <w:style w:type="paragraph" w:customStyle="1" w:styleId="BP">
    <w:name w:val="BP"/>
    <w:basedOn w:val="CP"/>
    <w:uiPriority w:val="99"/>
    <w:rsid w:val="00872F77"/>
    <w:pPr>
      <w:tabs>
        <w:tab w:val="clear" w:pos="170"/>
        <w:tab w:val="left" w:pos="283"/>
      </w:tabs>
      <w:ind w:left="283" w:hanging="283"/>
    </w:pPr>
  </w:style>
  <w:style w:type="paragraph" w:customStyle="1" w:styleId="LG">
    <w:name w:val="LG"/>
    <w:basedOn w:val="CP"/>
    <w:uiPriority w:val="99"/>
    <w:rsid w:val="00872F77"/>
    <w:pPr>
      <w:tabs>
        <w:tab w:val="clear" w:pos="170"/>
        <w:tab w:val="clear" w:pos="3969"/>
        <w:tab w:val="left" w:pos="283"/>
      </w:tabs>
      <w:spacing w:line="200" w:lineRule="atLeast"/>
    </w:pPr>
    <w:rPr>
      <w:rFonts w:ascii="HelveticaNeueLTW1G-Roman" w:hAnsi="HelveticaNeueLTW1G-Roman" w:cs="HelveticaNeueLTW1G-Roman"/>
      <w:spacing w:val="1"/>
      <w:sz w:val="14"/>
      <w:szCs w:val="14"/>
    </w:rPr>
  </w:style>
  <w:style w:type="character" w:customStyle="1" w:styleId="Bold">
    <w:name w:val="Bold"/>
    <w:uiPriority w:val="99"/>
    <w:rsid w:val="00872F77"/>
    <w:rPr>
      <w:rFonts w:ascii="HelveticaNeueLTW1G-Bd" w:hAnsi="HelveticaNeueLTW1G-Bd" w:cs="HelveticaNeueLTW1G-B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3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1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F5FE16-745E-4578-BF37-3C9761BA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3CE01BE7.dotm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Steibl Inge</cp:lastModifiedBy>
  <cp:revision>2</cp:revision>
  <cp:lastPrinted>2017-08-14T11:44:00Z</cp:lastPrinted>
  <dcterms:created xsi:type="dcterms:W3CDTF">2019-11-04T12:42:00Z</dcterms:created>
  <dcterms:modified xsi:type="dcterms:W3CDTF">2019-11-04T12:42:00Z</dcterms:modified>
</cp:coreProperties>
</file>