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42" w:rsidRDefault="00245242" w:rsidP="000B5A44">
      <w:pPr>
        <w:rPr>
          <w:sz w:val="40"/>
          <w:szCs w:val="40"/>
        </w:rPr>
      </w:pPr>
      <w:r>
        <w:rPr>
          <w:sz w:val="40"/>
          <w:szCs w:val="40"/>
        </w:rPr>
        <w:t>TERRADISC and SYNKRO</w:t>
      </w:r>
    </w:p>
    <w:p w:rsidR="000B5A44" w:rsidRPr="000B5A44" w:rsidRDefault="00245242" w:rsidP="000B5A44">
      <w:pPr>
        <w:rPr>
          <w:rFonts w:cs="Arial"/>
          <w:sz w:val="40"/>
          <w:szCs w:val="40"/>
        </w:rPr>
      </w:pPr>
      <w:r>
        <w:rPr>
          <w:sz w:val="40"/>
          <w:szCs w:val="40"/>
        </w:rPr>
        <w:t>S</w:t>
      </w:r>
      <w:r w:rsidR="00180377">
        <w:rPr>
          <w:sz w:val="40"/>
          <w:szCs w:val="40"/>
        </w:rPr>
        <w:t xml:space="preserve">uccessful </w:t>
      </w:r>
      <w:r w:rsidR="001B52F4">
        <w:rPr>
          <w:sz w:val="40"/>
          <w:szCs w:val="40"/>
        </w:rPr>
        <w:t>cover</w:t>
      </w:r>
      <w:r w:rsidR="00180377">
        <w:rPr>
          <w:sz w:val="40"/>
          <w:szCs w:val="40"/>
        </w:rPr>
        <w:t xml:space="preserve"> crop incorporation</w:t>
      </w:r>
    </w:p>
    <w:p w:rsidR="000B5A44" w:rsidRPr="00245242" w:rsidRDefault="000B5A44" w:rsidP="000B5A44">
      <w:pPr>
        <w:spacing w:line="360" w:lineRule="auto"/>
        <w:rPr>
          <w:rFonts w:cs="Arial"/>
          <w:sz w:val="24"/>
          <w:szCs w:val="22"/>
          <w:lang w:val="en-US"/>
        </w:rPr>
      </w:pPr>
    </w:p>
    <w:p w:rsidR="000B5A44" w:rsidRPr="000B5A44" w:rsidRDefault="000B5A44" w:rsidP="000B5A44">
      <w:pPr>
        <w:spacing w:line="360" w:lineRule="auto"/>
        <w:rPr>
          <w:rFonts w:cs="Arial"/>
          <w:sz w:val="24"/>
          <w:szCs w:val="22"/>
        </w:rPr>
      </w:pPr>
      <w:r>
        <w:rPr>
          <w:sz w:val="24"/>
          <w:szCs w:val="22"/>
        </w:rPr>
        <w:t xml:space="preserve">The first step in spring planting is seedbed preparation: </w:t>
      </w:r>
      <w:r w:rsidR="001B52F4">
        <w:rPr>
          <w:sz w:val="24"/>
          <w:szCs w:val="22"/>
        </w:rPr>
        <w:t>cover</w:t>
      </w:r>
      <w:r>
        <w:rPr>
          <w:sz w:val="24"/>
          <w:szCs w:val="22"/>
        </w:rPr>
        <w:t xml:space="preserve"> crop residues need to be incorporated into the soil. Breaking up the soil and mixing in the crop is performed by a </w:t>
      </w:r>
      <w:r>
        <w:rPr>
          <w:b/>
          <w:sz w:val="24"/>
          <w:szCs w:val="22"/>
        </w:rPr>
        <w:t>stubble cultivator</w:t>
      </w:r>
      <w:r>
        <w:rPr>
          <w:sz w:val="24"/>
          <w:szCs w:val="22"/>
        </w:rPr>
        <w:t xml:space="preserve"> or </w:t>
      </w:r>
      <w:r>
        <w:rPr>
          <w:b/>
          <w:sz w:val="24"/>
          <w:szCs w:val="22"/>
        </w:rPr>
        <w:t>disc harrow</w:t>
      </w:r>
      <w:r>
        <w:rPr>
          <w:sz w:val="24"/>
          <w:szCs w:val="22"/>
        </w:rPr>
        <w:t xml:space="preserve"> - both are Pöttinger specialities.</w:t>
      </w:r>
    </w:p>
    <w:p w:rsidR="000B5A44" w:rsidRPr="000B5A44" w:rsidRDefault="000B5A44" w:rsidP="000B5A44">
      <w:pPr>
        <w:spacing w:line="360" w:lineRule="auto"/>
        <w:rPr>
          <w:rFonts w:cs="Arial"/>
          <w:sz w:val="24"/>
          <w:szCs w:val="22"/>
        </w:rPr>
      </w:pPr>
      <w:r>
        <w:rPr>
          <w:sz w:val="24"/>
          <w:szCs w:val="22"/>
        </w:rPr>
        <w:t xml:space="preserve">Many regions of Europe were subjected to very low temperatures this winter, meaning that </w:t>
      </w:r>
      <w:r w:rsidR="001B52F4">
        <w:rPr>
          <w:sz w:val="24"/>
          <w:szCs w:val="22"/>
        </w:rPr>
        <w:t>cover</w:t>
      </w:r>
      <w:r>
        <w:rPr>
          <w:sz w:val="24"/>
          <w:szCs w:val="22"/>
        </w:rPr>
        <w:t xml:space="preserve"> crops and winter crops were well wilted from the frost. The right seedbed preparation is key to obtaining a good soil structure and supporting soil life: the incorporation of frost-wilted organic material should be as shallow as possible so instead of the material </w:t>
      </w:r>
      <w:r w:rsidR="000A0D81">
        <w:rPr>
          <w:sz w:val="24"/>
          <w:szCs w:val="22"/>
        </w:rPr>
        <w:t xml:space="preserve">being buried, </w:t>
      </w:r>
      <w:r>
        <w:rPr>
          <w:sz w:val="24"/>
          <w:szCs w:val="22"/>
        </w:rPr>
        <w:t>it can offer sufficient erosion protection.</w:t>
      </w:r>
    </w:p>
    <w:p w:rsidR="000B5A44" w:rsidRPr="000B5A44" w:rsidRDefault="000B5A44" w:rsidP="000B5A44">
      <w:pPr>
        <w:spacing w:line="360" w:lineRule="auto"/>
        <w:rPr>
          <w:rFonts w:cs="Arial"/>
          <w:sz w:val="24"/>
          <w:szCs w:val="22"/>
        </w:rPr>
      </w:pPr>
      <w:r>
        <w:rPr>
          <w:sz w:val="24"/>
          <w:szCs w:val="22"/>
        </w:rPr>
        <w:t xml:space="preserve">Pöttinger offers a range of machinery especially designed for shallow soil preparation - such as the TERRADISC </w:t>
      </w:r>
      <w:r w:rsidR="000A0D81">
        <w:rPr>
          <w:sz w:val="24"/>
          <w:szCs w:val="22"/>
        </w:rPr>
        <w:t xml:space="preserve">compact disc harrow and SYNKRO </w:t>
      </w:r>
      <w:r>
        <w:rPr>
          <w:sz w:val="24"/>
          <w:szCs w:val="22"/>
        </w:rPr>
        <w:t>stubble cultivator - to ensure perfect seedbed preparation.</w:t>
      </w:r>
    </w:p>
    <w:p w:rsidR="000B5A44" w:rsidRPr="00245242" w:rsidRDefault="000B5A44" w:rsidP="000B5A44">
      <w:pPr>
        <w:spacing w:line="360" w:lineRule="auto"/>
        <w:rPr>
          <w:rFonts w:cs="Arial"/>
          <w:sz w:val="24"/>
          <w:szCs w:val="22"/>
          <w:lang w:val="en-US"/>
        </w:rPr>
      </w:pPr>
    </w:p>
    <w:p w:rsidR="000B5A44" w:rsidRPr="00180377" w:rsidRDefault="000B5A44" w:rsidP="000B5A44">
      <w:pPr>
        <w:spacing w:line="360" w:lineRule="auto"/>
        <w:rPr>
          <w:rFonts w:cs="Arial"/>
          <w:b/>
          <w:sz w:val="24"/>
          <w:szCs w:val="22"/>
        </w:rPr>
      </w:pPr>
      <w:r>
        <w:rPr>
          <w:b/>
          <w:sz w:val="24"/>
          <w:szCs w:val="22"/>
        </w:rPr>
        <w:t>TERRADISC - the specialist in shallow soil preparation</w:t>
      </w:r>
    </w:p>
    <w:p w:rsidR="000B5A44" w:rsidRPr="000B5A44" w:rsidRDefault="000B5A44" w:rsidP="000B5A44">
      <w:pPr>
        <w:spacing w:line="360" w:lineRule="auto"/>
        <w:rPr>
          <w:rFonts w:cs="Arial"/>
          <w:sz w:val="24"/>
          <w:szCs w:val="22"/>
        </w:rPr>
      </w:pPr>
      <w:r>
        <w:rPr>
          <w:sz w:val="24"/>
          <w:szCs w:val="22"/>
        </w:rPr>
        <w:t>TERRADISC disc harrows guarantee blockage-free operation and high speed passes even in heavy mulch residues. The uniform, shallow working depth and optimum packing effect produces a perfect seedbed.</w:t>
      </w:r>
    </w:p>
    <w:p w:rsidR="000B5A44" w:rsidRDefault="000B5A44" w:rsidP="000B5A44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</w:rPr>
      </w:pPr>
      <w:r>
        <w:rPr>
          <w:sz w:val="24"/>
          <w:szCs w:val="22"/>
        </w:rPr>
        <w:t xml:space="preserve">The compact design, aggressive disc angle and offset configuration of the tools ensure reliable penetration and excellent mixing in of harvest residues. The short construction is a key feature of Pöttinger compact disc harrows. With the TERRADISC, you have a choice of working depths between 3 and 12 cm </w:t>
      </w:r>
      <w:r w:rsidR="000A0D81">
        <w:rPr>
          <w:sz w:val="24"/>
          <w:szCs w:val="22"/>
        </w:rPr>
        <w:t>f</w:t>
      </w:r>
      <w:r>
        <w:rPr>
          <w:sz w:val="24"/>
          <w:szCs w:val="22"/>
        </w:rPr>
        <w:t xml:space="preserve">or </w:t>
      </w:r>
      <w:r w:rsidR="000A0D81">
        <w:rPr>
          <w:sz w:val="24"/>
          <w:szCs w:val="22"/>
        </w:rPr>
        <w:t>site-specific</w:t>
      </w:r>
      <w:r>
        <w:rPr>
          <w:sz w:val="24"/>
          <w:szCs w:val="22"/>
        </w:rPr>
        <w:t xml:space="preserve"> soil </w:t>
      </w:r>
      <w:r w:rsidR="000A0D81">
        <w:rPr>
          <w:sz w:val="24"/>
          <w:szCs w:val="22"/>
        </w:rPr>
        <w:t>cultivation</w:t>
      </w:r>
      <w:r>
        <w:rPr>
          <w:sz w:val="24"/>
          <w:szCs w:val="22"/>
        </w:rPr>
        <w:t>.</w:t>
      </w:r>
    </w:p>
    <w:p w:rsidR="00180377" w:rsidRPr="00245242" w:rsidRDefault="00180377" w:rsidP="000B5A44">
      <w:pPr>
        <w:spacing w:line="360" w:lineRule="auto"/>
        <w:rPr>
          <w:rFonts w:cs="Arial"/>
          <w:b/>
          <w:sz w:val="24"/>
          <w:szCs w:val="22"/>
          <w:lang w:val="en-US"/>
        </w:rPr>
      </w:pPr>
    </w:p>
    <w:p w:rsidR="00180377" w:rsidRDefault="000B5A44" w:rsidP="000B5A44">
      <w:pPr>
        <w:spacing w:line="360" w:lineRule="auto"/>
        <w:rPr>
          <w:rFonts w:cs="Arial"/>
          <w:b/>
          <w:sz w:val="24"/>
          <w:szCs w:val="22"/>
        </w:rPr>
      </w:pPr>
      <w:r>
        <w:rPr>
          <w:b/>
          <w:sz w:val="24"/>
          <w:szCs w:val="22"/>
        </w:rPr>
        <w:t>With Pöttinger stubble cultivators it is no</w:t>
      </w:r>
      <w:bookmarkStart w:id="0" w:name="_GoBack"/>
      <w:bookmarkEnd w:id="0"/>
      <w:r>
        <w:rPr>
          <w:b/>
          <w:sz w:val="24"/>
          <w:szCs w:val="22"/>
        </w:rPr>
        <w:t xml:space="preserve">t just about depth </w:t>
      </w:r>
    </w:p>
    <w:p w:rsidR="000B5A44" w:rsidRPr="000B5A44" w:rsidRDefault="001172A9" w:rsidP="000B5A44">
      <w:pPr>
        <w:spacing w:line="360" w:lineRule="auto"/>
        <w:rPr>
          <w:rFonts w:cs="Arial"/>
          <w:sz w:val="24"/>
          <w:szCs w:val="22"/>
        </w:rPr>
      </w:pPr>
      <w:r>
        <w:rPr>
          <w:sz w:val="24"/>
          <w:szCs w:val="22"/>
        </w:rPr>
        <w:t xml:space="preserve">As an alternative you can also incorporate </w:t>
      </w:r>
      <w:r w:rsidR="001B52F4">
        <w:rPr>
          <w:sz w:val="24"/>
          <w:szCs w:val="22"/>
        </w:rPr>
        <w:t>cover</w:t>
      </w:r>
      <w:r>
        <w:rPr>
          <w:sz w:val="24"/>
          <w:szCs w:val="22"/>
        </w:rPr>
        <w:t xml:space="preserve"> crop residues using a SYNKRO stubble cultivator.</w:t>
      </w:r>
    </w:p>
    <w:p w:rsidR="000B5A44" w:rsidRPr="000B5A44" w:rsidRDefault="000B5A44" w:rsidP="000B5A44">
      <w:pPr>
        <w:spacing w:line="360" w:lineRule="auto"/>
        <w:rPr>
          <w:rFonts w:cs="Arial"/>
          <w:sz w:val="24"/>
          <w:szCs w:val="22"/>
        </w:rPr>
      </w:pPr>
      <w:r>
        <w:rPr>
          <w:sz w:val="24"/>
          <w:szCs w:val="22"/>
        </w:rPr>
        <w:t xml:space="preserve">The points can be set to two positions: shallow or deep. With the wings in the shallow position, they cut right through the soil to produce a uniform </w:t>
      </w:r>
      <w:proofErr w:type="spellStart"/>
      <w:r>
        <w:rPr>
          <w:sz w:val="24"/>
          <w:szCs w:val="22"/>
        </w:rPr>
        <w:t>tilth</w:t>
      </w:r>
      <w:proofErr w:type="spellEnd"/>
      <w:r>
        <w:rPr>
          <w:sz w:val="24"/>
          <w:szCs w:val="22"/>
        </w:rPr>
        <w:t xml:space="preserve"> between the points </w:t>
      </w:r>
      <w:r>
        <w:rPr>
          <w:sz w:val="24"/>
          <w:szCs w:val="22"/>
        </w:rPr>
        <w:lastRenderedPageBreak/>
        <w:t xml:space="preserve">and the wings. This ensures optimum germination conditions and water balance for the planting stage. </w:t>
      </w:r>
    </w:p>
    <w:p w:rsidR="000B5A44" w:rsidRPr="000B5A44" w:rsidRDefault="000B5A44" w:rsidP="000B5A44">
      <w:pPr>
        <w:spacing w:line="360" w:lineRule="auto"/>
        <w:rPr>
          <w:rFonts w:cs="Arial"/>
          <w:sz w:val="24"/>
          <w:szCs w:val="22"/>
        </w:rPr>
      </w:pPr>
      <w:r>
        <w:rPr>
          <w:sz w:val="24"/>
          <w:szCs w:val="22"/>
        </w:rPr>
        <w:t>Using the stubble cultivator also has the advantage that weeds and volunteers are combated mechanically. Using the stubble cultivator in the spring provides cost-efficient and sustainable tillage of fields across the full range of applications for every farm. That is pure versatility.</w:t>
      </w:r>
    </w:p>
    <w:p w:rsidR="000B5A44" w:rsidRPr="000B5A44" w:rsidRDefault="000B5A44" w:rsidP="000B5A44">
      <w:pPr>
        <w:spacing w:line="360" w:lineRule="auto"/>
        <w:rPr>
          <w:rFonts w:cs="Arial"/>
          <w:sz w:val="24"/>
          <w:szCs w:val="22"/>
          <w:lang w:val="de-DE"/>
        </w:rPr>
      </w:pPr>
    </w:p>
    <w:p w:rsidR="000B5A44" w:rsidRPr="000B5A44" w:rsidRDefault="000B5A44" w:rsidP="000B5A44">
      <w:pPr>
        <w:spacing w:line="360" w:lineRule="auto"/>
        <w:rPr>
          <w:rFonts w:cs="Arial"/>
          <w:sz w:val="24"/>
          <w:szCs w:val="22"/>
        </w:rPr>
      </w:pPr>
      <w:r>
        <w:rPr>
          <w:sz w:val="24"/>
          <w:szCs w:val="22"/>
        </w:rPr>
        <w:t xml:space="preserve">SUMMARY: </w:t>
      </w:r>
    </w:p>
    <w:p w:rsidR="000B5A44" w:rsidRPr="000B5A44" w:rsidRDefault="000B5A44" w:rsidP="000B5A44">
      <w:pPr>
        <w:pStyle w:val="Listenabsatz"/>
        <w:numPr>
          <w:ilvl w:val="0"/>
          <w:numId w:val="30"/>
        </w:numPr>
        <w:spacing w:line="360" w:lineRule="auto"/>
        <w:rPr>
          <w:rFonts w:cs="Arial"/>
          <w:sz w:val="24"/>
          <w:szCs w:val="22"/>
        </w:rPr>
      </w:pPr>
      <w:r>
        <w:rPr>
          <w:sz w:val="24"/>
          <w:szCs w:val="22"/>
        </w:rPr>
        <w:t xml:space="preserve">Shallow incorporation of </w:t>
      </w:r>
      <w:r w:rsidR="001B52F4">
        <w:rPr>
          <w:sz w:val="24"/>
          <w:szCs w:val="22"/>
        </w:rPr>
        <w:t>cover</w:t>
      </w:r>
      <w:r>
        <w:rPr>
          <w:sz w:val="24"/>
          <w:szCs w:val="22"/>
        </w:rPr>
        <w:t xml:space="preserve"> crops to conserve the soil</w:t>
      </w:r>
    </w:p>
    <w:p w:rsidR="000B5A44" w:rsidRPr="000B5A44" w:rsidRDefault="000B5A44" w:rsidP="000B5A44">
      <w:pPr>
        <w:pStyle w:val="Listenabsatz"/>
        <w:numPr>
          <w:ilvl w:val="0"/>
          <w:numId w:val="30"/>
        </w:numPr>
        <w:spacing w:line="360" w:lineRule="auto"/>
        <w:rPr>
          <w:rFonts w:cs="Arial"/>
          <w:sz w:val="24"/>
          <w:szCs w:val="22"/>
        </w:rPr>
      </w:pPr>
      <w:r>
        <w:rPr>
          <w:sz w:val="24"/>
          <w:szCs w:val="22"/>
        </w:rPr>
        <w:t xml:space="preserve">Soil structure and soil life are retained </w:t>
      </w:r>
    </w:p>
    <w:p w:rsidR="000B5A44" w:rsidRPr="000B5A44" w:rsidRDefault="000B5A44" w:rsidP="000B5A44">
      <w:pPr>
        <w:pStyle w:val="Listenabsatz"/>
        <w:numPr>
          <w:ilvl w:val="0"/>
          <w:numId w:val="30"/>
        </w:numPr>
        <w:spacing w:line="360" w:lineRule="auto"/>
        <w:rPr>
          <w:rFonts w:cs="Arial"/>
          <w:sz w:val="24"/>
          <w:szCs w:val="22"/>
        </w:rPr>
      </w:pPr>
      <w:r>
        <w:rPr>
          <w:sz w:val="24"/>
          <w:szCs w:val="22"/>
        </w:rPr>
        <w:t>Sufficient mulch is left on the surface to ensure erosion protection is provided</w:t>
      </w:r>
    </w:p>
    <w:p w:rsidR="000B5A44" w:rsidRPr="000B5A44" w:rsidRDefault="00180377" w:rsidP="000B5A44">
      <w:pPr>
        <w:pStyle w:val="Listenabsatz"/>
        <w:numPr>
          <w:ilvl w:val="0"/>
          <w:numId w:val="31"/>
        </w:numPr>
        <w:spacing w:line="360" w:lineRule="auto"/>
        <w:ind w:left="709"/>
        <w:rPr>
          <w:rFonts w:cs="Arial"/>
          <w:sz w:val="24"/>
          <w:szCs w:val="22"/>
        </w:rPr>
      </w:pPr>
      <w:r>
        <w:rPr>
          <w:sz w:val="24"/>
          <w:szCs w:val="22"/>
        </w:rPr>
        <w:t>Cost-effective and sustainable tillage.</w:t>
      </w:r>
    </w:p>
    <w:p w:rsidR="00180377" w:rsidRPr="00245242" w:rsidRDefault="00180377" w:rsidP="000B5A44">
      <w:pPr>
        <w:spacing w:line="360" w:lineRule="auto"/>
        <w:rPr>
          <w:rFonts w:cs="Arial"/>
          <w:sz w:val="24"/>
          <w:szCs w:val="22"/>
          <w:lang w:val="en-US"/>
        </w:rPr>
      </w:pPr>
    </w:p>
    <w:p w:rsidR="00180377" w:rsidRPr="00245242" w:rsidRDefault="00180377" w:rsidP="00180377">
      <w:pPr>
        <w:autoSpaceDE w:val="0"/>
        <w:autoSpaceDN w:val="0"/>
        <w:adjustRightInd w:val="0"/>
        <w:spacing w:line="360" w:lineRule="auto"/>
        <w:rPr>
          <w:rFonts w:cs="Arial"/>
          <w:b/>
          <w:sz w:val="20"/>
          <w:szCs w:val="20"/>
          <w:lang w:val="en-US"/>
        </w:rPr>
      </w:pPr>
    </w:p>
    <w:p w:rsidR="00180377" w:rsidRDefault="00180377" w:rsidP="00180377">
      <w:pPr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Photo preview:</w:t>
      </w:r>
    </w:p>
    <w:tbl>
      <w:tblPr>
        <w:tblStyle w:val="Tabellengitternetz"/>
        <w:tblW w:w="0" w:type="auto"/>
        <w:tblLook w:val="04A0"/>
      </w:tblPr>
      <w:tblGrid>
        <w:gridCol w:w="4644"/>
        <w:gridCol w:w="4644"/>
      </w:tblGrid>
      <w:tr w:rsidR="00245242" w:rsidTr="00245242">
        <w:tc>
          <w:tcPr>
            <w:tcW w:w="4644" w:type="dxa"/>
          </w:tcPr>
          <w:p w:rsidR="00245242" w:rsidRPr="00180377" w:rsidRDefault="00245242" w:rsidP="006D7E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  <w:p w:rsidR="00245242" w:rsidRDefault="00245242" w:rsidP="006D7E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4"/>
                <w:szCs w:val="22"/>
                <w:lang w:val="de-DE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1143000" cy="762000"/>
                  <wp:effectExtent l="19050" t="0" r="0" b="0"/>
                  <wp:docPr id="1" name="Bild 1" descr="https://cdn.poettinger.at/img/landtechnik/collection/scheibeneggen/terradisc_6001-t_1_th.jpg">
                    <a:hlinkClick xmlns:a="http://schemas.openxmlformats.org/drawingml/2006/main" r:id="rId8" tooltip="&quot;TERRADISC 6001 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poettinger.at/img/landtechnik/collection/scheibeneggen/terradisc_6001-t_1_th.jpg">
                            <a:hlinkClick r:id="rId8" tooltip="&quot;TERRADISC 6001 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245242" w:rsidRPr="00180377" w:rsidRDefault="00245242" w:rsidP="006D7E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  <w:p w:rsidR="00245242" w:rsidRDefault="00245242" w:rsidP="006D7E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4"/>
                <w:szCs w:val="22"/>
                <w:lang w:val="de-DE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1143000" cy="762000"/>
                  <wp:effectExtent l="19050" t="0" r="0" b="0"/>
                  <wp:docPr id="3" name="Bild 1" descr="https://cdn.poettinger.at/img/landtechnik/collection/grubber/SYNKRO_6030_T_1_th.jpg">
                    <a:hlinkClick xmlns:a="http://schemas.openxmlformats.org/drawingml/2006/main" r:id="rId10" tooltip="&quot;SYNKRO 6030 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poettinger.at/img/landtechnik/collection/grubber/SYNKRO_6030_T_1_th.jpg">
                            <a:hlinkClick r:id="rId10" tooltip="&quot;SYNKRO 6030 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5242" w:rsidTr="00245242">
        <w:tc>
          <w:tcPr>
            <w:tcW w:w="4644" w:type="dxa"/>
          </w:tcPr>
          <w:p w:rsidR="00245242" w:rsidRPr="00180377" w:rsidRDefault="00245242" w:rsidP="006D7EA1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val="de-DE"/>
              </w:rPr>
            </w:pPr>
            <w:r w:rsidRPr="00180377">
              <w:rPr>
                <w:rFonts w:cs="Arial"/>
                <w:b/>
                <w:sz w:val="20"/>
                <w:szCs w:val="20"/>
                <w:lang w:val="de-DE"/>
              </w:rPr>
              <w:t>TERRADISC 6001 T</w:t>
            </w:r>
          </w:p>
        </w:tc>
        <w:tc>
          <w:tcPr>
            <w:tcW w:w="4644" w:type="dxa"/>
          </w:tcPr>
          <w:p w:rsidR="00245242" w:rsidRPr="00180377" w:rsidRDefault="00245242" w:rsidP="006D7EA1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val="pl-PL"/>
              </w:rPr>
            </w:pPr>
            <w:r>
              <w:rPr>
                <w:rFonts w:cs="Arial"/>
                <w:b/>
                <w:sz w:val="20"/>
                <w:szCs w:val="20"/>
                <w:lang w:val="pl-PL"/>
              </w:rPr>
              <w:t>SYNKRO 6</w:t>
            </w:r>
            <w:r w:rsidRPr="00180377">
              <w:rPr>
                <w:rFonts w:cs="Arial"/>
                <w:b/>
                <w:sz w:val="20"/>
                <w:szCs w:val="20"/>
                <w:lang w:val="pl-PL"/>
              </w:rPr>
              <w:t>030</w:t>
            </w:r>
            <w:r>
              <w:rPr>
                <w:rFonts w:cs="Arial"/>
                <w:b/>
                <w:sz w:val="20"/>
                <w:szCs w:val="20"/>
                <w:lang w:val="pl-PL"/>
              </w:rPr>
              <w:t xml:space="preserve"> T</w:t>
            </w:r>
          </w:p>
        </w:tc>
      </w:tr>
      <w:tr w:rsidR="00245242" w:rsidTr="00245242">
        <w:tc>
          <w:tcPr>
            <w:tcW w:w="4644" w:type="dxa"/>
          </w:tcPr>
          <w:p w:rsidR="00245242" w:rsidRDefault="00245242" w:rsidP="006D7EA1">
            <w:pPr>
              <w:jc w:val="center"/>
              <w:rPr>
                <w:rFonts w:cs="Arial"/>
                <w:sz w:val="20"/>
                <w:szCs w:val="20"/>
              </w:rPr>
            </w:pPr>
            <w:hyperlink r:id="rId12" w:history="1">
              <w:r w:rsidRPr="00D75894">
                <w:rPr>
                  <w:rStyle w:val="Hyperlink"/>
                  <w:rFonts w:cs="Arial"/>
                  <w:sz w:val="20"/>
                  <w:szCs w:val="20"/>
                </w:rPr>
                <w:t>https://www.poettinger.at/de_at/Newsroom/Pressebild/1168</w:t>
              </w:r>
            </w:hyperlink>
          </w:p>
          <w:p w:rsidR="00245242" w:rsidRPr="00A93602" w:rsidRDefault="00245242" w:rsidP="006D7E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245242" w:rsidRDefault="00245242" w:rsidP="006D7EA1">
            <w:pPr>
              <w:jc w:val="center"/>
              <w:rPr>
                <w:rFonts w:cs="Arial"/>
                <w:sz w:val="20"/>
                <w:szCs w:val="20"/>
              </w:rPr>
            </w:pPr>
            <w:hyperlink r:id="rId13" w:history="1">
              <w:r w:rsidRPr="0025678B">
                <w:rPr>
                  <w:rStyle w:val="Hyperlink"/>
                  <w:rFonts w:cs="Arial"/>
                  <w:sz w:val="20"/>
                  <w:szCs w:val="20"/>
                </w:rPr>
                <w:t>https://www.poettinger.at/de_at/Newsroom/Pressebild/3863</w:t>
              </w:r>
            </w:hyperlink>
          </w:p>
          <w:p w:rsidR="00245242" w:rsidRPr="00A93602" w:rsidRDefault="00245242" w:rsidP="006D7EA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245242" w:rsidRPr="00A93602" w:rsidRDefault="00245242" w:rsidP="00245242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</w:rPr>
      </w:pPr>
    </w:p>
    <w:p w:rsidR="00245242" w:rsidRPr="00A93602" w:rsidRDefault="00245242" w:rsidP="00245242">
      <w:pPr>
        <w:rPr>
          <w:rFonts w:cs="Arial"/>
          <w:sz w:val="24"/>
          <w:szCs w:val="22"/>
        </w:rPr>
      </w:pPr>
    </w:p>
    <w:p w:rsidR="00245242" w:rsidRPr="00A93602" w:rsidRDefault="00245242" w:rsidP="00245242">
      <w:pPr>
        <w:rPr>
          <w:sz w:val="28"/>
          <w:szCs w:val="28"/>
        </w:rPr>
      </w:pPr>
    </w:p>
    <w:p w:rsidR="00245242" w:rsidRDefault="00245242" w:rsidP="00180377">
      <w:pPr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</w:p>
    <w:p w:rsidR="000B5A44" w:rsidRPr="00245242" w:rsidRDefault="000B5A44" w:rsidP="000B5A44">
      <w:pPr>
        <w:rPr>
          <w:rFonts w:cs="Arial"/>
          <w:sz w:val="24"/>
          <w:szCs w:val="22"/>
        </w:rPr>
      </w:pPr>
    </w:p>
    <w:p w:rsidR="00180377" w:rsidRPr="00245242" w:rsidRDefault="00180377" w:rsidP="000B5A44">
      <w:pPr>
        <w:rPr>
          <w:sz w:val="28"/>
          <w:szCs w:val="28"/>
        </w:rPr>
      </w:pPr>
    </w:p>
    <w:sectPr w:rsidR="00180377" w:rsidRPr="00245242" w:rsidSect="00A92099">
      <w:headerReference w:type="default" r:id="rId14"/>
      <w:footerReference w:type="default" r:id="rId15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587" w:rsidRDefault="00044587" w:rsidP="00A92099">
      <w:r>
        <w:separator/>
      </w:r>
    </w:p>
  </w:endnote>
  <w:endnote w:type="continuationSeparator" w:id="0">
    <w:p w:rsidR="00044587" w:rsidRDefault="00044587" w:rsidP="00A9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0A1" w:rsidRPr="00796525" w:rsidRDefault="003440A1" w:rsidP="00F514CE">
    <w:pPr>
      <w:rPr>
        <w:rFonts w:cs="Arial"/>
        <w:b/>
        <w:sz w:val="18"/>
        <w:szCs w:val="18"/>
        <w:lang w:val="de-DE"/>
      </w:rPr>
    </w:pPr>
  </w:p>
  <w:p w:rsidR="003440A1" w:rsidRPr="00245242" w:rsidRDefault="003440A1" w:rsidP="009D3282">
    <w:pPr>
      <w:rPr>
        <w:rFonts w:cs="Arial"/>
        <w:b/>
        <w:sz w:val="18"/>
        <w:szCs w:val="18"/>
        <w:lang w:val="de-DE"/>
      </w:rPr>
    </w:pPr>
    <w:r w:rsidRPr="00245242">
      <w:rPr>
        <w:b/>
        <w:sz w:val="18"/>
        <w:szCs w:val="18"/>
        <w:lang w:val="de-DE"/>
      </w:rPr>
      <w:t xml:space="preserve">PÖTTINGER Landtechnik GmbH - Corporate </w:t>
    </w:r>
    <w:r w:rsidR="00245242">
      <w:rPr>
        <w:b/>
        <w:sz w:val="18"/>
        <w:szCs w:val="18"/>
        <w:lang w:val="de-DE"/>
      </w:rPr>
      <w:t>C</w:t>
    </w:r>
    <w:r w:rsidRPr="00245242">
      <w:rPr>
        <w:b/>
        <w:sz w:val="18"/>
        <w:szCs w:val="18"/>
        <w:lang w:val="de-DE"/>
      </w:rPr>
      <w:t>ommunication</w:t>
    </w:r>
  </w:p>
  <w:p w:rsidR="003440A1" w:rsidRPr="00245242" w:rsidRDefault="003440A1" w:rsidP="00F514CE">
    <w:pPr>
      <w:rPr>
        <w:rFonts w:cs="Arial"/>
        <w:sz w:val="18"/>
        <w:szCs w:val="18"/>
        <w:lang w:val="de-DE"/>
      </w:rPr>
    </w:pPr>
    <w:r w:rsidRPr="00245242">
      <w:rPr>
        <w:sz w:val="18"/>
        <w:szCs w:val="18"/>
        <w:lang w:val="de-DE"/>
      </w:rPr>
      <w:t xml:space="preserve">Inge Steibl, Industriegelände 1, A-4710 </w:t>
    </w:r>
    <w:proofErr w:type="spellStart"/>
    <w:r w:rsidRPr="00245242">
      <w:rPr>
        <w:sz w:val="18"/>
        <w:szCs w:val="18"/>
        <w:lang w:val="de-DE"/>
      </w:rPr>
      <w:t>Grieskirchen</w:t>
    </w:r>
    <w:proofErr w:type="spellEnd"/>
  </w:p>
  <w:p w:rsidR="003440A1" w:rsidRPr="00796525" w:rsidRDefault="003440A1" w:rsidP="00F514CE">
    <w:pPr>
      <w:rPr>
        <w:rFonts w:cs="Arial"/>
        <w:sz w:val="18"/>
        <w:szCs w:val="18"/>
      </w:rPr>
    </w:pPr>
    <w:r>
      <w:rPr>
        <w:sz w:val="18"/>
        <w:szCs w:val="18"/>
      </w:rPr>
      <w:t xml:space="preserve">Tel: +43(0)7248/600-2415, Email: </w:t>
    </w:r>
    <w:hyperlink r:id="rId1" w:history="1">
      <w:r>
        <w:rPr>
          <w:sz w:val="18"/>
          <w:szCs w:val="18"/>
        </w:rPr>
        <w:t>inge.steibl@poettinger.at</w:t>
      </w:r>
    </w:hyperlink>
    <w:r>
      <w:rPr>
        <w:sz w:val="18"/>
        <w:szCs w:val="18"/>
      </w:rPr>
      <w:t xml:space="preserve">, </w:t>
    </w:r>
    <w:hyperlink r:id="rId2" w:history="1">
      <w:r>
        <w:rPr>
          <w:sz w:val="18"/>
          <w:szCs w:val="18"/>
        </w:rPr>
        <w:t>www.poettinger.at</w:t>
      </w:r>
    </w:hyperlink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</w:t>
    </w:r>
    <w:r w:rsidR="0042524A" w:rsidRPr="00AB6584">
      <w:rPr>
        <w:rFonts w:cs="Arial"/>
        <w:sz w:val="18"/>
        <w:szCs w:val="18"/>
      </w:rPr>
      <w:fldChar w:fldCharType="begin"/>
    </w:r>
    <w:r w:rsidRPr="00AB6584">
      <w:rPr>
        <w:rFonts w:cs="Arial"/>
        <w:sz w:val="18"/>
        <w:szCs w:val="18"/>
      </w:rPr>
      <w:instrText xml:space="preserve"> PAGE   \* MERGEFORMAT </w:instrText>
    </w:r>
    <w:r w:rsidR="0042524A" w:rsidRPr="00AB6584">
      <w:rPr>
        <w:rFonts w:cs="Arial"/>
        <w:sz w:val="18"/>
        <w:szCs w:val="18"/>
      </w:rPr>
      <w:fldChar w:fldCharType="separate"/>
    </w:r>
    <w:r w:rsidR="001B52F4">
      <w:rPr>
        <w:rFonts w:cs="Arial"/>
        <w:noProof/>
        <w:sz w:val="18"/>
        <w:szCs w:val="18"/>
      </w:rPr>
      <w:t>1</w:t>
    </w:r>
    <w:r w:rsidR="0042524A" w:rsidRPr="00AB6584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587" w:rsidRDefault="00044587" w:rsidP="00A92099">
      <w:r>
        <w:separator/>
      </w:r>
    </w:p>
  </w:footnote>
  <w:footnote w:type="continuationSeparator" w:id="0">
    <w:p w:rsidR="00044587" w:rsidRDefault="00044587" w:rsidP="00A9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0A1" w:rsidRDefault="003440A1" w:rsidP="00F2555A">
    <w:pPr>
      <w:spacing w:line="360" w:lineRule="auto"/>
      <w:rPr>
        <w:rFonts w:cs="Arial"/>
        <w:sz w:val="24"/>
      </w:rPr>
    </w:pPr>
    <w:r>
      <w:rPr>
        <w:rFonts w:cs="Arial"/>
        <w:noProof/>
        <w:sz w:val="24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40A1" w:rsidRDefault="003440A1" w:rsidP="00F2555A">
    <w:pPr>
      <w:spacing w:line="360" w:lineRule="auto"/>
      <w:rPr>
        <w:rFonts w:cs="Arial"/>
        <w:sz w:val="24"/>
        <w:lang w:val="de-DE"/>
      </w:rPr>
    </w:pPr>
  </w:p>
  <w:p w:rsidR="003440A1" w:rsidRDefault="003440A1" w:rsidP="00796525">
    <w:pPr>
      <w:tabs>
        <w:tab w:val="left" w:pos="8265"/>
      </w:tabs>
      <w:spacing w:line="360" w:lineRule="auto"/>
      <w:rPr>
        <w:rFonts w:cs="Arial"/>
        <w:b/>
        <w:sz w:val="24"/>
      </w:rPr>
    </w:pPr>
    <w:r>
      <w:rPr>
        <w:b/>
        <w:sz w:val="24"/>
      </w:rPr>
      <w:t>Press release</w:t>
    </w:r>
  </w:p>
  <w:p w:rsidR="003440A1" w:rsidRPr="00563BB7" w:rsidRDefault="003440A1" w:rsidP="0033632A">
    <w:pPr>
      <w:spacing w:line="360" w:lineRule="auto"/>
      <w:rPr>
        <w:rFonts w:cs="Arial"/>
        <w:b/>
        <w:sz w:val="24"/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92E"/>
    <w:multiLevelType w:val="hybridMultilevel"/>
    <w:tmpl w:val="B2A02EBC"/>
    <w:lvl w:ilvl="0" w:tplc="30B020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82E448">
      <w:start w:val="324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D8D8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72A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92FE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9C7B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C88B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22A9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68E0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BF44FF"/>
    <w:multiLevelType w:val="hybridMultilevel"/>
    <w:tmpl w:val="6422E50E"/>
    <w:lvl w:ilvl="0" w:tplc="D32CD5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44E4E">
      <w:start w:val="97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4CAC32">
      <w:start w:val="979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B2A3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5AA5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546C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24B8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CCB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04B6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1E5032"/>
    <w:multiLevelType w:val="hybridMultilevel"/>
    <w:tmpl w:val="BF860A6C"/>
    <w:lvl w:ilvl="0" w:tplc="2C2E2E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3607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2ED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60FF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06C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540F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4E8E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5CDC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EA25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5368CF"/>
    <w:multiLevelType w:val="hybridMultilevel"/>
    <w:tmpl w:val="2F3EC854"/>
    <w:lvl w:ilvl="0" w:tplc="CD6062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C67B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DA0D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6611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F087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BC50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DE78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8491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FC3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84005"/>
    <w:multiLevelType w:val="hybridMultilevel"/>
    <w:tmpl w:val="89F4D38C"/>
    <w:lvl w:ilvl="0" w:tplc="42D40E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6C46C">
      <w:start w:val="3249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8AA0F8">
      <w:start w:val="3249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C2A19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C895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66A3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CCC0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9223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6C85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51171A"/>
    <w:multiLevelType w:val="hybridMultilevel"/>
    <w:tmpl w:val="0562D118"/>
    <w:lvl w:ilvl="0" w:tplc="429E10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F68996">
      <w:start w:val="3249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6C5B7A">
      <w:start w:val="3249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BA67B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0EDB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3E61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E60C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1477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87A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DF0A4E"/>
    <w:multiLevelType w:val="hybridMultilevel"/>
    <w:tmpl w:val="E8BCF912"/>
    <w:lvl w:ilvl="0" w:tplc="E312E3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6A4348">
      <w:start w:val="3249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F635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7875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54C0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5E65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EA70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5640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B0CF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BD3140"/>
    <w:multiLevelType w:val="hybridMultilevel"/>
    <w:tmpl w:val="557AC3F8"/>
    <w:lvl w:ilvl="0" w:tplc="A336C7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90B9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94B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669F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6CC3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24BB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EAFE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E89B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E22B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F42092"/>
    <w:multiLevelType w:val="hybridMultilevel"/>
    <w:tmpl w:val="7C7C24A4"/>
    <w:lvl w:ilvl="0" w:tplc="F9DE7C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D810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96A8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9083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8640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EAB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C9F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FA75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64F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9C3908"/>
    <w:multiLevelType w:val="hybridMultilevel"/>
    <w:tmpl w:val="6CD0CFEC"/>
    <w:lvl w:ilvl="0" w:tplc="3BAA64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E4611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C32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E3D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729C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DCF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EED5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820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861B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6C1811"/>
    <w:multiLevelType w:val="hybridMultilevel"/>
    <w:tmpl w:val="CEA4EB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0A3CD8"/>
    <w:multiLevelType w:val="hybridMultilevel"/>
    <w:tmpl w:val="B522729E"/>
    <w:lvl w:ilvl="0" w:tplc="84AE85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885E26">
      <w:start w:val="63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673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4A62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02A2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C8F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24F8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D22B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BE58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DA25CA"/>
    <w:multiLevelType w:val="hybridMultilevel"/>
    <w:tmpl w:val="C8783712"/>
    <w:lvl w:ilvl="0" w:tplc="172EB7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1CBB3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3A267C">
      <w:start w:val="3249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18CB6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DCFB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6CD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4E1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F8D3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D40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F472A3"/>
    <w:multiLevelType w:val="hybridMultilevel"/>
    <w:tmpl w:val="35A450B6"/>
    <w:lvl w:ilvl="0" w:tplc="E2D47C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1AA38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543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F292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3E9C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64CF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2A1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20DC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EA42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201249"/>
    <w:multiLevelType w:val="hybridMultilevel"/>
    <w:tmpl w:val="3976D3E2"/>
    <w:lvl w:ilvl="0" w:tplc="02FA9C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C6DB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F4B6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A253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8020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7AA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FE54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5E4B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427D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F636D3"/>
    <w:multiLevelType w:val="hybridMultilevel"/>
    <w:tmpl w:val="04F0DDCE"/>
    <w:lvl w:ilvl="0" w:tplc="A5427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0EA9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20EE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CC30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42AB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44B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D8EC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6842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1634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1C4012"/>
    <w:multiLevelType w:val="hybridMultilevel"/>
    <w:tmpl w:val="6BFADA4E"/>
    <w:lvl w:ilvl="0" w:tplc="8A0C7C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E446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5432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049F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5ECE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859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9CD5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CC03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825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A77768"/>
    <w:multiLevelType w:val="hybridMultilevel"/>
    <w:tmpl w:val="5C6AB684"/>
    <w:lvl w:ilvl="0" w:tplc="55CC01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6E7E58">
      <w:start w:val="12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54E0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8C7C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6A3C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0802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CEEB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A45E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127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5F22E3"/>
    <w:multiLevelType w:val="hybridMultilevel"/>
    <w:tmpl w:val="15BADD52"/>
    <w:lvl w:ilvl="0" w:tplc="39E8DB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E63C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8C7F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9A87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EE0C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7658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BC22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102E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98FA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1A6573"/>
    <w:multiLevelType w:val="hybridMultilevel"/>
    <w:tmpl w:val="69CC166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2B74AB"/>
    <w:multiLevelType w:val="hybridMultilevel"/>
    <w:tmpl w:val="3DE2651A"/>
    <w:lvl w:ilvl="0" w:tplc="16C25C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4456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5C23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ABC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A6AC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BE4E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3C52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603A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82DD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7248C7"/>
    <w:multiLevelType w:val="hybridMultilevel"/>
    <w:tmpl w:val="8B7C7A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4A3C2A"/>
    <w:multiLevelType w:val="hybridMultilevel"/>
    <w:tmpl w:val="BE66F338"/>
    <w:lvl w:ilvl="0" w:tplc="413E44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EEA5CC">
      <w:start w:val="324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42ED62">
      <w:start w:val="3249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5C1B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74C2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2C35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74A1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9C7C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9001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511CD2"/>
    <w:multiLevelType w:val="hybridMultilevel"/>
    <w:tmpl w:val="BAA281A6"/>
    <w:lvl w:ilvl="0" w:tplc="2C88C2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CAD03C">
      <w:start w:val="12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6CEC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4447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4C9A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1E45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3C76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56AB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7C8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6E5FFF"/>
    <w:multiLevelType w:val="hybridMultilevel"/>
    <w:tmpl w:val="04046C5C"/>
    <w:lvl w:ilvl="0" w:tplc="975E64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8C03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5E1B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2406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2E16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BA8E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DA5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5E94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CCA7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87517D"/>
    <w:multiLevelType w:val="hybridMultilevel"/>
    <w:tmpl w:val="C6A420E4"/>
    <w:lvl w:ilvl="0" w:tplc="330C9D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0E218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B684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0255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D0E6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6010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2A17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E2D8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9863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903F7F"/>
    <w:multiLevelType w:val="hybridMultilevel"/>
    <w:tmpl w:val="6880736E"/>
    <w:lvl w:ilvl="0" w:tplc="D5B622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C665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A29B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70B3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62A8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80A6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7090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A2DB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DA19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6D7166"/>
    <w:multiLevelType w:val="hybridMultilevel"/>
    <w:tmpl w:val="690C6E62"/>
    <w:lvl w:ilvl="0" w:tplc="FD64A3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90DB40">
      <w:start w:val="324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F22C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DED1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507B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B2D4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6E4F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98D0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C67B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5C43EE"/>
    <w:multiLevelType w:val="hybridMultilevel"/>
    <w:tmpl w:val="848C864E"/>
    <w:lvl w:ilvl="0" w:tplc="F282F8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DABE7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C0C4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FEB9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8E67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F6F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30BD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74A0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1CDD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1429B3"/>
    <w:multiLevelType w:val="hybridMultilevel"/>
    <w:tmpl w:val="0010E2E8"/>
    <w:lvl w:ilvl="0" w:tplc="9B8612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0882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4AF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D20A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8A0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C25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1267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E8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0A1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024BBA"/>
    <w:multiLevelType w:val="hybridMultilevel"/>
    <w:tmpl w:val="D9FC58F8"/>
    <w:lvl w:ilvl="0" w:tplc="79B483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7A22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1695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163C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BC12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D842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4681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A836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06F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9"/>
  </w:num>
  <w:num w:numId="3">
    <w:abstractNumId w:val="14"/>
  </w:num>
  <w:num w:numId="4">
    <w:abstractNumId w:val="20"/>
  </w:num>
  <w:num w:numId="5">
    <w:abstractNumId w:val="24"/>
  </w:num>
  <w:num w:numId="6">
    <w:abstractNumId w:val="11"/>
  </w:num>
  <w:num w:numId="7">
    <w:abstractNumId w:val="28"/>
  </w:num>
  <w:num w:numId="8">
    <w:abstractNumId w:val="23"/>
  </w:num>
  <w:num w:numId="9">
    <w:abstractNumId w:val="15"/>
  </w:num>
  <w:num w:numId="10">
    <w:abstractNumId w:val="2"/>
  </w:num>
  <w:num w:numId="11">
    <w:abstractNumId w:val="17"/>
  </w:num>
  <w:num w:numId="12">
    <w:abstractNumId w:val="30"/>
  </w:num>
  <w:num w:numId="13">
    <w:abstractNumId w:val="7"/>
  </w:num>
  <w:num w:numId="14">
    <w:abstractNumId w:val="26"/>
  </w:num>
  <w:num w:numId="15">
    <w:abstractNumId w:val="4"/>
  </w:num>
  <w:num w:numId="16">
    <w:abstractNumId w:val="5"/>
  </w:num>
  <w:num w:numId="17">
    <w:abstractNumId w:val="18"/>
  </w:num>
  <w:num w:numId="18">
    <w:abstractNumId w:val="12"/>
  </w:num>
  <w:num w:numId="19">
    <w:abstractNumId w:val="6"/>
  </w:num>
  <w:num w:numId="20">
    <w:abstractNumId w:val="0"/>
  </w:num>
  <w:num w:numId="21">
    <w:abstractNumId w:val="13"/>
  </w:num>
  <w:num w:numId="22">
    <w:abstractNumId w:val="25"/>
  </w:num>
  <w:num w:numId="23">
    <w:abstractNumId w:val="9"/>
  </w:num>
  <w:num w:numId="24">
    <w:abstractNumId w:val="27"/>
  </w:num>
  <w:num w:numId="25">
    <w:abstractNumId w:val="22"/>
  </w:num>
  <w:num w:numId="26">
    <w:abstractNumId w:val="8"/>
  </w:num>
  <w:num w:numId="27">
    <w:abstractNumId w:val="16"/>
  </w:num>
  <w:num w:numId="28">
    <w:abstractNumId w:val="1"/>
  </w:num>
  <w:num w:numId="29">
    <w:abstractNumId w:val="21"/>
  </w:num>
  <w:num w:numId="30">
    <w:abstractNumId w:val="10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439AA"/>
    <w:rsid w:val="0000202A"/>
    <w:rsid w:val="0000763A"/>
    <w:rsid w:val="00041E03"/>
    <w:rsid w:val="00044587"/>
    <w:rsid w:val="0006050E"/>
    <w:rsid w:val="000A0D81"/>
    <w:rsid w:val="000A3A11"/>
    <w:rsid w:val="000B5A44"/>
    <w:rsid w:val="000D3A70"/>
    <w:rsid w:val="000E106D"/>
    <w:rsid w:val="00102E25"/>
    <w:rsid w:val="001172A9"/>
    <w:rsid w:val="00134AD0"/>
    <w:rsid w:val="00143FA4"/>
    <w:rsid w:val="001565D9"/>
    <w:rsid w:val="0016180B"/>
    <w:rsid w:val="00176EFF"/>
    <w:rsid w:val="00180377"/>
    <w:rsid w:val="00184CE4"/>
    <w:rsid w:val="001A7EDC"/>
    <w:rsid w:val="001B52F4"/>
    <w:rsid w:val="001D1F74"/>
    <w:rsid w:val="001F08CF"/>
    <w:rsid w:val="00245242"/>
    <w:rsid w:val="00272CAE"/>
    <w:rsid w:val="00296116"/>
    <w:rsid w:val="002A7FEC"/>
    <w:rsid w:val="002C3609"/>
    <w:rsid w:val="002C3777"/>
    <w:rsid w:val="00316BAB"/>
    <w:rsid w:val="0033632A"/>
    <w:rsid w:val="003440A1"/>
    <w:rsid w:val="00345774"/>
    <w:rsid w:val="00376283"/>
    <w:rsid w:val="0038392D"/>
    <w:rsid w:val="003A6B12"/>
    <w:rsid w:val="003A7629"/>
    <w:rsid w:val="003B6E17"/>
    <w:rsid w:val="003F1637"/>
    <w:rsid w:val="003F211B"/>
    <w:rsid w:val="003F2FE6"/>
    <w:rsid w:val="003F4028"/>
    <w:rsid w:val="004015D8"/>
    <w:rsid w:val="0042524A"/>
    <w:rsid w:val="00427668"/>
    <w:rsid w:val="00447467"/>
    <w:rsid w:val="00461056"/>
    <w:rsid w:val="00475180"/>
    <w:rsid w:val="00475F1D"/>
    <w:rsid w:val="00476DF4"/>
    <w:rsid w:val="004957C4"/>
    <w:rsid w:val="004A4D6F"/>
    <w:rsid w:val="004C2E28"/>
    <w:rsid w:val="004D51C0"/>
    <w:rsid w:val="005039B8"/>
    <w:rsid w:val="0051794E"/>
    <w:rsid w:val="00531FF0"/>
    <w:rsid w:val="00551A5C"/>
    <w:rsid w:val="00553987"/>
    <w:rsid w:val="00563BB7"/>
    <w:rsid w:val="00570E76"/>
    <w:rsid w:val="005C35B2"/>
    <w:rsid w:val="005D39A7"/>
    <w:rsid w:val="005F0FFE"/>
    <w:rsid w:val="0063249A"/>
    <w:rsid w:val="00636B40"/>
    <w:rsid w:val="00650F5B"/>
    <w:rsid w:val="006552A6"/>
    <w:rsid w:val="0067551A"/>
    <w:rsid w:val="006923DB"/>
    <w:rsid w:val="00694056"/>
    <w:rsid w:val="00694337"/>
    <w:rsid w:val="006C0689"/>
    <w:rsid w:val="006C6CAE"/>
    <w:rsid w:val="006E7579"/>
    <w:rsid w:val="00731B98"/>
    <w:rsid w:val="00796525"/>
    <w:rsid w:val="007B12BD"/>
    <w:rsid w:val="007B4598"/>
    <w:rsid w:val="007B4F99"/>
    <w:rsid w:val="007C6E96"/>
    <w:rsid w:val="007C745B"/>
    <w:rsid w:val="007D2CD6"/>
    <w:rsid w:val="0081122D"/>
    <w:rsid w:val="008130AC"/>
    <w:rsid w:val="00851813"/>
    <w:rsid w:val="0086178E"/>
    <w:rsid w:val="00862813"/>
    <w:rsid w:val="0086621F"/>
    <w:rsid w:val="008857FE"/>
    <w:rsid w:val="008B2256"/>
    <w:rsid w:val="008C4CDB"/>
    <w:rsid w:val="008D09F3"/>
    <w:rsid w:val="008E3843"/>
    <w:rsid w:val="008F2110"/>
    <w:rsid w:val="008F27FC"/>
    <w:rsid w:val="00903821"/>
    <w:rsid w:val="0092626A"/>
    <w:rsid w:val="00930D86"/>
    <w:rsid w:val="009334AA"/>
    <w:rsid w:val="00940D7A"/>
    <w:rsid w:val="009502BF"/>
    <w:rsid w:val="00963B9F"/>
    <w:rsid w:val="00965677"/>
    <w:rsid w:val="009C35F6"/>
    <w:rsid w:val="009D3282"/>
    <w:rsid w:val="009F3725"/>
    <w:rsid w:val="009F3F20"/>
    <w:rsid w:val="009F59CA"/>
    <w:rsid w:val="00A14F50"/>
    <w:rsid w:val="00A170F0"/>
    <w:rsid w:val="00A267D4"/>
    <w:rsid w:val="00A35CBE"/>
    <w:rsid w:val="00A4109E"/>
    <w:rsid w:val="00A53612"/>
    <w:rsid w:val="00A55C9B"/>
    <w:rsid w:val="00A65772"/>
    <w:rsid w:val="00A84E8B"/>
    <w:rsid w:val="00A92099"/>
    <w:rsid w:val="00A93B75"/>
    <w:rsid w:val="00AA4C1D"/>
    <w:rsid w:val="00AB133C"/>
    <w:rsid w:val="00AB6584"/>
    <w:rsid w:val="00AC3755"/>
    <w:rsid w:val="00AC3BEB"/>
    <w:rsid w:val="00AE2FAD"/>
    <w:rsid w:val="00AE36FE"/>
    <w:rsid w:val="00AE5C83"/>
    <w:rsid w:val="00AF3C1D"/>
    <w:rsid w:val="00AF5428"/>
    <w:rsid w:val="00B172F3"/>
    <w:rsid w:val="00B46832"/>
    <w:rsid w:val="00B51505"/>
    <w:rsid w:val="00B66739"/>
    <w:rsid w:val="00B73066"/>
    <w:rsid w:val="00B94CE8"/>
    <w:rsid w:val="00C14AC2"/>
    <w:rsid w:val="00C22754"/>
    <w:rsid w:val="00C33750"/>
    <w:rsid w:val="00C5626E"/>
    <w:rsid w:val="00CA54E1"/>
    <w:rsid w:val="00CB2C5F"/>
    <w:rsid w:val="00CB2D2C"/>
    <w:rsid w:val="00CF197F"/>
    <w:rsid w:val="00CF5A41"/>
    <w:rsid w:val="00D238B9"/>
    <w:rsid w:val="00D375F5"/>
    <w:rsid w:val="00D630B7"/>
    <w:rsid w:val="00DA275E"/>
    <w:rsid w:val="00DA7881"/>
    <w:rsid w:val="00DB042E"/>
    <w:rsid w:val="00DC3420"/>
    <w:rsid w:val="00E34628"/>
    <w:rsid w:val="00E439AA"/>
    <w:rsid w:val="00E663BF"/>
    <w:rsid w:val="00EE2677"/>
    <w:rsid w:val="00EF046D"/>
    <w:rsid w:val="00F05C97"/>
    <w:rsid w:val="00F064AF"/>
    <w:rsid w:val="00F07BEC"/>
    <w:rsid w:val="00F2555A"/>
    <w:rsid w:val="00F514CE"/>
    <w:rsid w:val="00F523EB"/>
    <w:rsid w:val="00F6730F"/>
    <w:rsid w:val="00FB2FE7"/>
    <w:rsid w:val="00FE07BB"/>
    <w:rsid w:val="00FF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GB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</w:style>
  <w:style w:type="paragraph" w:styleId="Kopfzeile">
    <w:name w:val="header"/>
    <w:basedOn w:val="Standard"/>
    <w:link w:val="Kopf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92099"/>
    <w:rPr>
      <w:rFonts w:ascii="Arial" w:hAnsi="Arial"/>
      <w:sz w:val="22"/>
      <w:szCs w:val="24"/>
      <w:lang w:val="en-GB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92099"/>
    <w:rPr>
      <w:rFonts w:ascii="Arial" w:hAnsi="Arial"/>
      <w:sz w:val="22"/>
      <w:szCs w:val="24"/>
      <w:lang w:val="en-GB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gitternetz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GB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02E25"/>
    <w:pPr>
      <w:spacing w:before="100" w:beforeAutospacing="1" w:after="100" w:afterAutospacing="1"/>
    </w:pPr>
    <w:rPr>
      <w:rFonts w:ascii="Times New Roman" w:hAnsi="Times New Roman"/>
      <w:sz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871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592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21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707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885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899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1436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41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766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625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831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863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370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659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30182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9976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4802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294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656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2166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6593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157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943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83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428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2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8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868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7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0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40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043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773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532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859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1395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4990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426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99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93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411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131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98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122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7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602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4289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3576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209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243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766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6908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347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8220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3980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325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778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972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869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099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7741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001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2330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655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63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82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7880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600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3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3085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883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5903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843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916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463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207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434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7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79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819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879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748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4420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4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70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85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8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956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139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211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3516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012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6129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228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2858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344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397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73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125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8823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tinger.at/img/landtechnik/collection/scheibeneggen/terradisc_6001-t_1.jpg" TargetMode="External"/><Relationship Id="rId13" Type="http://schemas.openxmlformats.org/officeDocument/2006/relationships/hyperlink" Target="https://www.poettinger.at/de_at/Newsroom/Pressebild/38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ettinger.at/de_at/Newsroom/Pressebild/116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oettinger.at/img/landtechnik/collection/grubber/SYNKRO_6030_T_1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B\A8%20&#214;ffentlichkeitsarbeit\Presse\Presseberichte\Neuheiten\2016\_Endversion\DE\Vorlage_Pressetexte_DE_fina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9E70F16-49BA-4B89-90EC-840A18C0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Vorlage_Pressetexte_DE_final</Template>
  <TotalTime>0</TotalTime>
  <Pages>2</Pages>
  <Words>383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steiing</cp:lastModifiedBy>
  <cp:revision>2</cp:revision>
  <dcterms:created xsi:type="dcterms:W3CDTF">2017-03-27T07:07:00Z</dcterms:created>
  <dcterms:modified xsi:type="dcterms:W3CDTF">2017-03-27T07:07:00Z</dcterms:modified>
</cp:coreProperties>
</file>