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A7AD" w14:textId="694DFB51" w:rsidR="00265FC6" w:rsidRPr="00583EA5" w:rsidRDefault="00F56372" w:rsidP="00F56372">
      <w:pPr>
        <w:pStyle w:val="paragraph"/>
        <w:spacing w:before="0" w:beforeAutospacing="0" w:after="0" w:afterAutospacing="0" w:line="360" w:lineRule="auto"/>
        <w:jc w:val="both"/>
        <w:textAlignment w:val="baseline"/>
        <w:rPr>
          <w:rStyle w:val="normaltextrun"/>
          <w:rFonts w:ascii="Arial" w:hAnsi="Arial" w:cs="Arial"/>
          <w:color w:val="000000" w:themeColor="text1"/>
          <w:sz w:val="38"/>
          <w:szCs w:val="38"/>
        </w:rPr>
      </w:pPr>
      <w:r>
        <w:rPr>
          <w:rStyle w:val="normaltextrun"/>
          <w:rFonts w:ascii="Arial" w:hAnsi="Arial"/>
          <w:color w:val="000000" w:themeColor="text1"/>
          <w:sz w:val="38"/>
        </w:rPr>
        <w:t>Pöttinger launches mechanical crop care range</w:t>
      </w:r>
    </w:p>
    <w:p w14:paraId="0230D2DF" w14:textId="2C084F9B" w:rsidR="00673920" w:rsidRPr="00682E1F" w:rsidRDefault="00673920" w:rsidP="00673920">
      <w:pPr>
        <w:pStyle w:val="paragraph"/>
        <w:spacing w:before="0" w:beforeAutospacing="0" w:after="0" w:afterAutospacing="0" w:line="360" w:lineRule="auto"/>
        <w:jc w:val="both"/>
        <w:textAlignment w:val="baseline"/>
        <w:rPr>
          <w:rStyle w:val="normaltextrun"/>
          <w:rFonts w:ascii="Arial" w:hAnsi="Arial" w:cs="Arial"/>
          <w:color w:val="000000" w:themeColor="text1"/>
          <w:sz w:val="32"/>
          <w:szCs w:val="32"/>
        </w:rPr>
      </w:pPr>
      <w:r>
        <w:rPr>
          <w:rStyle w:val="normaltextrun"/>
          <w:rFonts w:ascii="Arial" w:hAnsi="Arial"/>
          <w:color w:val="000000" w:themeColor="text1"/>
          <w:sz w:val="32"/>
        </w:rPr>
        <w:t>Flexible and efficient machines to promote plant growth</w:t>
      </w:r>
    </w:p>
    <w:p w14:paraId="2A7DB3B4" w14:textId="5176E017" w:rsidR="00673920" w:rsidRPr="00682E1F" w:rsidRDefault="004227A9" w:rsidP="00265FC6">
      <w:pPr>
        <w:pStyle w:val="CP"/>
        <w:spacing w:line="360" w:lineRule="auto"/>
        <w:jc w:val="both"/>
        <w:rPr>
          <w:rFonts w:ascii="Arial" w:hAnsi="Arial" w:cs="Arial"/>
          <w:color w:val="000000" w:themeColor="text1"/>
          <w:spacing w:val="0"/>
          <w:sz w:val="24"/>
          <w:szCs w:val="24"/>
        </w:rPr>
      </w:pPr>
      <w:r w:rsidRPr="004227A9">
        <w:rPr>
          <w:rFonts w:ascii="Arial" w:hAnsi="Arial"/>
          <w:color w:val="000000" w:themeColor="text1"/>
          <w:sz w:val="24"/>
        </w:rPr>
        <w:t>Pöttinger is an agricultural machinery manufacturer that is always up to speed with optimising production methods in farming.</w:t>
      </w:r>
      <w:r w:rsidR="00673920">
        <w:rPr>
          <w:rFonts w:ascii="Arial" w:hAnsi="Arial"/>
          <w:color w:val="000000" w:themeColor="text1"/>
          <w:sz w:val="24"/>
        </w:rPr>
        <w:t xml:space="preserve"> Starting 01 August 2021, the arable farming professionals also offer</w:t>
      </w:r>
      <w:r>
        <w:rPr>
          <w:rFonts w:ascii="Arial" w:hAnsi="Arial"/>
          <w:color w:val="000000" w:themeColor="text1"/>
          <w:sz w:val="24"/>
        </w:rPr>
        <w:t>s</w:t>
      </w:r>
      <w:r w:rsidR="00673920">
        <w:rPr>
          <w:rFonts w:ascii="Arial" w:hAnsi="Arial"/>
          <w:color w:val="000000" w:themeColor="text1"/>
          <w:sz w:val="24"/>
        </w:rPr>
        <w:t xml:space="preserve"> rotary hoes, constant pressure hoes and </w:t>
      </w:r>
      <w:proofErr w:type="spellStart"/>
      <w:r w:rsidR="00673920">
        <w:rPr>
          <w:rFonts w:ascii="Arial" w:hAnsi="Arial"/>
          <w:color w:val="000000" w:themeColor="text1"/>
          <w:sz w:val="24"/>
        </w:rPr>
        <w:t>vario</w:t>
      </w:r>
      <w:proofErr w:type="spellEnd"/>
      <w:r w:rsidR="00673920">
        <w:rPr>
          <w:rFonts w:ascii="Arial" w:hAnsi="Arial"/>
          <w:color w:val="000000" w:themeColor="text1"/>
          <w:sz w:val="24"/>
        </w:rPr>
        <w:t xml:space="preserve"> hoes to cover the mechanical crop care segment. </w:t>
      </w:r>
    </w:p>
    <w:p w14:paraId="1EAA41CD" w14:textId="77777777" w:rsidR="00265FC6" w:rsidRPr="0013373D" w:rsidRDefault="00265FC6" w:rsidP="00265FC6">
      <w:pPr>
        <w:pStyle w:val="CP"/>
        <w:spacing w:line="360" w:lineRule="auto"/>
        <w:jc w:val="both"/>
        <w:rPr>
          <w:rFonts w:ascii="Arial" w:hAnsi="Arial" w:cs="Arial"/>
          <w:color w:val="auto"/>
          <w:spacing w:val="0"/>
          <w:sz w:val="24"/>
          <w:szCs w:val="24"/>
          <w:lang w:val="en-US"/>
        </w:rPr>
      </w:pPr>
    </w:p>
    <w:p w14:paraId="04AB1F52" w14:textId="77777777" w:rsidR="00265FC6" w:rsidRPr="00F513B6" w:rsidRDefault="00265FC6" w:rsidP="00265FC6">
      <w:pPr>
        <w:spacing w:after="0" w:line="360" w:lineRule="auto"/>
        <w:jc w:val="both"/>
        <w:rPr>
          <w:rFonts w:ascii="Arial" w:hAnsi="Arial" w:cs="Arial"/>
          <w:b/>
          <w:bCs/>
          <w:sz w:val="24"/>
          <w:szCs w:val="24"/>
        </w:rPr>
      </w:pPr>
      <w:r>
        <w:rPr>
          <w:rFonts w:ascii="Arial" w:hAnsi="Arial"/>
          <w:b/>
          <w:sz w:val="24"/>
        </w:rPr>
        <w:t>Plant protection is evolving</w:t>
      </w:r>
    </w:p>
    <w:p w14:paraId="47217308" w14:textId="7CA2AA1E" w:rsidR="00265FC6" w:rsidRPr="00583EA5" w:rsidRDefault="00265FC6" w:rsidP="00265FC6">
      <w:pPr>
        <w:pStyle w:val="CP"/>
        <w:spacing w:line="360" w:lineRule="auto"/>
        <w:jc w:val="both"/>
        <w:rPr>
          <w:rFonts w:ascii="Arial" w:hAnsi="Arial" w:cs="Arial"/>
          <w:color w:val="auto"/>
          <w:spacing w:val="0"/>
          <w:sz w:val="24"/>
          <w:szCs w:val="24"/>
        </w:rPr>
      </w:pPr>
      <w:r>
        <w:rPr>
          <w:rFonts w:ascii="Arial" w:hAnsi="Arial"/>
          <w:color w:val="auto"/>
          <w:sz w:val="24"/>
        </w:rPr>
        <w:t>For decades, increasing yields have been ensured and achieved by using chemical crop protection</w:t>
      </w:r>
      <w:r w:rsidR="004227A9">
        <w:rPr>
          <w:rFonts w:ascii="Arial" w:hAnsi="Arial"/>
          <w:color w:val="auto"/>
          <w:sz w:val="24"/>
        </w:rPr>
        <w:t>.</w:t>
      </w:r>
      <w:r>
        <w:rPr>
          <w:rFonts w:ascii="Arial" w:hAnsi="Arial"/>
          <w:color w:val="auto"/>
          <w:sz w:val="24"/>
        </w:rPr>
        <w:t xml:space="preserve"> </w:t>
      </w:r>
      <w:r w:rsidR="004227A9">
        <w:rPr>
          <w:rFonts w:ascii="Arial" w:hAnsi="Arial"/>
          <w:color w:val="auto"/>
          <w:sz w:val="24"/>
        </w:rPr>
        <w:t>However, d</w:t>
      </w:r>
      <w:r>
        <w:rPr>
          <w:rFonts w:ascii="Arial" w:hAnsi="Arial"/>
          <w:color w:val="auto"/>
          <w:sz w:val="24"/>
        </w:rPr>
        <w:t>ue to the increasing resistance of harmful organisms and the use of integrated plant protection, conventional thinking is evolving. Furthermore, consumer acceptance of chemical pesticides is declining</w:t>
      </w:r>
      <w:r w:rsidR="004227A9">
        <w:rPr>
          <w:rFonts w:ascii="Arial" w:hAnsi="Arial"/>
          <w:color w:val="auto"/>
          <w:sz w:val="24"/>
        </w:rPr>
        <w:t>,</w:t>
      </w:r>
      <w:r>
        <w:rPr>
          <w:rFonts w:ascii="Arial" w:hAnsi="Arial"/>
          <w:color w:val="auto"/>
          <w:sz w:val="24"/>
        </w:rPr>
        <w:t xml:space="preserve"> and new health and environmental goals require a sharp reduction in their usage. </w:t>
      </w:r>
      <w:r>
        <w:rPr>
          <w:rFonts w:ascii="Arial" w:hAnsi="Arial"/>
          <w:sz w:val="24"/>
        </w:rPr>
        <w:t>Pöttinger accepts these challenges and now includes crop care machines for mechanical weed control in its product range for sustainable, crop-specific and site-specific plant protection, as well as many other applications.</w:t>
      </w:r>
      <w:r>
        <w:rPr>
          <w:rFonts w:ascii="Arial" w:hAnsi="Arial"/>
          <w:color w:val="auto"/>
          <w:sz w:val="24"/>
        </w:rPr>
        <w:t xml:space="preserve"> </w:t>
      </w:r>
      <w:r>
        <w:rPr>
          <w:rFonts w:ascii="Arial" w:hAnsi="Arial"/>
          <w:color w:val="000000" w:themeColor="text1"/>
          <w:sz w:val="24"/>
        </w:rPr>
        <w:t>This addresses the requirements of both organic and conventional farmers alike</w:t>
      </w:r>
      <w:r>
        <w:rPr>
          <w:rFonts w:ascii="Arial" w:hAnsi="Arial"/>
          <w:color w:val="auto"/>
          <w:sz w:val="24"/>
        </w:rPr>
        <w:t xml:space="preserve">. </w:t>
      </w:r>
    </w:p>
    <w:p w14:paraId="6946C4DF" w14:textId="77777777" w:rsidR="00265FC6" w:rsidRPr="00583EA5" w:rsidRDefault="00265FC6" w:rsidP="00265FC6">
      <w:pPr>
        <w:spacing w:after="0" w:line="360" w:lineRule="auto"/>
        <w:jc w:val="both"/>
        <w:rPr>
          <w:rFonts w:ascii="Arial" w:hAnsi="Arial" w:cs="Arial"/>
          <w:sz w:val="24"/>
          <w:szCs w:val="24"/>
        </w:rPr>
      </w:pPr>
    </w:p>
    <w:p w14:paraId="5AFB81C4" w14:textId="77777777" w:rsidR="00265FC6" w:rsidRPr="00583EA5" w:rsidRDefault="00265FC6" w:rsidP="00265FC6">
      <w:pPr>
        <w:spacing w:after="0" w:line="360" w:lineRule="auto"/>
        <w:jc w:val="both"/>
        <w:rPr>
          <w:rFonts w:ascii="Arial" w:hAnsi="Arial" w:cs="Arial"/>
          <w:b/>
          <w:bCs/>
          <w:sz w:val="24"/>
          <w:szCs w:val="24"/>
        </w:rPr>
      </w:pPr>
      <w:r>
        <w:rPr>
          <w:rFonts w:ascii="Arial" w:hAnsi="Arial"/>
          <w:b/>
          <w:sz w:val="24"/>
        </w:rPr>
        <w:t>ROTOCARE - The multi-role crop care expert</w:t>
      </w:r>
    </w:p>
    <w:p w14:paraId="1CE09B07" w14:textId="23E0607D" w:rsidR="00265FC6" w:rsidRDefault="00265FC6" w:rsidP="00265FC6">
      <w:pPr>
        <w:pStyle w:val="CP"/>
        <w:spacing w:line="360" w:lineRule="auto"/>
        <w:jc w:val="both"/>
        <w:rPr>
          <w:rFonts w:ascii="Arial" w:hAnsi="Arial" w:cs="Arial"/>
          <w:color w:val="auto"/>
          <w:spacing w:val="0"/>
          <w:sz w:val="24"/>
          <w:szCs w:val="24"/>
        </w:rPr>
      </w:pPr>
      <w:r>
        <w:rPr>
          <w:rFonts w:ascii="Arial" w:hAnsi="Arial"/>
          <w:color w:val="auto"/>
          <w:sz w:val="24"/>
        </w:rPr>
        <w:t>The new ROTOCARE rotary hoe conserves the crop and is row-independent while delivering maximum output and low wear. In addition to its advantages for mechanical weed control, this machine is equipped for a wide range of other applications such as breaking up incrustations, incorporating fertiliser, aerating grassland and also for shallow stubble cultivation. With working widths between 6.6 and 12.4 metres, driving speeds of 10 to 30 kph and low pulling power requirements, the required tasks are completed promptly and cost-effectively.</w:t>
      </w:r>
    </w:p>
    <w:p w14:paraId="19D6993D" w14:textId="71E25EEB" w:rsidR="00583EA5" w:rsidRDefault="00583EA5">
      <w:pPr>
        <w:rPr>
          <w:rFonts w:ascii="Arial" w:hAnsi="Arial" w:cs="Arial"/>
          <w:b/>
          <w:bCs/>
          <w:sz w:val="24"/>
          <w:szCs w:val="24"/>
        </w:rPr>
      </w:pPr>
      <w:r>
        <w:br w:type="page"/>
      </w:r>
    </w:p>
    <w:p w14:paraId="5C5B5FE4" w14:textId="51BEA541" w:rsidR="002645B4" w:rsidRPr="00F513B6" w:rsidRDefault="002645B4" w:rsidP="002645B4">
      <w:pPr>
        <w:spacing w:after="0" w:line="360" w:lineRule="auto"/>
        <w:jc w:val="both"/>
        <w:rPr>
          <w:rFonts w:ascii="Arial" w:hAnsi="Arial" w:cs="Arial"/>
          <w:b/>
          <w:bCs/>
          <w:sz w:val="24"/>
          <w:szCs w:val="24"/>
        </w:rPr>
      </w:pPr>
      <w:r>
        <w:rPr>
          <w:rFonts w:ascii="Arial" w:hAnsi="Arial"/>
          <w:b/>
          <w:sz w:val="24"/>
        </w:rPr>
        <w:lastRenderedPageBreak/>
        <w:t>TINECARE – Every pass a success</w:t>
      </w:r>
    </w:p>
    <w:p w14:paraId="387A954E" w14:textId="482813FD" w:rsidR="002645B4" w:rsidRPr="00265FC6" w:rsidRDefault="002645B4" w:rsidP="002645B4">
      <w:pPr>
        <w:pStyle w:val="CP"/>
        <w:spacing w:line="360" w:lineRule="auto"/>
        <w:jc w:val="both"/>
        <w:rPr>
          <w:rFonts w:ascii="Arial" w:hAnsi="Arial" w:cs="Arial"/>
          <w:color w:val="auto"/>
          <w:spacing w:val="0"/>
          <w:sz w:val="24"/>
          <w:szCs w:val="24"/>
        </w:rPr>
      </w:pPr>
      <w:r>
        <w:rPr>
          <w:rFonts w:ascii="Arial" w:hAnsi="Arial"/>
          <w:color w:val="auto"/>
          <w:sz w:val="24"/>
        </w:rPr>
        <w:t>The new TINECARE constant pressure hoe combines the best working results with the highest output. In addition to a patented compression spring system and large depth control wheels, the machine has a high strength frame with optimum weight distribution. This combination ensures consistently high quality working results right up to the outermost tine. A quick-change tine system saves time. Working widths of 6.2  to 12.2 metres enable maximum outputs for the highest performance and efficiency.</w:t>
      </w:r>
    </w:p>
    <w:p w14:paraId="0EA87350" w14:textId="77777777" w:rsidR="00F513B6" w:rsidRPr="0013373D" w:rsidRDefault="00F513B6" w:rsidP="00265FC6">
      <w:pPr>
        <w:spacing w:after="0" w:line="360" w:lineRule="auto"/>
        <w:jc w:val="both"/>
        <w:rPr>
          <w:rFonts w:ascii="Arial" w:hAnsi="Arial" w:cs="Arial"/>
          <w:b/>
          <w:bCs/>
          <w:sz w:val="24"/>
          <w:szCs w:val="24"/>
          <w:lang w:val="en-US"/>
        </w:rPr>
      </w:pPr>
    </w:p>
    <w:p w14:paraId="17BB27E0" w14:textId="1D2AD134" w:rsidR="00265FC6" w:rsidRPr="00F513B6" w:rsidRDefault="00265FC6" w:rsidP="00265FC6">
      <w:pPr>
        <w:spacing w:after="0" w:line="360" w:lineRule="auto"/>
        <w:jc w:val="both"/>
        <w:rPr>
          <w:rFonts w:ascii="Arial" w:hAnsi="Arial" w:cs="Arial"/>
          <w:b/>
          <w:bCs/>
          <w:sz w:val="24"/>
          <w:szCs w:val="24"/>
        </w:rPr>
      </w:pPr>
      <w:r>
        <w:rPr>
          <w:rFonts w:ascii="Arial" w:hAnsi="Arial"/>
          <w:b/>
          <w:sz w:val="24"/>
        </w:rPr>
        <w:t>FLEXCARE - Flexibility meets precision</w:t>
      </w:r>
    </w:p>
    <w:p w14:paraId="4299C6CC" w14:textId="46909BC7" w:rsidR="00265FC6" w:rsidRPr="00265FC6" w:rsidRDefault="00265FC6" w:rsidP="00265FC6">
      <w:pPr>
        <w:pStyle w:val="CP"/>
        <w:spacing w:line="360" w:lineRule="auto"/>
        <w:jc w:val="both"/>
        <w:rPr>
          <w:rFonts w:ascii="Arial" w:hAnsi="Arial" w:cs="Arial"/>
          <w:color w:val="auto"/>
          <w:spacing w:val="0"/>
          <w:sz w:val="24"/>
          <w:szCs w:val="24"/>
        </w:rPr>
      </w:pPr>
      <w:r>
        <w:rPr>
          <w:rFonts w:ascii="Arial" w:hAnsi="Arial"/>
          <w:color w:val="auto"/>
          <w:sz w:val="24"/>
        </w:rPr>
        <w:t xml:space="preserve">Thanks to its unique design, the new FLEXCARE </w:t>
      </w:r>
      <w:proofErr w:type="spellStart"/>
      <w:r>
        <w:rPr>
          <w:rFonts w:ascii="Arial" w:hAnsi="Arial"/>
          <w:color w:val="auto"/>
          <w:sz w:val="24"/>
        </w:rPr>
        <w:t>vario</w:t>
      </w:r>
      <w:proofErr w:type="spellEnd"/>
      <w:r>
        <w:rPr>
          <w:rFonts w:ascii="Arial" w:hAnsi="Arial"/>
          <w:color w:val="auto"/>
          <w:sz w:val="24"/>
        </w:rPr>
        <w:t xml:space="preserve"> hoe made by Pöttinger offers full flexibility working in a variety of crops. The row spacing, the working width of the hoe elements and the fine adjustments of the finger hoe are completely adjustable without the need for tools. The machine features precise depth control and crop-conserving operation. In conjunction with the hydraulic shift frame, optional implement steering using a camera is available for even more precise work. The </w:t>
      </w:r>
      <w:proofErr w:type="spellStart"/>
      <w:r>
        <w:rPr>
          <w:rFonts w:ascii="Arial" w:hAnsi="Arial"/>
          <w:color w:val="auto"/>
          <w:sz w:val="24"/>
        </w:rPr>
        <w:t>vario</w:t>
      </w:r>
      <w:proofErr w:type="spellEnd"/>
      <w:r>
        <w:rPr>
          <w:rFonts w:ascii="Arial" w:hAnsi="Arial"/>
          <w:color w:val="auto"/>
          <w:sz w:val="24"/>
        </w:rPr>
        <w:t xml:space="preserve"> hoes are available with working widths of 4.7 to 9.0 metres.</w:t>
      </w:r>
    </w:p>
    <w:p w14:paraId="38FB0216" w14:textId="77777777" w:rsidR="00265FC6" w:rsidRPr="0013373D" w:rsidRDefault="00265FC6" w:rsidP="00876B5B">
      <w:pPr>
        <w:pStyle w:val="paragraph"/>
        <w:spacing w:before="0" w:beforeAutospacing="0" w:after="0" w:afterAutospacing="0" w:line="360" w:lineRule="auto"/>
        <w:jc w:val="both"/>
        <w:textAlignment w:val="baseline"/>
        <w:rPr>
          <w:rStyle w:val="normaltextrun"/>
          <w:rFonts w:ascii="Arial" w:hAnsi="Arial" w:cs="Arial"/>
          <w:lang w:val="en-US"/>
        </w:rPr>
      </w:pPr>
    </w:p>
    <w:p w14:paraId="3F0D1B33" w14:textId="70698669" w:rsidR="00F56372" w:rsidRPr="00682E1F" w:rsidRDefault="009623DF" w:rsidP="00F56372">
      <w:pPr>
        <w:pStyle w:val="paragraph"/>
        <w:spacing w:before="0" w:beforeAutospacing="0" w:after="0" w:afterAutospacing="0" w:line="360" w:lineRule="auto"/>
        <w:jc w:val="both"/>
        <w:textAlignment w:val="baseline"/>
        <w:rPr>
          <w:rFonts w:ascii="Segoe UI" w:hAnsi="Segoe UI" w:cs="Segoe UI"/>
          <w:color w:val="000000" w:themeColor="text1"/>
        </w:rPr>
      </w:pPr>
      <w:r>
        <w:rPr>
          <w:rStyle w:val="normaltextrun"/>
          <w:rFonts w:ascii="Arial" w:hAnsi="Arial"/>
          <w:b/>
          <w:color w:val="000000" w:themeColor="text1"/>
        </w:rPr>
        <w:t>Ready - set - go!</w:t>
      </w:r>
    </w:p>
    <w:p w14:paraId="1B336880" w14:textId="483A3FAA" w:rsidR="00F513B6" w:rsidRPr="00682E1F" w:rsidRDefault="007D5347" w:rsidP="00F56372">
      <w:pPr>
        <w:pStyle w:val="paragraph"/>
        <w:spacing w:before="0" w:beforeAutospacing="0" w:after="0" w:afterAutospacing="0" w:line="360" w:lineRule="auto"/>
        <w:jc w:val="both"/>
        <w:textAlignment w:val="baseline"/>
        <w:rPr>
          <w:rStyle w:val="normaltextrun"/>
          <w:rFonts w:ascii="Arial" w:hAnsi="Arial" w:cs="Arial"/>
          <w:color w:val="000000" w:themeColor="text1"/>
        </w:rPr>
      </w:pPr>
      <w:r>
        <w:rPr>
          <w:rStyle w:val="normaltextrun"/>
          <w:rFonts w:ascii="Arial" w:hAnsi="Arial"/>
          <w:color w:val="000000" w:themeColor="text1"/>
        </w:rPr>
        <w:t xml:space="preserve">Flexible and efficient machines offering clear user benefits are also in demand in mechanical crop care. Pöttinger now has the answer with </w:t>
      </w:r>
      <w:r w:rsidR="004227A9">
        <w:rPr>
          <w:rStyle w:val="normaltextrun"/>
          <w:rFonts w:ascii="Arial" w:hAnsi="Arial"/>
          <w:color w:val="000000" w:themeColor="text1"/>
        </w:rPr>
        <w:t xml:space="preserve">a range of </w:t>
      </w:r>
      <w:r>
        <w:rPr>
          <w:rStyle w:val="normaltextrun"/>
          <w:rFonts w:ascii="Arial" w:hAnsi="Arial"/>
          <w:color w:val="000000" w:themeColor="text1"/>
        </w:rPr>
        <w:t xml:space="preserve">new rotary hoes, </w:t>
      </w:r>
      <w:proofErr w:type="spellStart"/>
      <w:r>
        <w:rPr>
          <w:rStyle w:val="normaltextrun"/>
          <w:rFonts w:ascii="Arial" w:hAnsi="Arial"/>
          <w:color w:val="000000" w:themeColor="text1"/>
        </w:rPr>
        <w:t>vario</w:t>
      </w:r>
      <w:proofErr w:type="spellEnd"/>
      <w:r>
        <w:rPr>
          <w:rStyle w:val="normaltextrun"/>
          <w:rFonts w:ascii="Arial" w:hAnsi="Arial"/>
          <w:color w:val="000000" w:themeColor="text1"/>
        </w:rPr>
        <w:t xml:space="preserve"> hoes and constant pressure hoes. Straightforward operation, high output, reliability and durability are the benefits delivered by this new range of machines for sustainable and environmentally friendly production. </w:t>
      </w:r>
    </w:p>
    <w:p w14:paraId="2D6F8971" w14:textId="42CD2A7B" w:rsidR="0013373D" w:rsidRDefault="0013373D">
      <w:pPr>
        <w:rPr>
          <w:rStyle w:val="normaltextrun"/>
          <w:rFonts w:ascii="Arial" w:eastAsia="Times New Roman" w:hAnsi="Arial" w:cs="Arial"/>
          <w:sz w:val="24"/>
          <w:szCs w:val="24"/>
          <w:lang w:eastAsia="de-DE"/>
        </w:rPr>
      </w:pPr>
      <w:r>
        <w:rPr>
          <w:rStyle w:val="normaltextrun"/>
          <w:rFonts w:ascii="Arial" w:hAnsi="Arial" w:cs="Arial"/>
        </w:rPr>
        <w:br w:type="page"/>
      </w:r>
    </w:p>
    <w:p w14:paraId="45377C9B" w14:textId="6BC21CAD" w:rsidR="00876B5B" w:rsidRDefault="00876B5B" w:rsidP="00876B5B">
      <w:pPr>
        <w:spacing w:after="120" w:line="240" w:lineRule="auto"/>
        <w:rPr>
          <w:rFonts w:ascii="Arial" w:hAnsi="Arial"/>
          <w:b/>
          <w:sz w:val="24"/>
        </w:rPr>
      </w:pPr>
      <w:r>
        <w:rPr>
          <w:rFonts w:ascii="Arial" w:hAnsi="Arial"/>
          <w:b/>
          <w:sz w:val="24"/>
        </w:rPr>
        <w:lastRenderedPageBreak/>
        <w:t xml:space="preserve">Photo preview:  </w:t>
      </w:r>
    </w:p>
    <w:tbl>
      <w:tblPr>
        <w:tblStyle w:val="Tabellenraster"/>
        <w:tblW w:w="0" w:type="auto"/>
        <w:tblLook w:val="04A0" w:firstRow="1" w:lastRow="0" w:firstColumn="1" w:lastColumn="0" w:noHBand="0" w:noVBand="1"/>
      </w:tblPr>
      <w:tblGrid>
        <w:gridCol w:w="4531"/>
        <w:gridCol w:w="4531"/>
      </w:tblGrid>
      <w:tr w:rsidR="0013373D" w14:paraId="57FF9E74" w14:textId="77777777" w:rsidTr="0013373D">
        <w:tc>
          <w:tcPr>
            <w:tcW w:w="4531" w:type="dxa"/>
          </w:tcPr>
          <w:p w14:paraId="0AF99621" w14:textId="77777777" w:rsidR="0013373D" w:rsidRDefault="0013373D" w:rsidP="002F4230">
            <w:pPr>
              <w:spacing w:after="120"/>
              <w:jc w:val="center"/>
              <w:rPr>
                <w:rFonts w:ascii="Arial" w:hAnsi="Arial" w:cs="Arial"/>
                <w:b/>
                <w:sz w:val="18"/>
                <w:szCs w:val="18"/>
              </w:rPr>
            </w:pPr>
          </w:p>
          <w:p w14:paraId="240126FD" w14:textId="77777777" w:rsidR="0013373D" w:rsidRPr="00822CE4" w:rsidRDefault="0013373D" w:rsidP="002F4230">
            <w:pPr>
              <w:spacing w:after="120"/>
              <w:jc w:val="center"/>
              <w:rPr>
                <w:rFonts w:ascii="Arial" w:hAnsi="Arial" w:cs="Arial"/>
                <w:b/>
                <w:sz w:val="18"/>
                <w:szCs w:val="18"/>
              </w:rPr>
            </w:pPr>
            <w:r>
              <w:rPr>
                <w:noProof/>
              </w:rPr>
              <w:drawing>
                <wp:inline distT="0" distB="0" distL="0" distR="0" wp14:anchorId="7C090488" wp14:editId="00FFC128">
                  <wp:extent cx="1143000" cy="762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5B4177D3" w14:textId="77777777" w:rsidR="0013373D" w:rsidRPr="00FA0275" w:rsidRDefault="0013373D" w:rsidP="002F4230">
            <w:pPr>
              <w:spacing w:after="120"/>
              <w:jc w:val="center"/>
              <w:rPr>
                <w:rFonts w:ascii="Arial" w:hAnsi="Arial" w:cs="Arial"/>
                <w:bCs/>
                <w:sz w:val="18"/>
                <w:szCs w:val="18"/>
              </w:rPr>
            </w:pPr>
          </w:p>
          <w:p w14:paraId="799EB12A" w14:textId="77777777" w:rsidR="0013373D" w:rsidRDefault="0013373D" w:rsidP="002F4230">
            <w:pPr>
              <w:spacing w:after="120"/>
              <w:jc w:val="center"/>
              <w:rPr>
                <w:rFonts w:ascii="Arial" w:hAnsi="Arial" w:cs="Arial"/>
                <w:b/>
                <w:sz w:val="24"/>
                <w:szCs w:val="24"/>
              </w:rPr>
            </w:pPr>
            <w:r>
              <w:rPr>
                <w:noProof/>
              </w:rPr>
              <w:drawing>
                <wp:inline distT="0" distB="0" distL="0" distR="0" wp14:anchorId="6EA1D6CC" wp14:editId="51BA43F3">
                  <wp:extent cx="1143000" cy="76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13373D" w:rsidRPr="0013373D" w14:paraId="64A8E004" w14:textId="77777777" w:rsidTr="0013373D">
        <w:tc>
          <w:tcPr>
            <w:tcW w:w="4531" w:type="dxa"/>
          </w:tcPr>
          <w:p w14:paraId="046EAE46" w14:textId="660A19D5" w:rsidR="0013373D" w:rsidRPr="0013373D" w:rsidRDefault="0013373D" w:rsidP="002F4230">
            <w:pPr>
              <w:spacing w:after="120"/>
              <w:jc w:val="center"/>
              <w:rPr>
                <w:rFonts w:ascii="Arial" w:hAnsi="Arial" w:cs="Arial"/>
                <w:bCs/>
                <w:sz w:val="22"/>
                <w:szCs w:val="22"/>
                <w:lang w:val="en-US"/>
              </w:rPr>
            </w:pPr>
            <w:r>
              <w:rPr>
                <w:rFonts w:ascii="Arial" w:hAnsi="Arial"/>
                <w:sz w:val="22"/>
              </w:rPr>
              <w:t>The ROTOCARE rotary hoe for huge outputs and the best working results</w:t>
            </w:r>
          </w:p>
        </w:tc>
        <w:tc>
          <w:tcPr>
            <w:tcW w:w="4531" w:type="dxa"/>
          </w:tcPr>
          <w:p w14:paraId="252056A6" w14:textId="66047B94" w:rsidR="0013373D" w:rsidRPr="0013373D" w:rsidRDefault="0013373D" w:rsidP="002F4230">
            <w:pPr>
              <w:spacing w:after="120"/>
              <w:jc w:val="center"/>
              <w:rPr>
                <w:rFonts w:ascii="Arial" w:hAnsi="Arial" w:cs="Arial"/>
                <w:bCs/>
                <w:sz w:val="22"/>
                <w:szCs w:val="22"/>
                <w:lang w:val="en-US"/>
              </w:rPr>
            </w:pPr>
            <w:r>
              <w:rPr>
                <w:rFonts w:ascii="Arial" w:hAnsi="Arial"/>
                <w:sz w:val="22"/>
              </w:rPr>
              <w:t>ROTOCARE, the innovative system for crop care and breaking up encrustations</w:t>
            </w:r>
          </w:p>
        </w:tc>
      </w:tr>
      <w:tr w:rsidR="0013373D" w:rsidRPr="0013373D" w14:paraId="6BD91B08" w14:textId="77777777" w:rsidTr="0013373D">
        <w:tc>
          <w:tcPr>
            <w:tcW w:w="4531" w:type="dxa"/>
          </w:tcPr>
          <w:p w14:paraId="3DA6DEC2" w14:textId="77777777" w:rsidR="0013373D" w:rsidRPr="0013373D" w:rsidRDefault="0013373D" w:rsidP="002F4230">
            <w:pPr>
              <w:spacing w:after="120"/>
              <w:jc w:val="center"/>
              <w:rPr>
                <w:rFonts w:ascii="Arial" w:hAnsi="Arial" w:cs="Arial"/>
                <w:bCs/>
                <w:color w:val="FF00FF"/>
                <w:lang w:val="de-DE"/>
              </w:rPr>
            </w:pPr>
            <w:hyperlink r:id="rId13" w:history="1">
              <w:r w:rsidRPr="0013373D">
                <w:rPr>
                  <w:rStyle w:val="Hyperlink"/>
                  <w:rFonts w:ascii="Arial" w:hAnsi="Arial" w:cs="Arial"/>
                  <w:bCs/>
                  <w:lang w:val="de-DE"/>
                </w:rPr>
                <w:t>https://www.poettinger.at/de_at/Newsroom/Pressebild</w:t>
              </w:r>
              <w:r w:rsidRPr="0013373D">
                <w:rPr>
                  <w:rStyle w:val="Hyperlink"/>
                  <w:rFonts w:ascii="Arial" w:hAnsi="Arial" w:cs="Arial"/>
                  <w:bCs/>
                  <w:lang w:val="de-DE"/>
                </w:rPr>
                <w:t>/</w:t>
              </w:r>
              <w:r w:rsidRPr="0013373D">
                <w:rPr>
                  <w:rStyle w:val="Hyperlink"/>
                  <w:rFonts w:ascii="Arial" w:hAnsi="Arial" w:cs="Arial"/>
                  <w:bCs/>
                  <w:lang w:val="de-DE"/>
                </w:rPr>
                <w:t>4799</w:t>
              </w:r>
            </w:hyperlink>
          </w:p>
        </w:tc>
        <w:tc>
          <w:tcPr>
            <w:tcW w:w="4531" w:type="dxa"/>
          </w:tcPr>
          <w:p w14:paraId="45BC8222" w14:textId="77777777" w:rsidR="0013373D" w:rsidRPr="0013373D" w:rsidRDefault="0013373D" w:rsidP="002F4230">
            <w:pPr>
              <w:spacing w:after="120"/>
              <w:jc w:val="center"/>
              <w:rPr>
                <w:rFonts w:ascii="Arial" w:hAnsi="Arial" w:cs="Arial"/>
                <w:bCs/>
                <w:color w:val="0000FF"/>
                <w:u w:val="single"/>
                <w:lang w:val="de-DE"/>
              </w:rPr>
            </w:pPr>
            <w:hyperlink r:id="rId14" w:history="1">
              <w:r w:rsidRPr="0013373D">
                <w:rPr>
                  <w:rStyle w:val="Hyperlink"/>
                  <w:rFonts w:ascii="Arial" w:hAnsi="Arial" w:cs="Arial"/>
                  <w:bCs/>
                  <w:lang w:val="de-DE"/>
                </w:rPr>
                <w:t>https://www.poettinger.at/de_at/Newsroom/Pressebild/</w:t>
              </w:r>
              <w:r w:rsidRPr="0013373D">
                <w:rPr>
                  <w:rStyle w:val="Hyperlink"/>
                  <w:rFonts w:ascii="Arial" w:hAnsi="Arial" w:cs="Arial"/>
                  <w:bCs/>
                  <w:lang w:val="de-DE"/>
                </w:rPr>
                <w:t>4</w:t>
              </w:r>
              <w:r w:rsidRPr="0013373D">
                <w:rPr>
                  <w:rStyle w:val="Hyperlink"/>
                  <w:rFonts w:ascii="Arial" w:hAnsi="Arial" w:cs="Arial"/>
                  <w:bCs/>
                  <w:lang w:val="de-DE"/>
                </w:rPr>
                <w:t>800</w:t>
              </w:r>
            </w:hyperlink>
          </w:p>
        </w:tc>
      </w:tr>
      <w:tr w:rsidR="0013373D" w14:paraId="6F70C94A" w14:textId="77777777" w:rsidTr="0013373D">
        <w:tc>
          <w:tcPr>
            <w:tcW w:w="4531" w:type="dxa"/>
          </w:tcPr>
          <w:p w14:paraId="02EEE318" w14:textId="77777777" w:rsidR="0013373D" w:rsidRPr="0013373D" w:rsidRDefault="0013373D" w:rsidP="002F4230">
            <w:pPr>
              <w:spacing w:after="120"/>
              <w:jc w:val="center"/>
              <w:rPr>
                <w:rFonts w:ascii="Arial" w:hAnsi="Arial" w:cs="Arial"/>
                <w:lang w:val="de-DE"/>
              </w:rPr>
            </w:pPr>
          </w:p>
          <w:p w14:paraId="218AB376" w14:textId="77777777" w:rsidR="0013373D" w:rsidRDefault="0013373D" w:rsidP="002F4230">
            <w:pPr>
              <w:spacing w:after="120"/>
              <w:jc w:val="center"/>
              <w:rPr>
                <w:rFonts w:ascii="Arial" w:hAnsi="Arial" w:cs="Arial"/>
              </w:rPr>
            </w:pPr>
            <w:r>
              <w:rPr>
                <w:noProof/>
              </w:rPr>
              <w:drawing>
                <wp:inline distT="0" distB="0" distL="0" distR="0" wp14:anchorId="71CD9F9C" wp14:editId="787117CF">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611381FF" w14:textId="77777777" w:rsidR="0013373D" w:rsidRDefault="0013373D" w:rsidP="002F4230">
            <w:pPr>
              <w:spacing w:after="120"/>
              <w:jc w:val="center"/>
              <w:rPr>
                <w:rFonts w:ascii="Arial" w:hAnsi="Arial" w:cs="Arial"/>
              </w:rPr>
            </w:pPr>
          </w:p>
          <w:p w14:paraId="446EF318" w14:textId="77777777" w:rsidR="0013373D" w:rsidRDefault="0013373D" w:rsidP="002F4230">
            <w:pPr>
              <w:spacing w:after="120"/>
              <w:jc w:val="center"/>
              <w:rPr>
                <w:rFonts w:ascii="Arial" w:hAnsi="Arial" w:cs="Arial"/>
              </w:rPr>
            </w:pPr>
            <w:r>
              <w:rPr>
                <w:noProof/>
              </w:rPr>
              <w:drawing>
                <wp:inline distT="0" distB="0" distL="0" distR="0" wp14:anchorId="25AB4F05" wp14:editId="38033F2B">
                  <wp:extent cx="1143000" cy="76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13373D" w:rsidRPr="0013373D" w14:paraId="6DCF5DF9" w14:textId="77777777" w:rsidTr="0013373D">
        <w:tc>
          <w:tcPr>
            <w:tcW w:w="4531" w:type="dxa"/>
          </w:tcPr>
          <w:p w14:paraId="54E71976" w14:textId="4A2CACB2" w:rsidR="0013373D" w:rsidRPr="0013373D" w:rsidRDefault="0013373D" w:rsidP="002F4230">
            <w:pPr>
              <w:spacing w:after="120"/>
              <w:jc w:val="center"/>
              <w:rPr>
                <w:rFonts w:ascii="Arial" w:hAnsi="Arial" w:cs="Arial"/>
                <w:sz w:val="22"/>
                <w:szCs w:val="22"/>
                <w:lang w:val="en-US"/>
              </w:rPr>
            </w:pPr>
            <w:r>
              <w:rPr>
                <w:rFonts w:ascii="Arial" w:hAnsi="Arial"/>
                <w:sz w:val="22"/>
              </w:rPr>
              <w:t>The TINECARE constant pressure hoe has a unique spring system</w:t>
            </w:r>
          </w:p>
        </w:tc>
        <w:tc>
          <w:tcPr>
            <w:tcW w:w="4531" w:type="dxa"/>
          </w:tcPr>
          <w:p w14:paraId="40C8AE31" w14:textId="7AF0C6CC" w:rsidR="0013373D" w:rsidRPr="0013373D" w:rsidRDefault="0013373D" w:rsidP="002F4230">
            <w:pPr>
              <w:spacing w:after="120"/>
              <w:jc w:val="center"/>
              <w:rPr>
                <w:rFonts w:ascii="Arial" w:hAnsi="Arial" w:cs="Arial"/>
                <w:sz w:val="22"/>
                <w:szCs w:val="22"/>
                <w:lang w:val="en-US"/>
              </w:rPr>
            </w:pPr>
            <w:r>
              <w:rPr>
                <w:rFonts w:ascii="Arial" w:hAnsi="Arial"/>
                <w:sz w:val="22"/>
              </w:rPr>
              <w:t>TINECARE can be used in almost all crops</w:t>
            </w:r>
          </w:p>
        </w:tc>
      </w:tr>
      <w:tr w:rsidR="0013373D" w:rsidRPr="0013373D" w14:paraId="76ECD784" w14:textId="77777777" w:rsidTr="0013373D">
        <w:tc>
          <w:tcPr>
            <w:tcW w:w="4531" w:type="dxa"/>
          </w:tcPr>
          <w:p w14:paraId="475500EF" w14:textId="77777777" w:rsidR="0013373D" w:rsidRPr="0013373D" w:rsidRDefault="0013373D" w:rsidP="002F4230">
            <w:pPr>
              <w:spacing w:after="120"/>
              <w:jc w:val="center"/>
              <w:rPr>
                <w:rFonts w:ascii="Arial" w:hAnsi="Arial" w:cs="Arial"/>
                <w:bCs/>
                <w:color w:val="FF00FF"/>
                <w:lang w:val="de-DE"/>
              </w:rPr>
            </w:pPr>
            <w:hyperlink r:id="rId17" w:history="1">
              <w:r w:rsidRPr="0013373D">
                <w:rPr>
                  <w:rStyle w:val="Hyperlink"/>
                  <w:rFonts w:ascii="Arial" w:hAnsi="Arial" w:cs="Arial"/>
                  <w:bCs/>
                  <w:lang w:val="de-DE"/>
                </w:rPr>
                <w:t>https://www.poettinger.at/de_at/Newsroom/Pressebild/4797</w:t>
              </w:r>
            </w:hyperlink>
          </w:p>
        </w:tc>
        <w:tc>
          <w:tcPr>
            <w:tcW w:w="4531" w:type="dxa"/>
          </w:tcPr>
          <w:p w14:paraId="2311A4D2" w14:textId="77777777" w:rsidR="0013373D" w:rsidRPr="0013373D" w:rsidRDefault="0013373D" w:rsidP="002F4230">
            <w:pPr>
              <w:spacing w:after="120"/>
              <w:jc w:val="center"/>
              <w:rPr>
                <w:rFonts w:ascii="Arial" w:hAnsi="Arial" w:cs="Arial"/>
                <w:bCs/>
                <w:color w:val="FF00FF"/>
                <w:lang w:val="de-DE"/>
              </w:rPr>
            </w:pPr>
            <w:hyperlink r:id="rId18" w:history="1">
              <w:r w:rsidRPr="0013373D">
                <w:rPr>
                  <w:rStyle w:val="Hyperlink"/>
                  <w:rFonts w:ascii="Arial" w:hAnsi="Arial" w:cs="Arial"/>
                  <w:bCs/>
                  <w:lang w:val="de-DE"/>
                </w:rPr>
                <w:t>https://www.poettinger.at/de_at/Newsroom/Pressebild/4798</w:t>
              </w:r>
            </w:hyperlink>
          </w:p>
        </w:tc>
      </w:tr>
      <w:tr w:rsidR="0013373D" w14:paraId="06CBE0D8" w14:textId="77777777" w:rsidTr="0013373D">
        <w:tc>
          <w:tcPr>
            <w:tcW w:w="4531" w:type="dxa"/>
          </w:tcPr>
          <w:p w14:paraId="7714CAE0" w14:textId="77777777" w:rsidR="0013373D" w:rsidRPr="0013373D" w:rsidRDefault="0013373D" w:rsidP="002F4230">
            <w:pPr>
              <w:spacing w:after="120"/>
              <w:jc w:val="center"/>
              <w:rPr>
                <w:rFonts w:ascii="Arial" w:hAnsi="Arial" w:cs="Arial"/>
                <w:lang w:val="de-DE"/>
              </w:rPr>
            </w:pPr>
          </w:p>
          <w:p w14:paraId="73B7F12D" w14:textId="77777777" w:rsidR="0013373D" w:rsidRDefault="0013373D" w:rsidP="002F4230">
            <w:pPr>
              <w:spacing w:after="120"/>
              <w:jc w:val="center"/>
              <w:rPr>
                <w:rFonts w:ascii="Arial" w:hAnsi="Arial" w:cs="Arial"/>
              </w:rPr>
            </w:pPr>
            <w:r>
              <w:rPr>
                <w:noProof/>
              </w:rPr>
              <w:drawing>
                <wp:inline distT="0" distB="0" distL="0" distR="0" wp14:anchorId="6F9B31FB" wp14:editId="2FD95076">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72AC4AA6" w14:textId="77777777" w:rsidR="0013373D" w:rsidRDefault="0013373D" w:rsidP="002F4230">
            <w:pPr>
              <w:spacing w:after="120"/>
              <w:jc w:val="center"/>
              <w:rPr>
                <w:rFonts w:ascii="Arial" w:hAnsi="Arial" w:cs="Arial"/>
              </w:rPr>
            </w:pPr>
          </w:p>
          <w:p w14:paraId="56B8B385" w14:textId="77777777" w:rsidR="0013373D" w:rsidRDefault="0013373D" w:rsidP="002F4230">
            <w:pPr>
              <w:spacing w:after="120"/>
              <w:jc w:val="center"/>
              <w:rPr>
                <w:rFonts w:ascii="Arial" w:hAnsi="Arial" w:cs="Arial"/>
              </w:rPr>
            </w:pPr>
            <w:r>
              <w:rPr>
                <w:noProof/>
              </w:rPr>
              <w:drawing>
                <wp:inline distT="0" distB="0" distL="0" distR="0" wp14:anchorId="3EF09675" wp14:editId="2EC8ED4F">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13373D" w:rsidRPr="0013373D" w14:paraId="5A51773C" w14:textId="77777777" w:rsidTr="0013373D">
        <w:tc>
          <w:tcPr>
            <w:tcW w:w="4531" w:type="dxa"/>
          </w:tcPr>
          <w:p w14:paraId="567D64AE" w14:textId="7327ECB6" w:rsidR="0013373D" w:rsidRPr="0013373D" w:rsidRDefault="0013373D" w:rsidP="002F4230">
            <w:pPr>
              <w:spacing w:after="120"/>
              <w:jc w:val="center"/>
              <w:rPr>
                <w:rFonts w:ascii="Arial" w:hAnsi="Arial" w:cs="Arial"/>
                <w:sz w:val="22"/>
                <w:szCs w:val="22"/>
                <w:lang w:val="en-US"/>
              </w:rPr>
            </w:pPr>
            <w:r>
              <w:rPr>
                <w:rFonts w:ascii="Arial" w:hAnsi="Arial"/>
                <w:sz w:val="22"/>
              </w:rPr>
              <w:t xml:space="preserve">The FLEXCARE </w:t>
            </w:r>
            <w:proofErr w:type="spellStart"/>
            <w:r>
              <w:rPr>
                <w:rFonts w:ascii="Arial" w:hAnsi="Arial"/>
                <w:sz w:val="22"/>
              </w:rPr>
              <w:t>vario</w:t>
            </w:r>
            <w:proofErr w:type="spellEnd"/>
            <w:r>
              <w:rPr>
                <w:rFonts w:ascii="Arial" w:hAnsi="Arial"/>
                <w:sz w:val="22"/>
              </w:rPr>
              <w:t xml:space="preserve"> hoe can be adapted flexibly and without the need for tools</w:t>
            </w:r>
          </w:p>
        </w:tc>
        <w:tc>
          <w:tcPr>
            <w:tcW w:w="4531" w:type="dxa"/>
          </w:tcPr>
          <w:p w14:paraId="238C597B" w14:textId="6887B05B" w:rsidR="0013373D" w:rsidRPr="0013373D" w:rsidRDefault="0013373D" w:rsidP="002F4230">
            <w:pPr>
              <w:spacing w:after="120"/>
              <w:jc w:val="center"/>
              <w:rPr>
                <w:rFonts w:ascii="Arial" w:hAnsi="Arial" w:cs="Arial"/>
                <w:sz w:val="22"/>
                <w:szCs w:val="22"/>
                <w:lang w:val="en-US"/>
              </w:rPr>
            </w:pPr>
            <w:r>
              <w:rPr>
                <w:rFonts w:ascii="Arial" w:hAnsi="Arial"/>
                <w:sz w:val="22"/>
              </w:rPr>
              <w:t>FLEXCARE is equipped for different crops and row widths</w:t>
            </w:r>
          </w:p>
        </w:tc>
      </w:tr>
      <w:tr w:rsidR="0013373D" w:rsidRPr="0013373D" w14:paraId="64F3E79B" w14:textId="77777777" w:rsidTr="0013373D">
        <w:tc>
          <w:tcPr>
            <w:tcW w:w="4531" w:type="dxa"/>
          </w:tcPr>
          <w:p w14:paraId="02581171" w14:textId="77777777" w:rsidR="0013373D" w:rsidRPr="0013373D" w:rsidRDefault="0013373D" w:rsidP="002F4230">
            <w:pPr>
              <w:spacing w:after="120"/>
              <w:jc w:val="center"/>
              <w:rPr>
                <w:rFonts w:ascii="Arial" w:hAnsi="Arial" w:cs="Arial"/>
                <w:color w:val="FF00FF"/>
                <w:lang w:val="de-DE"/>
              </w:rPr>
            </w:pPr>
            <w:hyperlink r:id="rId21" w:history="1">
              <w:r w:rsidRPr="0013373D">
                <w:rPr>
                  <w:rStyle w:val="Hyperlink"/>
                  <w:rFonts w:ascii="Arial" w:hAnsi="Arial" w:cs="Arial"/>
                  <w:lang w:val="de-DE"/>
                </w:rPr>
                <w:t>https://www.poettinger.at/de_at/Newsroom/Pressebild/4796</w:t>
              </w:r>
            </w:hyperlink>
          </w:p>
        </w:tc>
        <w:tc>
          <w:tcPr>
            <w:tcW w:w="4531" w:type="dxa"/>
          </w:tcPr>
          <w:p w14:paraId="07A1CAF6" w14:textId="77777777" w:rsidR="0013373D" w:rsidRPr="0013373D" w:rsidRDefault="0013373D" w:rsidP="002F4230">
            <w:pPr>
              <w:spacing w:after="120"/>
              <w:jc w:val="center"/>
              <w:rPr>
                <w:rFonts w:ascii="Arial" w:hAnsi="Arial" w:cs="Arial"/>
                <w:color w:val="FF00FF"/>
                <w:lang w:val="de-DE"/>
              </w:rPr>
            </w:pPr>
            <w:hyperlink r:id="rId22" w:history="1">
              <w:r w:rsidRPr="0013373D">
                <w:rPr>
                  <w:rStyle w:val="Hyperlink"/>
                  <w:rFonts w:ascii="Arial" w:hAnsi="Arial" w:cs="Arial"/>
                  <w:lang w:val="de-DE"/>
                </w:rPr>
                <w:t>https://www.poettinger.at/de_at/Newsroom/Pressebild/4795</w:t>
              </w:r>
            </w:hyperlink>
          </w:p>
        </w:tc>
      </w:tr>
    </w:tbl>
    <w:p w14:paraId="6E4CCD77" w14:textId="77777777" w:rsidR="00583EA5" w:rsidRPr="00DB169C" w:rsidRDefault="00583EA5" w:rsidP="00876B5B">
      <w:pPr>
        <w:spacing w:after="120" w:line="240" w:lineRule="auto"/>
        <w:rPr>
          <w:rFonts w:ascii="Arial" w:eastAsia="Times New Roman" w:hAnsi="Arial" w:cs="Arial"/>
        </w:rPr>
      </w:pPr>
    </w:p>
    <w:p w14:paraId="457D1A87" w14:textId="77777777" w:rsidR="00876B5B" w:rsidRPr="00DB169C" w:rsidRDefault="00876B5B" w:rsidP="00876B5B">
      <w:pPr>
        <w:widowControl w:val="0"/>
        <w:autoSpaceDE w:val="0"/>
        <w:autoSpaceDN w:val="0"/>
        <w:adjustRightInd w:val="0"/>
        <w:spacing w:after="0" w:line="360" w:lineRule="auto"/>
        <w:jc w:val="both"/>
        <w:rPr>
          <w:rFonts w:ascii="Arial" w:eastAsia="Times New Roman" w:hAnsi="Arial" w:cs="Arial"/>
          <w:snapToGrid w:val="0"/>
          <w:color w:val="000000"/>
        </w:rPr>
      </w:pPr>
      <w:r>
        <w:rPr>
          <w:rFonts w:ascii="Arial" w:hAnsi="Arial"/>
          <w:snapToGrid w:val="0"/>
          <w:color w:val="000000"/>
        </w:rPr>
        <w:t>More printer-optimised photos:</w:t>
      </w:r>
      <w:r>
        <w:t xml:space="preserve"> </w:t>
      </w:r>
      <w:hyperlink r:id="rId23" w:history="1">
        <w:r>
          <w:rPr>
            <w:rFonts w:ascii="Arial" w:hAnsi="Arial"/>
            <w:snapToGrid w:val="0"/>
            <w:color w:val="0000FF"/>
            <w:u w:val="single"/>
          </w:rPr>
          <w:t>http://www.poettinger.at/presse</w:t>
        </w:r>
      </w:hyperlink>
    </w:p>
    <w:p w14:paraId="6B6F73B3" w14:textId="77777777" w:rsidR="00876B5B" w:rsidRPr="00876B5B" w:rsidRDefault="00876B5B" w:rsidP="00876B5B">
      <w:pPr>
        <w:spacing w:after="0" w:line="360" w:lineRule="auto"/>
        <w:rPr>
          <w:rFonts w:ascii="Arial" w:eastAsia="Calibri" w:hAnsi="Arial" w:cs="Arial"/>
          <w:sz w:val="24"/>
          <w:szCs w:val="24"/>
        </w:rPr>
      </w:pPr>
    </w:p>
    <w:p w14:paraId="2F4A4F3F" w14:textId="77777777" w:rsidR="00B57655" w:rsidRPr="0013373D" w:rsidRDefault="00B57655" w:rsidP="00876B5B">
      <w:pPr>
        <w:spacing w:after="0" w:line="360" w:lineRule="auto"/>
        <w:rPr>
          <w:rFonts w:ascii="Arial" w:hAnsi="Arial" w:cs="Arial"/>
          <w:sz w:val="24"/>
          <w:szCs w:val="24"/>
          <w:lang w:val="en-US"/>
        </w:rPr>
      </w:pPr>
    </w:p>
    <w:sectPr w:rsidR="00B57655" w:rsidRPr="0013373D" w:rsidSect="0081000B">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EABB" w14:textId="77777777" w:rsidR="000E6CC7" w:rsidRDefault="000E6CC7" w:rsidP="00D1684D">
      <w:pPr>
        <w:spacing w:after="0" w:line="240" w:lineRule="auto"/>
      </w:pPr>
      <w:r>
        <w:separator/>
      </w:r>
    </w:p>
  </w:endnote>
  <w:endnote w:type="continuationSeparator" w:id="0">
    <w:p w14:paraId="6E995AAC" w14:textId="77777777" w:rsidR="000E6CC7" w:rsidRDefault="000E6CC7"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NeueLT W1G 45 Lt"/>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620D" w14:textId="59547F6F" w:rsidR="00317485" w:rsidRDefault="00317485">
    <w:pPr>
      <w:pStyle w:val="Fuzeile"/>
      <w:jc w:val="right"/>
    </w:pPr>
  </w:p>
  <w:p w14:paraId="77706303" w14:textId="77777777" w:rsidR="008B68AF" w:rsidRPr="008B68AF" w:rsidRDefault="008B68AF" w:rsidP="008B68AF">
    <w:pPr>
      <w:spacing w:after="0" w:line="240" w:lineRule="auto"/>
      <w:rPr>
        <w:rFonts w:ascii="Arial" w:eastAsia="Times New Roman" w:hAnsi="Arial" w:cs="Arial"/>
        <w:b/>
        <w:sz w:val="18"/>
        <w:szCs w:val="18"/>
      </w:rPr>
    </w:pPr>
    <w:r>
      <w:rPr>
        <w:rFonts w:ascii="Arial" w:hAnsi="Arial"/>
        <w:b/>
        <w:sz w:val="18"/>
      </w:rPr>
      <w:t>PÖTTINGER Landtechnik GmbH - Corporate communication</w:t>
    </w:r>
  </w:p>
  <w:p w14:paraId="4C1A7C24" w14:textId="1E72BADD" w:rsidR="00317485" w:rsidRDefault="008B68AF" w:rsidP="000F3874">
    <w:pPr>
      <w:spacing w:after="0" w:line="240" w:lineRule="auto"/>
    </w:pPr>
    <w:r>
      <w:rPr>
        <w:rFonts w:ascii="Arial" w:hAnsi="Arial"/>
        <w:sz w:val="18"/>
      </w:rPr>
      <w:t xml:space="preserve">Inge Steibl, Industriegelände 1, A-4710 Grieskirchen, Tel.: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r>
      <w:rPr>
        <w:rFonts w:ascii="Arial" w:hAnsi="Arial"/>
        <w:sz w:val="18"/>
      </w:rPr>
      <w:tab/>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7D0A" w14:textId="77777777" w:rsidR="000E6CC7" w:rsidRDefault="000E6CC7" w:rsidP="00D1684D">
      <w:pPr>
        <w:spacing w:after="0" w:line="240" w:lineRule="auto"/>
      </w:pPr>
      <w:r>
        <w:separator/>
      </w:r>
    </w:p>
  </w:footnote>
  <w:footnote w:type="continuationSeparator" w:id="0">
    <w:p w14:paraId="536CDC8F" w14:textId="77777777" w:rsidR="000E6CC7" w:rsidRDefault="000E6CC7"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FB0E" w14:textId="69DD1DD7" w:rsidR="00317485" w:rsidRDefault="000B562C" w:rsidP="008B68AF">
    <w:pPr>
      <w:pStyle w:val="Kopfzeile"/>
      <w:tabs>
        <w:tab w:val="left" w:pos="555"/>
      </w:tabs>
    </w:pPr>
    <w:r>
      <w:rPr>
        <w:rFonts w:ascii="Arial" w:hAnsi="Arial"/>
        <w:noProof/>
        <w:sz w:val="28"/>
      </w:rPr>
      <w:drawing>
        <wp:anchor distT="0" distB="0" distL="114300" distR="114300" simplePos="0" relativeHeight="251658240" behindDoc="0" locked="0" layoutInCell="1" allowOverlap="1" wp14:anchorId="7D027043" wp14:editId="7339874A">
          <wp:simplePos x="0" y="0"/>
          <wp:positionH relativeFrom="column">
            <wp:posOffset>4186555</wp:posOffset>
          </wp:positionH>
          <wp:positionV relativeFrom="paragraph">
            <wp:posOffset>-116205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r>
      <w:tab/>
    </w:r>
  </w:p>
  <w:p w14:paraId="108BDEA3" w14:textId="1B1D0E33" w:rsidR="008B68AF" w:rsidRPr="008B68AF" w:rsidRDefault="004A2C7F" w:rsidP="008B68AF">
    <w:pPr>
      <w:tabs>
        <w:tab w:val="center" w:pos="4536"/>
        <w:tab w:val="right" w:pos="9072"/>
      </w:tabs>
      <w:spacing w:after="0" w:line="240" w:lineRule="auto"/>
      <w:rPr>
        <w:rFonts w:ascii="Arial" w:eastAsia="Times New Roman" w:hAnsi="Arial" w:cs="Arial"/>
        <w:sz w:val="28"/>
        <w:szCs w:val="28"/>
      </w:rPr>
    </w:pPr>
    <w:r>
      <w:rPr>
        <w:rFonts w:ascii="Arial" w:hAnsi="Arial"/>
        <w:b/>
        <w:sz w:val="24"/>
      </w:rPr>
      <w:t xml:space="preserve">Press release    </w:t>
    </w:r>
    <w:r>
      <w:rPr>
        <w:rFonts w:ascii="Arial" w:hAnsi="Arial"/>
        <w:sz w:val="28"/>
      </w:rPr>
      <w:t xml:space="preserve">                                                   </w:t>
    </w:r>
  </w:p>
  <w:p w14:paraId="20C109E0" w14:textId="67BFBF5B" w:rsidR="00317485" w:rsidRDefault="00317485" w:rsidP="00F32A36">
    <w:pPr>
      <w:pStyle w:val="Kopfzeile"/>
      <w:jc w:val="center"/>
    </w:pPr>
  </w:p>
  <w:p w14:paraId="3ABCE699" w14:textId="62CEBED5" w:rsidR="008B68AF" w:rsidRDefault="008B68AF" w:rsidP="00F32A36">
    <w:pPr>
      <w:pStyle w:val="Kopfzeile"/>
      <w:jc w:val="center"/>
    </w:pPr>
  </w:p>
  <w:p w14:paraId="307BE9A4" w14:textId="77777777" w:rsidR="000B562C" w:rsidRDefault="000B562C" w:rsidP="00F32A3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55352FF"/>
    <w:multiLevelType w:val="hybridMultilevel"/>
    <w:tmpl w:val="AD4A9A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MTaxNDUxMjA0szRW0lEKTi0uzszPAykwrAUAvp4KSiwAAAA="/>
  </w:docVars>
  <w:rsids>
    <w:rsidRoot w:val="00B57655"/>
    <w:rsid w:val="000021EA"/>
    <w:rsid w:val="00012D65"/>
    <w:rsid w:val="00024CAA"/>
    <w:rsid w:val="0004760D"/>
    <w:rsid w:val="00053221"/>
    <w:rsid w:val="0007646A"/>
    <w:rsid w:val="00083C2A"/>
    <w:rsid w:val="0009536F"/>
    <w:rsid w:val="000978CF"/>
    <w:rsid w:val="000B562C"/>
    <w:rsid w:val="000B6971"/>
    <w:rsid w:val="000E6CC7"/>
    <w:rsid w:val="000F3874"/>
    <w:rsid w:val="000F4796"/>
    <w:rsid w:val="00115CF4"/>
    <w:rsid w:val="00125389"/>
    <w:rsid w:val="00130A9C"/>
    <w:rsid w:val="0013373D"/>
    <w:rsid w:val="00140F55"/>
    <w:rsid w:val="0015697C"/>
    <w:rsid w:val="001E5197"/>
    <w:rsid w:val="00206BAB"/>
    <w:rsid w:val="0021718B"/>
    <w:rsid w:val="00235257"/>
    <w:rsid w:val="002538EF"/>
    <w:rsid w:val="002612AD"/>
    <w:rsid w:val="00263D66"/>
    <w:rsid w:val="002645B4"/>
    <w:rsid w:val="00265FC6"/>
    <w:rsid w:val="002C1B30"/>
    <w:rsid w:val="002E4875"/>
    <w:rsid w:val="00317485"/>
    <w:rsid w:val="003247DD"/>
    <w:rsid w:val="00342B05"/>
    <w:rsid w:val="00351228"/>
    <w:rsid w:val="003721D4"/>
    <w:rsid w:val="003D2AD8"/>
    <w:rsid w:val="003E36A7"/>
    <w:rsid w:val="00404218"/>
    <w:rsid w:val="004144C6"/>
    <w:rsid w:val="004227A9"/>
    <w:rsid w:val="00470483"/>
    <w:rsid w:val="00485D3A"/>
    <w:rsid w:val="004875EA"/>
    <w:rsid w:val="00494F0D"/>
    <w:rsid w:val="004A25EC"/>
    <w:rsid w:val="004A2C7F"/>
    <w:rsid w:val="004B15FF"/>
    <w:rsid w:val="004C1259"/>
    <w:rsid w:val="004C6062"/>
    <w:rsid w:val="004F0143"/>
    <w:rsid w:val="004F4DDD"/>
    <w:rsid w:val="0051710B"/>
    <w:rsid w:val="00536751"/>
    <w:rsid w:val="00546953"/>
    <w:rsid w:val="00583EA5"/>
    <w:rsid w:val="005C04C9"/>
    <w:rsid w:val="005C3A4D"/>
    <w:rsid w:val="005C6837"/>
    <w:rsid w:val="005D0E56"/>
    <w:rsid w:val="0066627B"/>
    <w:rsid w:val="00673920"/>
    <w:rsid w:val="006741EB"/>
    <w:rsid w:val="006771B3"/>
    <w:rsid w:val="00682E1F"/>
    <w:rsid w:val="006C549B"/>
    <w:rsid w:val="00704321"/>
    <w:rsid w:val="00774284"/>
    <w:rsid w:val="00776F42"/>
    <w:rsid w:val="007D5347"/>
    <w:rsid w:val="00805D45"/>
    <w:rsid w:val="0081000B"/>
    <w:rsid w:val="008503C1"/>
    <w:rsid w:val="00862CA6"/>
    <w:rsid w:val="00870967"/>
    <w:rsid w:val="00876B5B"/>
    <w:rsid w:val="00897EDD"/>
    <w:rsid w:val="008B68AF"/>
    <w:rsid w:val="008C634C"/>
    <w:rsid w:val="008D05CF"/>
    <w:rsid w:val="009623DF"/>
    <w:rsid w:val="00967D50"/>
    <w:rsid w:val="009930EC"/>
    <w:rsid w:val="009A085A"/>
    <w:rsid w:val="009B6ACC"/>
    <w:rsid w:val="009F4D95"/>
    <w:rsid w:val="00A36E84"/>
    <w:rsid w:val="00A715A1"/>
    <w:rsid w:val="00A732AE"/>
    <w:rsid w:val="00A94430"/>
    <w:rsid w:val="00A952F9"/>
    <w:rsid w:val="00AB60C2"/>
    <w:rsid w:val="00AB6B94"/>
    <w:rsid w:val="00AC5519"/>
    <w:rsid w:val="00AD3D16"/>
    <w:rsid w:val="00AD465F"/>
    <w:rsid w:val="00AD7D40"/>
    <w:rsid w:val="00AF2C56"/>
    <w:rsid w:val="00B03F7C"/>
    <w:rsid w:val="00B11C61"/>
    <w:rsid w:val="00B128B8"/>
    <w:rsid w:val="00B23C8F"/>
    <w:rsid w:val="00B410C0"/>
    <w:rsid w:val="00B57655"/>
    <w:rsid w:val="00B6778C"/>
    <w:rsid w:val="00B8589F"/>
    <w:rsid w:val="00B866FA"/>
    <w:rsid w:val="00B90EDA"/>
    <w:rsid w:val="00BA265F"/>
    <w:rsid w:val="00BA3CAA"/>
    <w:rsid w:val="00BB480D"/>
    <w:rsid w:val="00BB5C58"/>
    <w:rsid w:val="00C01F0F"/>
    <w:rsid w:val="00C02D26"/>
    <w:rsid w:val="00C079E7"/>
    <w:rsid w:val="00C13BBD"/>
    <w:rsid w:val="00C310B8"/>
    <w:rsid w:val="00C45B10"/>
    <w:rsid w:val="00C7549F"/>
    <w:rsid w:val="00D10338"/>
    <w:rsid w:val="00D1684D"/>
    <w:rsid w:val="00D3259C"/>
    <w:rsid w:val="00D34513"/>
    <w:rsid w:val="00D51BE1"/>
    <w:rsid w:val="00DA1375"/>
    <w:rsid w:val="00DB1604"/>
    <w:rsid w:val="00DB169C"/>
    <w:rsid w:val="00DC5F20"/>
    <w:rsid w:val="00DD1CDF"/>
    <w:rsid w:val="00DE65C9"/>
    <w:rsid w:val="00E342FB"/>
    <w:rsid w:val="00E65A26"/>
    <w:rsid w:val="00EC42A7"/>
    <w:rsid w:val="00EE5D7B"/>
    <w:rsid w:val="00F00617"/>
    <w:rsid w:val="00F04D19"/>
    <w:rsid w:val="00F13EE9"/>
    <w:rsid w:val="00F32A36"/>
    <w:rsid w:val="00F41C51"/>
    <w:rsid w:val="00F513B6"/>
    <w:rsid w:val="00F54B13"/>
    <w:rsid w:val="00F56372"/>
    <w:rsid w:val="00F71733"/>
    <w:rsid w:val="00F81BE1"/>
    <w:rsid w:val="00FA0275"/>
    <w:rsid w:val="00FE283E"/>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E718BE"/>
  <w15:docId w15:val="{A37D99E0-461B-4A8E-8883-2CBF655A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semiHidden/>
    <w:rsid w:val="00DB1604"/>
    <w:pPr>
      <w:autoSpaceDE w:val="0"/>
      <w:autoSpaceDN w:val="0"/>
      <w:spacing w:after="120" w:line="480" w:lineRule="auto"/>
    </w:pPr>
    <w:rPr>
      <w:rFonts w:ascii="Times New Roman" w:eastAsia="Times New Roman" w:hAnsi="Times New Roman" w:cs="Times New Roman"/>
      <w:sz w:val="20"/>
      <w:szCs w:val="24"/>
      <w:lang w:eastAsia="de-DE"/>
    </w:rPr>
  </w:style>
  <w:style w:type="character" w:customStyle="1" w:styleId="Textkrper-ZeileneinzugZchn">
    <w:name w:val="Textkörper-Zeileneinzug Zchn"/>
    <w:basedOn w:val="Absatz-Standardschriftart"/>
    <w:link w:val="Textkrper-Zeileneinzug"/>
    <w:semiHidden/>
    <w:rsid w:val="00DB1604"/>
    <w:rPr>
      <w:rFonts w:ascii="Times New Roman" w:eastAsia="Times New Roman" w:hAnsi="Times New Roman" w:cs="Times New Roman"/>
      <w:sz w:val="20"/>
      <w:szCs w:val="24"/>
      <w:lang w:eastAsia="de-DE"/>
    </w:rPr>
  </w:style>
  <w:style w:type="paragraph" w:styleId="StandardWeb">
    <w:name w:val="Normal (Web)"/>
    <w:basedOn w:val="Standard"/>
    <w:semiHidden/>
    <w:rsid w:val="00DB1604"/>
    <w:pPr>
      <w:autoSpaceDE w:val="0"/>
      <w:autoSpaceDN w:val="0"/>
      <w:spacing w:before="100" w:after="100" w:line="240" w:lineRule="auto"/>
    </w:pPr>
    <w:rPr>
      <w:rFonts w:ascii="Times New Roman" w:eastAsia="Times New Roman" w:hAnsi="Times New Roman" w:cs="Times New Roman"/>
      <w:sz w:val="20"/>
      <w:szCs w:val="24"/>
      <w:lang w:eastAsia="de-DE"/>
    </w:rPr>
  </w:style>
  <w:style w:type="paragraph" w:styleId="NurText">
    <w:name w:val="Plain Text"/>
    <w:basedOn w:val="Standard"/>
    <w:link w:val="NurTextZchn"/>
    <w:semiHidden/>
    <w:rsid w:val="00DB1604"/>
    <w:pPr>
      <w:autoSpaceDE w:val="0"/>
      <w:autoSpaceDN w:val="0"/>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semiHidden/>
    <w:rsid w:val="00DB1604"/>
    <w:rPr>
      <w:rFonts w:ascii="Courier New" w:eastAsia="Times New Roman" w:hAnsi="Courier New" w:cs="Courier New"/>
      <w:sz w:val="20"/>
      <w:szCs w:val="20"/>
      <w:lang w:eastAsia="de-DE"/>
    </w:rPr>
  </w:style>
  <w:style w:type="table" w:customStyle="1" w:styleId="Tabellenraster1">
    <w:name w:val="Tabellenraster1"/>
    <w:basedOn w:val="NormaleTabelle"/>
    <w:next w:val="Tabellenraster"/>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563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F56372"/>
  </w:style>
  <w:style w:type="character" w:customStyle="1" w:styleId="eop">
    <w:name w:val="eop"/>
    <w:basedOn w:val="Absatz-Standardschriftart"/>
    <w:rsid w:val="00F56372"/>
  </w:style>
  <w:style w:type="table" w:customStyle="1" w:styleId="Tabellenraster3">
    <w:name w:val="Tabellenraster3"/>
    <w:basedOn w:val="NormaleTabelle"/>
    <w:next w:val="Tabellenraster"/>
    <w:rsid w:val="00876B5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basedOn w:val="Standard"/>
    <w:next w:val="Standard"/>
    <w:uiPriority w:val="99"/>
    <w:rsid w:val="00265FC6"/>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character" w:styleId="BesuchterLink">
    <w:name w:val="FollowedHyperlink"/>
    <w:basedOn w:val="Absatz-Standardschriftart"/>
    <w:uiPriority w:val="99"/>
    <w:semiHidden/>
    <w:unhideWhenUsed/>
    <w:rsid w:val="00133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60463">
      <w:bodyDiv w:val="1"/>
      <w:marLeft w:val="0"/>
      <w:marRight w:val="0"/>
      <w:marTop w:val="0"/>
      <w:marBottom w:val="0"/>
      <w:divBdr>
        <w:top w:val="none" w:sz="0" w:space="0" w:color="auto"/>
        <w:left w:val="none" w:sz="0" w:space="0" w:color="auto"/>
        <w:bottom w:val="none" w:sz="0" w:space="0" w:color="auto"/>
        <w:right w:val="none" w:sz="0" w:space="0" w:color="auto"/>
      </w:divBdr>
      <w:divsChild>
        <w:div w:id="1546137746">
          <w:marLeft w:val="0"/>
          <w:marRight w:val="0"/>
          <w:marTop w:val="0"/>
          <w:marBottom w:val="0"/>
          <w:divBdr>
            <w:top w:val="none" w:sz="0" w:space="0" w:color="auto"/>
            <w:left w:val="none" w:sz="0" w:space="0" w:color="auto"/>
            <w:bottom w:val="none" w:sz="0" w:space="0" w:color="auto"/>
            <w:right w:val="none" w:sz="0" w:space="0" w:color="auto"/>
          </w:divBdr>
        </w:div>
        <w:div w:id="1728602054">
          <w:marLeft w:val="0"/>
          <w:marRight w:val="0"/>
          <w:marTop w:val="0"/>
          <w:marBottom w:val="0"/>
          <w:divBdr>
            <w:top w:val="none" w:sz="0" w:space="0" w:color="auto"/>
            <w:left w:val="none" w:sz="0" w:space="0" w:color="auto"/>
            <w:bottom w:val="none" w:sz="0" w:space="0" w:color="auto"/>
            <w:right w:val="none" w:sz="0" w:space="0" w:color="auto"/>
          </w:divBdr>
        </w:div>
        <w:div w:id="1502042379">
          <w:marLeft w:val="0"/>
          <w:marRight w:val="0"/>
          <w:marTop w:val="0"/>
          <w:marBottom w:val="0"/>
          <w:divBdr>
            <w:top w:val="none" w:sz="0" w:space="0" w:color="auto"/>
            <w:left w:val="none" w:sz="0" w:space="0" w:color="auto"/>
            <w:bottom w:val="none" w:sz="0" w:space="0" w:color="auto"/>
            <w:right w:val="none" w:sz="0" w:space="0" w:color="auto"/>
          </w:divBdr>
        </w:div>
        <w:div w:id="504515413">
          <w:marLeft w:val="0"/>
          <w:marRight w:val="0"/>
          <w:marTop w:val="0"/>
          <w:marBottom w:val="0"/>
          <w:divBdr>
            <w:top w:val="none" w:sz="0" w:space="0" w:color="auto"/>
            <w:left w:val="none" w:sz="0" w:space="0" w:color="auto"/>
            <w:bottom w:val="none" w:sz="0" w:space="0" w:color="auto"/>
            <w:right w:val="none" w:sz="0" w:space="0" w:color="auto"/>
          </w:divBdr>
        </w:div>
        <w:div w:id="529684236">
          <w:marLeft w:val="0"/>
          <w:marRight w:val="0"/>
          <w:marTop w:val="0"/>
          <w:marBottom w:val="0"/>
          <w:divBdr>
            <w:top w:val="none" w:sz="0" w:space="0" w:color="auto"/>
            <w:left w:val="none" w:sz="0" w:space="0" w:color="auto"/>
            <w:bottom w:val="none" w:sz="0" w:space="0" w:color="auto"/>
            <w:right w:val="none" w:sz="0" w:space="0" w:color="auto"/>
          </w:divBdr>
        </w:div>
        <w:div w:id="206720950">
          <w:marLeft w:val="0"/>
          <w:marRight w:val="0"/>
          <w:marTop w:val="0"/>
          <w:marBottom w:val="0"/>
          <w:divBdr>
            <w:top w:val="none" w:sz="0" w:space="0" w:color="auto"/>
            <w:left w:val="none" w:sz="0" w:space="0" w:color="auto"/>
            <w:bottom w:val="none" w:sz="0" w:space="0" w:color="auto"/>
            <w:right w:val="none" w:sz="0" w:space="0" w:color="auto"/>
          </w:divBdr>
        </w:div>
        <w:div w:id="639960414">
          <w:marLeft w:val="0"/>
          <w:marRight w:val="0"/>
          <w:marTop w:val="0"/>
          <w:marBottom w:val="0"/>
          <w:divBdr>
            <w:top w:val="none" w:sz="0" w:space="0" w:color="auto"/>
            <w:left w:val="none" w:sz="0" w:space="0" w:color="auto"/>
            <w:bottom w:val="none" w:sz="0" w:space="0" w:color="auto"/>
            <w:right w:val="none" w:sz="0" w:space="0" w:color="auto"/>
          </w:divBdr>
        </w:div>
        <w:div w:id="3558323">
          <w:marLeft w:val="0"/>
          <w:marRight w:val="0"/>
          <w:marTop w:val="0"/>
          <w:marBottom w:val="0"/>
          <w:divBdr>
            <w:top w:val="none" w:sz="0" w:space="0" w:color="auto"/>
            <w:left w:val="none" w:sz="0" w:space="0" w:color="auto"/>
            <w:bottom w:val="none" w:sz="0" w:space="0" w:color="auto"/>
            <w:right w:val="none" w:sz="0" w:space="0" w:color="auto"/>
          </w:divBdr>
        </w:div>
        <w:div w:id="687636056">
          <w:marLeft w:val="0"/>
          <w:marRight w:val="0"/>
          <w:marTop w:val="0"/>
          <w:marBottom w:val="0"/>
          <w:divBdr>
            <w:top w:val="none" w:sz="0" w:space="0" w:color="auto"/>
            <w:left w:val="none" w:sz="0" w:space="0" w:color="auto"/>
            <w:bottom w:val="none" w:sz="0" w:space="0" w:color="auto"/>
            <w:right w:val="none" w:sz="0" w:space="0" w:color="auto"/>
          </w:divBdr>
        </w:div>
        <w:div w:id="329798226">
          <w:marLeft w:val="0"/>
          <w:marRight w:val="0"/>
          <w:marTop w:val="0"/>
          <w:marBottom w:val="0"/>
          <w:divBdr>
            <w:top w:val="none" w:sz="0" w:space="0" w:color="auto"/>
            <w:left w:val="none" w:sz="0" w:space="0" w:color="auto"/>
            <w:bottom w:val="none" w:sz="0" w:space="0" w:color="auto"/>
            <w:right w:val="none" w:sz="0" w:space="0" w:color="auto"/>
          </w:divBdr>
        </w:div>
        <w:div w:id="1014653201">
          <w:marLeft w:val="0"/>
          <w:marRight w:val="0"/>
          <w:marTop w:val="0"/>
          <w:marBottom w:val="0"/>
          <w:divBdr>
            <w:top w:val="none" w:sz="0" w:space="0" w:color="auto"/>
            <w:left w:val="none" w:sz="0" w:space="0" w:color="auto"/>
            <w:bottom w:val="none" w:sz="0" w:space="0" w:color="auto"/>
            <w:right w:val="none" w:sz="0" w:space="0" w:color="auto"/>
          </w:divBdr>
        </w:div>
        <w:div w:id="1715159083">
          <w:marLeft w:val="0"/>
          <w:marRight w:val="0"/>
          <w:marTop w:val="0"/>
          <w:marBottom w:val="0"/>
          <w:divBdr>
            <w:top w:val="none" w:sz="0" w:space="0" w:color="auto"/>
            <w:left w:val="none" w:sz="0" w:space="0" w:color="auto"/>
            <w:bottom w:val="none" w:sz="0" w:space="0" w:color="auto"/>
            <w:right w:val="none" w:sz="0" w:space="0" w:color="auto"/>
          </w:divBdr>
        </w:div>
        <w:div w:id="1406686664">
          <w:marLeft w:val="0"/>
          <w:marRight w:val="0"/>
          <w:marTop w:val="0"/>
          <w:marBottom w:val="0"/>
          <w:divBdr>
            <w:top w:val="none" w:sz="0" w:space="0" w:color="auto"/>
            <w:left w:val="none" w:sz="0" w:space="0" w:color="auto"/>
            <w:bottom w:val="none" w:sz="0" w:space="0" w:color="auto"/>
            <w:right w:val="none" w:sz="0" w:space="0" w:color="auto"/>
          </w:divBdr>
        </w:div>
        <w:div w:id="19027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4799" TargetMode="External"/><Relationship Id="rId18" Type="http://schemas.openxmlformats.org/officeDocument/2006/relationships/hyperlink" Target="https://www.poettinger.at/de_at/Newsroom/Pressebild/479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ettinger.at/de_at/Newsroom/Pressebild/4796"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479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4800" TargetMode="External"/><Relationship Id="rId22" Type="http://schemas.openxmlformats.org/officeDocument/2006/relationships/hyperlink" Target="https://www.poettinger.at/de_at/Newsroom/Pressebild/479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2" ma:contentTypeDescription="Ein neues Dokument erstellen." ma:contentTypeScope="" ma:versionID="380c12bbf54459bbdac42c2cce964843">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8f1e7e3fe901a57ae27d07938f194700"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AB40A-91E6-49FD-B7A6-87B57CA71C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6608B-C969-4C55-BA91-D321E47D2397}">
  <ds:schemaRefs>
    <ds:schemaRef ds:uri="http://schemas.microsoft.com/sharepoint/v3/contenttype/forms"/>
  </ds:schemaRefs>
</ds:datastoreItem>
</file>

<file path=customXml/itemProps3.xml><?xml version="1.0" encoding="utf-8"?>
<ds:datastoreItem xmlns:ds="http://schemas.openxmlformats.org/officeDocument/2006/customXml" ds:itemID="{40533031-AAB1-4848-AAA8-BE118572D4BA}">
  <ds:schemaRefs>
    <ds:schemaRef ds:uri="http://schemas.openxmlformats.org/officeDocument/2006/bibliography"/>
  </ds:schemaRefs>
</ds:datastoreItem>
</file>

<file path=customXml/itemProps4.xml><?xml version="1.0" encoding="utf-8"?>
<ds:datastoreItem xmlns:ds="http://schemas.openxmlformats.org/officeDocument/2006/customXml" ds:itemID="{C6F0B42E-2316-43B8-9203-B1AC9855FD2B}"/>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Kulturpflege im Sortiment</vt:lpstr>
    </vt:vector>
  </TitlesOfParts>
  <Company>PÖTTINGER Landtechnik GmbH</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Kulturpflege im Sortiment</dc:title>
  <dc:subject>Kulturpflege</dc:subject>
  <dc:creator>steiing</dc:creator>
  <cp:lastModifiedBy>Steibl Inge</cp:lastModifiedBy>
  <cp:revision>2</cp:revision>
  <cp:lastPrinted>2020-12-14T12:47:00Z</cp:lastPrinted>
  <dcterms:created xsi:type="dcterms:W3CDTF">2021-06-16T10:02:00Z</dcterms:created>
  <dcterms:modified xsi:type="dcterms:W3CDTF">2021-06-16T10:02:00Z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ies>
</file>