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5E34" w14:textId="25731E5D" w:rsidR="00AA0FD7" w:rsidRPr="00F7448C" w:rsidRDefault="00B56001" w:rsidP="00A340C3">
      <w:pPr>
        <w:spacing w:line="360" w:lineRule="auto"/>
        <w:jc w:val="both"/>
        <w:rPr>
          <w:rFonts w:cs="Arial"/>
          <w:bCs/>
          <w:iCs/>
          <w:sz w:val="40"/>
          <w:szCs w:val="40"/>
          <w:lang w:val="pl-PL"/>
        </w:rPr>
      </w:pPr>
      <w:r w:rsidRPr="00F7448C">
        <w:rPr>
          <w:rFonts w:cs="Arial"/>
          <w:bCs/>
          <w:iCs/>
          <w:sz w:val="40"/>
          <w:szCs w:val="40"/>
          <w:lang w:val="pl-PL"/>
        </w:rPr>
        <w:t>FLOWTAST</w:t>
      </w:r>
      <w:r w:rsidR="00AA0FD7" w:rsidRPr="00F7448C">
        <w:rPr>
          <w:rFonts w:cs="Arial"/>
          <w:bCs/>
          <w:iCs/>
          <w:sz w:val="40"/>
          <w:szCs w:val="40"/>
          <w:lang w:val="pl-PL"/>
        </w:rPr>
        <w:t>:</w:t>
      </w:r>
      <w:r w:rsidRPr="00F7448C">
        <w:rPr>
          <w:rFonts w:cs="Arial"/>
          <w:bCs/>
          <w:iCs/>
          <w:sz w:val="40"/>
          <w:szCs w:val="40"/>
          <w:lang w:val="pl-PL"/>
        </w:rPr>
        <w:t xml:space="preserve"> </w:t>
      </w:r>
      <w:r w:rsidR="00F7448C" w:rsidRPr="00F7448C">
        <w:rPr>
          <w:rFonts w:cs="Arial"/>
          <w:bCs/>
          <w:iCs/>
          <w:sz w:val="40"/>
          <w:szCs w:val="40"/>
          <w:lang w:val="pl-PL"/>
        </w:rPr>
        <w:t>i</w:t>
      </w:r>
      <w:r w:rsidR="003879E1" w:rsidRPr="00F7448C">
        <w:rPr>
          <w:rFonts w:cs="Arial"/>
          <w:bCs/>
          <w:iCs/>
          <w:sz w:val="40"/>
          <w:szCs w:val="40"/>
          <w:lang w:val="pl-PL"/>
        </w:rPr>
        <w:t>nno</w:t>
      </w:r>
      <w:r w:rsidR="00F7448C" w:rsidRPr="00F7448C">
        <w:rPr>
          <w:rFonts w:cs="Arial"/>
          <w:bCs/>
          <w:iCs/>
          <w:sz w:val="40"/>
          <w:szCs w:val="40"/>
          <w:lang w:val="pl-PL"/>
        </w:rPr>
        <w:t>wac</w:t>
      </w:r>
      <w:r w:rsidR="00F7448C">
        <w:rPr>
          <w:rFonts w:cs="Arial"/>
          <w:bCs/>
          <w:iCs/>
          <w:sz w:val="40"/>
          <w:szCs w:val="40"/>
          <w:lang w:val="pl-PL"/>
        </w:rPr>
        <w:t>yjna płoza ślizgowa w</w:t>
      </w:r>
      <w:r w:rsidR="00AA0FD7" w:rsidRPr="00F7448C">
        <w:rPr>
          <w:rFonts w:cs="Arial"/>
          <w:bCs/>
          <w:iCs/>
          <w:sz w:val="40"/>
          <w:szCs w:val="40"/>
          <w:lang w:val="pl-PL"/>
        </w:rPr>
        <w:t xml:space="preserve"> TOP 842</w:t>
      </w:r>
      <w:r w:rsidRPr="00F7448C">
        <w:rPr>
          <w:rFonts w:cs="Arial"/>
          <w:bCs/>
          <w:iCs/>
          <w:sz w:val="40"/>
          <w:szCs w:val="40"/>
          <w:lang w:val="pl-PL"/>
        </w:rPr>
        <w:t xml:space="preserve"> C</w:t>
      </w:r>
    </w:p>
    <w:p w14:paraId="3958E739" w14:textId="637CF786" w:rsidR="00A92099" w:rsidRPr="00F7448C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14:paraId="4C30B309" w14:textId="6CCADA4F" w:rsidR="00AA0FD7" w:rsidRPr="007E0FAB" w:rsidRDefault="00F7448C" w:rsidP="00B56001">
      <w:pPr>
        <w:spacing w:line="360" w:lineRule="auto"/>
        <w:jc w:val="both"/>
        <w:rPr>
          <w:rFonts w:cs="Arial"/>
          <w:sz w:val="24"/>
          <w:lang w:val="pl-PL"/>
        </w:rPr>
      </w:pPr>
      <w:r w:rsidRPr="00F7448C">
        <w:rPr>
          <w:rFonts w:cs="Arial"/>
          <w:sz w:val="24"/>
          <w:lang w:val="pl-PL"/>
        </w:rPr>
        <w:t xml:space="preserve">Inżynierowie </w:t>
      </w:r>
      <w:r w:rsidR="00C942E6">
        <w:rPr>
          <w:rFonts w:cs="Arial"/>
          <w:sz w:val="24"/>
          <w:lang w:val="pl-PL"/>
        </w:rPr>
        <w:t xml:space="preserve">firmy </w:t>
      </w:r>
      <w:proofErr w:type="spellStart"/>
      <w:r w:rsidR="00AA0FD7" w:rsidRPr="00F7448C">
        <w:rPr>
          <w:rFonts w:cs="Arial"/>
          <w:sz w:val="24"/>
          <w:lang w:val="pl-PL"/>
        </w:rPr>
        <w:t>Pöttinger</w:t>
      </w:r>
      <w:proofErr w:type="spellEnd"/>
      <w:r w:rsidR="00AA0FD7" w:rsidRPr="00F7448C">
        <w:rPr>
          <w:rFonts w:cs="Arial"/>
          <w:sz w:val="24"/>
          <w:lang w:val="pl-PL"/>
        </w:rPr>
        <w:t xml:space="preserve"> </w:t>
      </w:r>
      <w:r w:rsidRPr="00F7448C">
        <w:rPr>
          <w:rFonts w:cs="Arial"/>
          <w:sz w:val="24"/>
          <w:lang w:val="pl-PL"/>
        </w:rPr>
        <w:t>opracowali</w:t>
      </w:r>
      <w:r>
        <w:rPr>
          <w:rFonts w:cs="Arial"/>
          <w:sz w:val="24"/>
          <w:lang w:val="pl-PL"/>
        </w:rPr>
        <w:t xml:space="preserve"> kolejne</w:t>
      </w:r>
      <w:r w:rsidRPr="00F7448C">
        <w:rPr>
          <w:rFonts w:cs="Arial"/>
          <w:sz w:val="24"/>
          <w:lang w:val="pl-PL"/>
        </w:rPr>
        <w:t xml:space="preserve"> innowacyjne rozw</w:t>
      </w:r>
      <w:r>
        <w:rPr>
          <w:rFonts w:cs="Arial"/>
          <w:sz w:val="24"/>
          <w:lang w:val="pl-PL"/>
        </w:rPr>
        <w:t>iązanie</w:t>
      </w:r>
      <w:r w:rsidR="00AA0FD7" w:rsidRPr="00F7448C">
        <w:rPr>
          <w:rFonts w:cs="Arial"/>
          <w:sz w:val="24"/>
          <w:lang w:val="pl-PL"/>
        </w:rPr>
        <w:t xml:space="preserve">: </w:t>
      </w:r>
      <w:r>
        <w:rPr>
          <w:rFonts w:cs="Arial"/>
          <w:sz w:val="24"/>
          <w:lang w:val="pl-PL"/>
        </w:rPr>
        <w:t>nową płozę ślizgową, która opcjonalnie może być zamontowana w miejsce podwozia kopiującego w zgrabiarce</w:t>
      </w:r>
      <w:r w:rsidR="00AA0FD7" w:rsidRPr="00F7448C">
        <w:rPr>
          <w:rFonts w:cs="Arial"/>
          <w:sz w:val="24"/>
          <w:lang w:val="pl-PL"/>
        </w:rPr>
        <w:t xml:space="preserve"> </w:t>
      </w:r>
      <w:r w:rsidR="00B56001" w:rsidRPr="00F7448C">
        <w:rPr>
          <w:rFonts w:cs="Arial"/>
          <w:sz w:val="24"/>
          <w:lang w:val="pl-PL"/>
        </w:rPr>
        <w:t>TOP 842 C</w:t>
      </w:r>
      <w:r w:rsidR="007E0FAB">
        <w:rPr>
          <w:rFonts w:cs="Arial"/>
          <w:sz w:val="24"/>
          <w:lang w:val="pl-PL"/>
        </w:rPr>
        <w:t>. Płoza ta</w:t>
      </w:r>
      <w:r w:rsidR="00B56001" w:rsidRPr="00F7448C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>zapewnia stuprocentowe kopiowanie uksztaltowania terenu blisko palców zgrabiających redukując w ten sposób zanieczyszczenie paszy</w:t>
      </w:r>
      <w:r w:rsidR="00AA0FD7" w:rsidRPr="00F7448C">
        <w:rPr>
          <w:rFonts w:cs="Arial"/>
          <w:sz w:val="24"/>
          <w:lang w:val="pl-PL"/>
        </w:rPr>
        <w:t>.</w:t>
      </w:r>
      <w:r w:rsidR="007E0FAB">
        <w:rPr>
          <w:rFonts w:cs="Arial"/>
          <w:sz w:val="24"/>
          <w:lang w:val="pl-PL"/>
        </w:rPr>
        <w:t xml:space="preserve"> </w:t>
      </w:r>
      <w:r w:rsidR="007E0FAB" w:rsidRPr="007E0FAB">
        <w:rPr>
          <w:rFonts w:cs="Arial"/>
          <w:sz w:val="24"/>
          <w:lang w:val="pl-PL"/>
        </w:rPr>
        <w:t>Pełnię swoich możl</w:t>
      </w:r>
      <w:r w:rsidR="007E0FAB">
        <w:rPr>
          <w:rFonts w:cs="Arial"/>
          <w:sz w:val="24"/>
          <w:lang w:val="pl-PL"/>
        </w:rPr>
        <w:t>i</w:t>
      </w:r>
      <w:r w:rsidR="007E0FAB" w:rsidRPr="007E0FAB">
        <w:rPr>
          <w:rFonts w:cs="Arial"/>
          <w:sz w:val="24"/>
          <w:lang w:val="pl-PL"/>
        </w:rPr>
        <w:t xml:space="preserve">wości </w:t>
      </w:r>
      <w:r w:rsidR="00C942E6">
        <w:rPr>
          <w:rFonts w:cs="Arial"/>
          <w:sz w:val="24"/>
          <w:lang w:val="pl-PL"/>
        </w:rPr>
        <w:t xml:space="preserve">nowa płoza </w:t>
      </w:r>
      <w:r w:rsidR="007E0FAB" w:rsidRPr="007E0FAB">
        <w:rPr>
          <w:rFonts w:cs="Arial"/>
          <w:sz w:val="24"/>
          <w:lang w:val="pl-PL"/>
        </w:rPr>
        <w:t>pokazuje szczególnie na mo</w:t>
      </w:r>
      <w:r w:rsidR="007E0FAB">
        <w:rPr>
          <w:rFonts w:cs="Arial"/>
          <w:sz w:val="24"/>
          <w:lang w:val="pl-PL"/>
        </w:rPr>
        <w:t>krych, bagiennych łąkach, gdzie powstają głębokie ślady po kołach</w:t>
      </w:r>
      <w:r w:rsidR="00B56001" w:rsidRPr="007E0FAB">
        <w:rPr>
          <w:rFonts w:cs="Arial"/>
          <w:sz w:val="24"/>
          <w:lang w:val="pl-PL"/>
        </w:rPr>
        <w:t xml:space="preserve">. </w:t>
      </w:r>
    </w:p>
    <w:p w14:paraId="6ABDC363" w14:textId="77777777" w:rsidR="00B56001" w:rsidRPr="007E0FAB" w:rsidRDefault="00B56001" w:rsidP="00B56001">
      <w:pPr>
        <w:spacing w:line="360" w:lineRule="auto"/>
        <w:jc w:val="both"/>
        <w:rPr>
          <w:rFonts w:cs="Arial"/>
          <w:sz w:val="24"/>
          <w:lang w:val="pl-PL"/>
        </w:rPr>
      </w:pPr>
    </w:p>
    <w:p w14:paraId="1389003F" w14:textId="5BA9265B" w:rsidR="00B56001" w:rsidRPr="003378C2" w:rsidRDefault="00B56001" w:rsidP="00B5600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378C2">
        <w:rPr>
          <w:rFonts w:cs="Arial"/>
          <w:b/>
          <w:sz w:val="24"/>
          <w:szCs w:val="22"/>
          <w:lang w:val="pl-PL"/>
        </w:rPr>
        <w:t>Aktu</w:t>
      </w:r>
      <w:r w:rsidR="007E0FAB" w:rsidRPr="003378C2">
        <w:rPr>
          <w:rFonts w:cs="Arial"/>
          <w:b/>
          <w:sz w:val="24"/>
          <w:szCs w:val="22"/>
          <w:lang w:val="pl-PL"/>
        </w:rPr>
        <w:t>alne rozwiązania techniczne</w:t>
      </w:r>
    </w:p>
    <w:p w14:paraId="09DB1CE0" w14:textId="68A91312" w:rsidR="00B56001" w:rsidRPr="007E0FAB" w:rsidRDefault="007E0FAB" w:rsidP="00B5600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E0FAB">
        <w:rPr>
          <w:rFonts w:cs="Arial"/>
          <w:sz w:val="24"/>
          <w:szCs w:val="22"/>
          <w:lang w:val="pl-PL"/>
        </w:rPr>
        <w:t>W podwoziach zgrabiarek stosowane są różne rozwiązania montowania kół</w:t>
      </w:r>
      <w:r w:rsidR="00B56001" w:rsidRPr="007E0FAB">
        <w:rPr>
          <w:rFonts w:cs="Arial"/>
          <w:sz w:val="24"/>
          <w:szCs w:val="22"/>
          <w:lang w:val="pl-PL"/>
        </w:rPr>
        <w:t xml:space="preserve"> (</w:t>
      </w:r>
      <w:r w:rsidRPr="007E0FAB">
        <w:rPr>
          <w:rFonts w:cs="Arial"/>
          <w:sz w:val="24"/>
          <w:szCs w:val="22"/>
          <w:lang w:val="pl-PL"/>
        </w:rPr>
        <w:t>t</w:t>
      </w:r>
      <w:r w:rsidR="00B56001" w:rsidRPr="007E0FAB">
        <w:rPr>
          <w:rFonts w:cs="Arial"/>
          <w:sz w:val="24"/>
          <w:szCs w:val="22"/>
          <w:lang w:val="pl-PL"/>
        </w:rPr>
        <w:t xml:space="preserve">andem, </w:t>
      </w:r>
      <w:r w:rsidRPr="007E0FAB">
        <w:rPr>
          <w:rFonts w:cs="Arial"/>
          <w:sz w:val="24"/>
          <w:szCs w:val="22"/>
          <w:lang w:val="pl-PL"/>
        </w:rPr>
        <w:t>oś wahliwa</w:t>
      </w:r>
      <w:r w:rsidR="00B56001" w:rsidRPr="007E0FAB">
        <w:rPr>
          <w:rFonts w:cs="Arial"/>
          <w:sz w:val="24"/>
          <w:szCs w:val="22"/>
          <w:lang w:val="pl-PL"/>
        </w:rPr>
        <w:t xml:space="preserve">, </w:t>
      </w:r>
      <w:r w:rsidRPr="007E0FAB">
        <w:rPr>
          <w:rFonts w:cs="Arial"/>
          <w:sz w:val="24"/>
          <w:szCs w:val="22"/>
          <w:lang w:val="pl-PL"/>
        </w:rPr>
        <w:t xml:space="preserve">różna </w:t>
      </w:r>
      <w:r>
        <w:rPr>
          <w:rFonts w:cs="Arial"/>
          <w:sz w:val="24"/>
          <w:szCs w:val="22"/>
          <w:lang w:val="pl-PL"/>
        </w:rPr>
        <w:t>ilość</w:t>
      </w:r>
      <w:r w:rsidRPr="007E0FAB">
        <w:rPr>
          <w:rFonts w:cs="Arial"/>
          <w:sz w:val="24"/>
          <w:szCs w:val="22"/>
          <w:lang w:val="pl-PL"/>
        </w:rPr>
        <w:t xml:space="preserve"> kół</w:t>
      </w:r>
      <w:r w:rsidR="00B56001" w:rsidRPr="007E0FAB">
        <w:rPr>
          <w:rFonts w:cs="Arial"/>
          <w:sz w:val="24"/>
          <w:szCs w:val="22"/>
          <w:lang w:val="pl-PL"/>
        </w:rPr>
        <w:t xml:space="preserve">) </w:t>
      </w:r>
      <w:r w:rsidRPr="007E0FAB">
        <w:rPr>
          <w:rFonts w:cs="Arial"/>
          <w:sz w:val="24"/>
          <w:szCs w:val="22"/>
          <w:lang w:val="pl-PL"/>
        </w:rPr>
        <w:t>oraz r</w:t>
      </w:r>
      <w:r>
        <w:rPr>
          <w:rFonts w:cs="Arial"/>
          <w:sz w:val="24"/>
          <w:szCs w:val="22"/>
          <w:lang w:val="pl-PL"/>
        </w:rPr>
        <w:t>ó</w:t>
      </w:r>
      <w:r w:rsidRPr="007E0FAB">
        <w:rPr>
          <w:rFonts w:cs="Arial"/>
          <w:sz w:val="24"/>
          <w:szCs w:val="22"/>
          <w:lang w:val="pl-PL"/>
        </w:rPr>
        <w:t>żne systemy kół kopiujących w r</w:t>
      </w:r>
      <w:r>
        <w:rPr>
          <w:rFonts w:cs="Arial"/>
          <w:sz w:val="24"/>
          <w:szCs w:val="22"/>
          <w:lang w:val="pl-PL"/>
        </w:rPr>
        <w:t>ó</w:t>
      </w:r>
      <w:r w:rsidRPr="007E0FAB">
        <w:rPr>
          <w:rFonts w:cs="Arial"/>
          <w:sz w:val="24"/>
          <w:szCs w:val="22"/>
          <w:lang w:val="pl-PL"/>
        </w:rPr>
        <w:t xml:space="preserve">żnych warunkach pracy </w:t>
      </w:r>
      <w:r w:rsidR="00B56001" w:rsidRPr="007E0FAB">
        <w:rPr>
          <w:rFonts w:cs="Arial"/>
          <w:sz w:val="24"/>
          <w:szCs w:val="22"/>
          <w:lang w:val="pl-PL"/>
        </w:rPr>
        <w:t>(</w:t>
      </w:r>
      <w:proofErr w:type="spellStart"/>
      <w:r w:rsidRPr="007E0FAB">
        <w:rPr>
          <w:rFonts w:cs="Arial"/>
          <w:sz w:val="24"/>
          <w:szCs w:val="22"/>
          <w:lang w:val="pl-PL"/>
        </w:rPr>
        <w:t>np</w:t>
      </w:r>
      <w:r w:rsidR="00B56001" w:rsidRPr="007E0FAB">
        <w:rPr>
          <w:rFonts w:cs="Arial"/>
          <w:sz w:val="24"/>
          <w:szCs w:val="22"/>
          <w:lang w:val="pl-PL"/>
        </w:rPr>
        <w:t>.</w:t>
      </w:r>
      <w:r w:rsidR="00B56001" w:rsidRPr="00C5263C">
        <w:rPr>
          <w:rFonts w:cs="Arial"/>
          <w:sz w:val="24"/>
          <w:szCs w:val="22"/>
          <w:lang w:val="pl-PL"/>
        </w:rPr>
        <w:t>MULTITAST</w:t>
      </w:r>
      <w:proofErr w:type="spellEnd"/>
      <w:r w:rsidR="00B56001" w:rsidRPr="00C5263C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214F8E" w:rsidRPr="00C5263C">
        <w:rPr>
          <w:rFonts w:cs="Arial"/>
          <w:sz w:val="24"/>
          <w:szCs w:val="22"/>
          <w:lang w:val="pl-PL"/>
        </w:rPr>
        <w:t>Pöttinger</w:t>
      </w:r>
      <w:r w:rsidRPr="00C5263C">
        <w:rPr>
          <w:rFonts w:cs="Arial"/>
          <w:sz w:val="24"/>
          <w:szCs w:val="22"/>
          <w:lang w:val="pl-PL"/>
        </w:rPr>
        <w:t>a</w:t>
      </w:r>
      <w:proofErr w:type="spellEnd"/>
      <w:r w:rsidRPr="00C5263C">
        <w:rPr>
          <w:rFonts w:cs="Arial"/>
          <w:sz w:val="24"/>
          <w:szCs w:val="22"/>
          <w:lang w:val="pl-PL"/>
        </w:rPr>
        <w:t xml:space="preserve"> do kopiowania mocno pofałdowane</w:t>
      </w:r>
      <w:r w:rsidR="00C5263C" w:rsidRPr="00C5263C">
        <w:rPr>
          <w:rFonts w:cs="Arial"/>
          <w:sz w:val="24"/>
          <w:szCs w:val="22"/>
          <w:lang w:val="pl-PL"/>
        </w:rPr>
        <w:t>go</w:t>
      </w:r>
      <w:r w:rsidRPr="00C5263C">
        <w:rPr>
          <w:rFonts w:cs="Arial"/>
          <w:sz w:val="24"/>
          <w:szCs w:val="22"/>
          <w:lang w:val="pl-PL"/>
        </w:rPr>
        <w:t xml:space="preserve"> teren</w:t>
      </w:r>
      <w:bookmarkStart w:id="0" w:name="_GoBack"/>
      <w:bookmarkEnd w:id="0"/>
      <w:r w:rsidRPr="00C5263C">
        <w:rPr>
          <w:rFonts w:cs="Arial"/>
          <w:sz w:val="24"/>
          <w:szCs w:val="22"/>
          <w:lang w:val="pl-PL"/>
        </w:rPr>
        <w:t>u</w:t>
      </w:r>
      <w:r w:rsidR="00B56001" w:rsidRPr="00C5263C">
        <w:rPr>
          <w:rFonts w:cs="Arial"/>
          <w:sz w:val="24"/>
          <w:szCs w:val="22"/>
          <w:lang w:val="pl-PL"/>
        </w:rPr>
        <w:t xml:space="preserve">). </w:t>
      </w:r>
      <w:r w:rsidRPr="007E0FAB">
        <w:rPr>
          <w:rFonts w:cs="Arial"/>
          <w:sz w:val="24"/>
          <w:szCs w:val="22"/>
          <w:lang w:val="pl-PL"/>
        </w:rPr>
        <w:t>Rozwiązani</w:t>
      </w:r>
      <w:r w:rsidR="00C5263C">
        <w:rPr>
          <w:rFonts w:cs="Arial"/>
          <w:sz w:val="24"/>
          <w:szCs w:val="22"/>
          <w:lang w:val="pl-PL"/>
        </w:rPr>
        <w:t>a</w:t>
      </w:r>
      <w:r w:rsidRPr="007E0FAB">
        <w:rPr>
          <w:rFonts w:cs="Arial"/>
          <w:sz w:val="24"/>
          <w:szCs w:val="22"/>
          <w:lang w:val="pl-PL"/>
        </w:rPr>
        <w:t xml:space="preserve"> te gwarantują najlepsze z możliwych kopiowanie ukształtowania terenu przez zgrabiarkę i redukują w ten sposó</w:t>
      </w:r>
      <w:r w:rsidR="00C5263C">
        <w:rPr>
          <w:rFonts w:cs="Arial"/>
          <w:sz w:val="24"/>
          <w:szCs w:val="22"/>
          <w:lang w:val="pl-PL"/>
        </w:rPr>
        <w:t>b</w:t>
      </w:r>
      <w:r w:rsidRPr="007E0FAB">
        <w:rPr>
          <w:rFonts w:cs="Arial"/>
          <w:sz w:val="24"/>
          <w:szCs w:val="22"/>
          <w:lang w:val="pl-PL"/>
        </w:rPr>
        <w:t xml:space="preserve"> stopień zanieczyszczenia paszy</w:t>
      </w:r>
      <w:r w:rsidR="00B56001" w:rsidRPr="007E0FAB">
        <w:rPr>
          <w:rFonts w:cs="Arial"/>
          <w:sz w:val="24"/>
          <w:szCs w:val="22"/>
          <w:lang w:val="pl-PL"/>
        </w:rPr>
        <w:t>.</w:t>
      </w:r>
    </w:p>
    <w:p w14:paraId="18092B02" w14:textId="77777777" w:rsidR="003879E1" w:rsidRPr="007E0FAB" w:rsidRDefault="003879E1" w:rsidP="00B5600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14:paraId="180F84ED" w14:textId="540BF799" w:rsidR="003879E1" w:rsidRPr="00C942E6" w:rsidRDefault="00C5263C" w:rsidP="00B56001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C942E6">
        <w:rPr>
          <w:rFonts w:cs="Arial"/>
          <w:b/>
          <w:sz w:val="24"/>
          <w:lang w:val="pl-PL"/>
        </w:rPr>
        <w:t xml:space="preserve">Ślizg i </w:t>
      </w:r>
      <w:r w:rsidR="00C942E6" w:rsidRPr="00C942E6">
        <w:rPr>
          <w:rFonts w:cs="Arial"/>
          <w:b/>
          <w:sz w:val="24"/>
          <w:lang w:val="pl-PL"/>
        </w:rPr>
        <w:t>kopiowanie z</w:t>
      </w:r>
      <w:r w:rsidR="00214F8E" w:rsidRPr="00C942E6">
        <w:rPr>
          <w:rFonts w:cs="Arial"/>
          <w:b/>
          <w:sz w:val="24"/>
          <w:lang w:val="pl-PL"/>
        </w:rPr>
        <w:t xml:space="preserve"> FLOWTAST</w:t>
      </w:r>
    </w:p>
    <w:p w14:paraId="403715EC" w14:textId="2972AC51" w:rsidR="00AA0FD7" w:rsidRPr="003378C2" w:rsidRDefault="00C5263C" w:rsidP="00B56001">
      <w:pPr>
        <w:spacing w:line="360" w:lineRule="auto"/>
        <w:jc w:val="both"/>
        <w:rPr>
          <w:rFonts w:cs="Arial"/>
          <w:sz w:val="24"/>
          <w:lang w:val="pl-PL"/>
        </w:rPr>
      </w:pPr>
      <w:r w:rsidRPr="00C5263C">
        <w:rPr>
          <w:rFonts w:cs="Arial"/>
          <w:sz w:val="24"/>
          <w:lang w:val="pl-PL"/>
        </w:rPr>
        <w:t>I</w:t>
      </w:r>
      <w:r w:rsidR="00FB4FD3" w:rsidRPr="00C5263C">
        <w:rPr>
          <w:rFonts w:cs="Arial"/>
          <w:sz w:val="24"/>
          <w:lang w:val="pl-PL"/>
        </w:rPr>
        <w:t>nno</w:t>
      </w:r>
      <w:r w:rsidRPr="00C5263C">
        <w:rPr>
          <w:rFonts w:cs="Arial"/>
          <w:sz w:val="24"/>
          <w:lang w:val="pl-PL"/>
        </w:rPr>
        <w:t>wacyjny charakter nowej płozy ślizgowej</w:t>
      </w:r>
      <w:r w:rsidR="00FB4FD3" w:rsidRPr="00C5263C">
        <w:rPr>
          <w:rFonts w:cs="Arial"/>
          <w:sz w:val="24"/>
          <w:lang w:val="pl-PL"/>
        </w:rPr>
        <w:t xml:space="preserve"> </w:t>
      </w:r>
      <w:r w:rsidR="003879E1" w:rsidRPr="00C5263C">
        <w:rPr>
          <w:rFonts w:cs="Arial"/>
          <w:sz w:val="24"/>
          <w:lang w:val="pl-PL"/>
        </w:rPr>
        <w:t xml:space="preserve">FLOWTAST </w:t>
      </w:r>
      <w:r w:rsidRPr="00C5263C">
        <w:rPr>
          <w:rFonts w:cs="Arial"/>
          <w:sz w:val="24"/>
          <w:lang w:val="pl-PL"/>
        </w:rPr>
        <w:t>polega na tym, że płoza jest wykonana z odpornego na zużycie sztucznego materiału, które</w:t>
      </w:r>
      <w:r w:rsidR="00C942E6">
        <w:rPr>
          <w:rFonts w:cs="Arial"/>
          <w:sz w:val="24"/>
          <w:lang w:val="pl-PL"/>
        </w:rPr>
        <w:t>go</w:t>
      </w:r>
      <w:r w:rsidRPr="00C5263C">
        <w:rPr>
          <w:rFonts w:cs="Arial"/>
          <w:sz w:val="24"/>
          <w:lang w:val="pl-PL"/>
        </w:rPr>
        <w:t xml:space="preserve"> opór wynikający z tarci</w:t>
      </w:r>
      <w:r>
        <w:rPr>
          <w:rFonts w:cs="Arial"/>
          <w:sz w:val="24"/>
          <w:lang w:val="pl-PL"/>
        </w:rPr>
        <w:t>a</w:t>
      </w:r>
      <w:r w:rsidRPr="00C5263C">
        <w:rPr>
          <w:rFonts w:cs="Arial"/>
          <w:sz w:val="24"/>
          <w:lang w:val="pl-PL"/>
        </w:rPr>
        <w:t xml:space="preserve"> jest niewielki.</w:t>
      </w:r>
      <w:r w:rsidR="00AA0FD7" w:rsidRPr="00C5263C">
        <w:rPr>
          <w:rFonts w:cs="Arial"/>
          <w:sz w:val="24"/>
          <w:lang w:val="pl-PL"/>
        </w:rPr>
        <w:t xml:space="preserve"> </w:t>
      </w:r>
      <w:r w:rsidR="00FB4FD3" w:rsidRPr="00C5263C">
        <w:rPr>
          <w:rFonts w:cs="Arial"/>
          <w:sz w:val="24"/>
          <w:lang w:val="pl-PL"/>
        </w:rPr>
        <w:t>D</w:t>
      </w:r>
      <w:r w:rsidRPr="00C5263C">
        <w:rPr>
          <w:rFonts w:cs="Arial"/>
          <w:sz w:val="24"/>
          <w:lang w:val="pl-PL"/>
        </w:rPr>
        <w:t>uża</w:t>
      </w:r>
      <w:r w:rsidR="00C942E6">
        <w:rPr>
          <w:rFonts w:cs="Arial"/>
          <w:sz w:val="24"/>
          <w:lang w:val="pl-PL"/>
        </w:rPr>
        <w:t>,</w:t>
      </w:r>
      <w:r>
        <w:rPr>
          <w:rFonts w:cs="Arial"/>
          <w:sz w:val="24"/>
          <w:lang w:val="pl-PL"/>
        </w:rPr>
        <w:t xml:space="preserve"> </w:t>
      </w:r>
      <w:r w:rsidRPr="00C5263C">
        <w:rPr>
          <w:rFonts w:cs="Arial"/>
          <w:sz w:val="24"/>
          <w:lang w:val="pl-PL"/>
        </w:rPr>
        <w:t>w kształcie sier</w:t>
      </w:r>
      <w:r>
        <w:rPr>
          <w:rFonts w:cs="Arial"/>
          <w:sz w:val="24"/>
          <w:lang w:val="pl-PL"/>
        </w:rPr>
        <w:t>p</w:t>
      </w:r>
      <w:r w:rsidRPr="00C5263C">
        <w:rPr>
          <w:rFonts w:cs="Arial"/>
          <w:sz w:val="24"/>
          <w:lang w:val="pl-PL"/>
        </w:rPr>
        <w:t xml:space="preserve">a forma </w:t>
      </w:r>
      <w:r w:rsidR="00C942E6">
        <w:rPr>
          <w:rFonts w:cs="Arial"/>
          <w:sz w:val="24"/>
          <w:lang w:val="pl-PL"/>
        </w:rPr>
        <w:t>zapewnia</w:t>
      </w:r>
      <w:r w:rsidRPr="00C5263C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>najlepsze właściwości ślizgowe, również w warunkach, gdy  zgrabiarka jest ściągana na bok</w:t>
      </w:r>
      <w:r w:rsidR="00AA0FD7" w:rsidRPr="00C5263C">
        <w:rPr>
          <w:rFonts w:cs="Arial"/>
          <w:sz w:val="24"/>
          <w:lang w:val="pl-PL"/>
        </w:rPr>
        <w:t xml:space="preserve">. </w:t>
      </w:r>
      <w:r w:rsidRPr="003378C2">
        <w:rPr>
          <w:rFonts w:cs="Arial"/>
          <w:sz w:val="24"/>
          <w:lang w:val="pl-PL"/>
        </w:rPr>
        <w:t>Płoza kopiuje kontury terenu na całej szerokości roboczej karuzeli</w:t>
      </w:r>
      <w:r w:rsidR="00AA0FD7" w:rsidRPr="003378C2">
        <w:rPr>
          <w:rFonts w:cs="Arial"/>
          <w:sz w:val="24"/>
          <w:lang w:val="pl-PL"/>
        </w:rPr>
        <w:t>.</w:t>
      </w:r>
    </w:p>
    <w:p w14:paraId="110638C4" w14:textId="77777777" w:rsidR="00FB4FD3" w:rsidRPr="003378C2" w:rsidRDefault="00FB4FD3" w:rsidP="00AA0FD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14:paraId="5B6597CA" w14:textId="5B7B4A43" w:rsidR="00AA0FD7" w:rsidRPr="003378C2" w:rsidRDefault="003378C2" w:rsidP="00A340C3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378C2">
        <w:rPr>
          <w:rFonts w:cs="Arial"/>
          <w:b/>
          <w:sz w:val="24"/>
          <w:szCs w:val="22"/>
          <w:lang w:val="pl-PL"/>
        </w:rPr>
        <w:t>Zalety w skrócie</w:t>
      </w:r>
    </w:p>
    <w:p w14:paraId="3A167A59" w14:textId="7CDCDE39" w:rsidR="003879E1" w:rsidRPr="00C942E6" w:rsidRDefault="003378C2" w:rsidP="00AA0FD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378C2">
        <w:rPr>
          <w:rFonts w:cs="Arial"/>
          <w:sz w:val="24"/>
          <w:szCs w:val="22"/>
          <w:lang w:val="pl-PL"/>
        </w:rPr>
        <w:t xml:space="preserve">Płoza ślizgowa to rozwiązanie, które ma pozytywny wpływ na zbiór i </w:t>
      </w:r>
      <w:r w:rsidR="00C942E6">
        <w:rPr>
          <w:rFonts w:cs="Arial"/>
          <w:sz w:val="24"/>
          <w:szCs w:val="22"/>
          <w:lang w:val="pl-PL"/>
        </w:rPr>
        <w:t>e</w:t>
      </w:r>
      <w:r w:rsidRPr="003378C2">
        <w:rPr>
          <w:rFonts w:cs="Arial"/>
          <w:sz w:val="24"/>
          <w:szCs w:val="22"/>
          <w:lang w:val="pl-PL"/>
        </w:rPr>
        <w:t>konomi</w:t>
      </w:r>
      <w:r w:rsidR="00C942E6">
        <w:rPr>
          <w:rFonts w:cs="Arial"/>
          <w:sz w:val="24"/>
          <w:szCs w:val="22"/>
          <w:lang w:val="pl-PL"/>
        </w:rPr>
        <w:t>e pracy</w:t>
      </w:r>
      <w:r w:rsidR="00C45D83" w:rsidRPr="003378C2">
        <w:rPr>
          <w:rFonts w:cs="Arial"/>
          <w:sz w:val="24"/>
          <w:szCs w:val="22"/>
          <w:lang w:val="pl-PL"/>
        </w:rPr>
        <w:t xml:space="preserve">: </w:t>
      </w:r>
      <w:r w:rsidR="00783FEA">
        <w:rPr>
          <w:rFonts w:cs="Arial"/>
          <w:sz w:val="24"/>
          <w:szCs w:val="22"/>
          <w:lang w:val="pl-PL"/>
        </w:rPr>
        <w:t>amortyzując</w:t>
      </w:r>
      <w:r>
        <w:rPr>
          <w:rFonts w:cs="Arial"/>
          <w:sz w:val="24"/>
          <w:szCs w:val="22"/>
          <w:lang w:val="pl-PL"/>
        </w:rPr>
        <w:t>y efekt pracy płozy pozwala rozwinąć większ</w:t>
      </w:r>
      <w:r w:rsidR="00783FEA">
        <w:rPr>
          <w:rFonts w:cs="Arial"/>
          <w:sz w:val="24"/>
          <w:szCs w:val="22"/>
          <w:lang w:val="pl-PL"/>
        </w:rPr>
        <w:t>ą o 10 procent</w:t>
      </w:r>
      <w:r>
        <w:rPr>
          <w:rFonts w:cs="Arial"/>
          <w:sz w:val="24"/>
          <w:szCs w:val="22"/>
          <w:lang w:val="pl-PL"/>
        </w:rPr>
        <w:t xml:space="preserve"> prędkoś</w:t>
      </w:r>
      <w:r w:rsidR="00783FEA">
        <w:rPr>
          <w:rFonts w:cs="Arial"/>
          <w:sz w:val="24"/>
          <w:szCs w:val="22"/>
          <w:lang w:val="pl-PL"/>
        </w:rPr>
        <w:t xml:space="preserve">ć </w:t>
      </w:r>
      <w:r>
        <w:rPr>
          <w:rFonts w:cs="Arial"/>
          <w:sz w:val="24"/>
          <w:szCs w:val="22"/>
          <w:lang w:val="pl-PL"/>
        </w:rPr>
        <w:t>jazdy</w:t>
      </w:r>
      <w:r w:rsidR="003879E1" w:rsidRPr="003378C2">
        <w:rPr>
          <w:rFonts w:cs="Arial"/>
          <w:sz w:val="24"/>
          <w:szCs w:val="22"/>
          <w:lang w:val="pl-PL"/>
        </w:rPr>
        <w:t>. D</w:t>
      </w:r>
      <w:r w:rsidRPr="003378C2">
        <w:rPr>
          <w:rFonts w:cs="Arial"/>
          <w:sz w:val="24"/>
          <w:szCs w:val="22"/>
          <w:lang w:val="pl-PL"/>
        </w:rPr>
        <w:t xml:space="preserve">zięki niedużej wibracji i spokojnej pracy </w:t>
      </w:r>
      <w:r>
        <w:rPr>
          <w:rFonts w:cs="Arial"/>
          <w:sz w:val="24"/>
          <w:szCs w:val="22"/>
          <w:lang w:val="pl-PL"/>
        </w:rPr>
        <w:t>zgrabiarka jest narażona na mniejsze obciążenia i mniej się zużywa</w:t>
      </w:r>
      <w:r w:rsidR="003879E1" w:rsidRPr="003378C2">
        <w:rPr>
          <w:rFonts w:cs="Arial"/>
          <w:sz w:val="24"/>
          <w:szCs w:val="22"/>
          <w:lang w:val="pl-PL"/>
        </w:rPr>
        <w:t xml:space="preserve">. </w:t>
      </w:r>
      <w:r w:rsidRPr="003378C2">
        <w:rPr>
          <w:rFonts w:cs="Arial"/>
          <w:sz w:val="24"/>
          <w:szCs w:val="22"/>
          <w:lang w:val="pl-PL"/>
        </w:rPr>
        <w:t>Czas przestoju na naprawy jest krótszy, bo nie dochodzi do wygi</w:t>
      </w:r>
      <w:r>
        <w:rPr>
          <w:rFonts w:cs="Arial"/>
          <w:sz w:val="24"/>
          <w:szCs w:val="22"/>
          <w:lang w:val="pl-PL"/>
        </w:rPr>
        <w:t>ęć i uszkodzeń kół kopiujących</w:t>
      </w:r>
      <w:r w:rsidR="003879E1" w:rsidRPr="003378C2">
        <w:rPr>
          <w:rFonts w:cs="Arial"/>
          <w:sz w:val="24"/>
          <w:szCs w:val="22"/>
          <w:lang w:val="pl-PL"/>
        </w:rPr>
        <w:t xml:space="preserve">. </w:t>
      </w:r>
      <w:r w:rsidRPr="00BA0375">
        <w:rPr>
          <w:rFonts w:cs="Arial"/>
          <w:sz w:val="24"/>
          <w:szCs w:val="22"/>
          <w:lang w:val="pl-PL"/>
        </w:rPr>
        <w:t>Wzrasta za</w:t>
      </w:r>
      <w:r w:rsidR="00BA0375">
        <w:rPr>
          <w:rFonts w:cs="Arial"/>
          <w:sz w:val="24"/>
          <w:szCs w:val="22"/>
          <w:lang w:val="pl-PL"/>
        </w:rPr>
        <w:t xml:space="preserve"> </w:t>
      </w:r>
      <w:r w:rsidRPr="00BA0375">
        <w:rPr>
          <w:rFonts w:cs="Arial"/>
          <w:sz w:val="24"/>
          <w:szCs w:val="22"/>
          <w:lang w:val="pl-PL"/>
        </w:rPr>
        <w:t xml:space="preserve">to </w:t>
      </w:r>
      <w:r w:rsidR="00BA0375" w:rsidRPr="00BA0375">
        <w:rPr>
          <w:rFonts w:cs="Arial"/>
          <w:sz w:val="24"/>
          <w:szCs w:val="22"/>
          <w:lang w:val="pl-PL"/>
        </w:rPr>
        <w:t xml:space="preserve">wielkość plonu i pośrednio </w:t>
      </w:r>
      <w:r w:rsidR="00BA0375" w:rsidRPr="00BA0375">
        <w:rPr>
          <w:rFonts w:cs="Arial"/>
          <w:sz w:val="24"/>
          <w:szCs w:val="22"/>
          <w:lang w:val="pl-PL"/>
        </w:rPr>
        <w:lastRenderedPageBreak/>
        <w:t>w</w:t>
      </w:r>
      <w:r w:rsidR="00BA0375">
        <w:rPr>
          <w:rFonts w:cs="Arial"/>
          <w:sz w:val="24"/>
          <w:szCs w:val="22"/>
          <w:lang w:val="pl-PL"/>
        </w:rPr>
        <w:t>yda</w:t>
      </w:r>
      <w:r w:rsidR="00BA0375" w:rsidRPr="00BA0375">
        <w:rPr>
          <w:rFonts w:cs="Arial"/>
          <w:sz w:val="24"/>
          <w:szCs w:val="22"/>
          <w:lang w:val="pl-PL"/>
        </w:rPr>
        <w:t>jnoś</w:t>
      </w:r>
      <w:r w:rsidR="00BA0375">
        <w:rPr>
          <w:rFonts w:cs="Arial"/>
          <w:sz w:val="24"/>
          <w:szCs w:val="22"/>
          <w:lang w:val="pl-PL"/>
        </w:rPr>
        <w:t>ć produkcji mleka.</w:t>
      </w:r>
      <w:r w:rsidR="003879E1" w:rsidRPr="00BA0375">
        <w:rPr>
          <w:rFonts w:cs="Arial"/>
          <w:sz w:val="24"/>
          <w:szCs w:val="22"/>
          <w:lang w:val="pl-PL"/>
        </w:rPr>
        <w:t xml:space="preserve"> </w:t>
      </w:r>
      <w:r w:rsidR="00BA0375" w:rsidRPr="00783FEA">
        <w:rPr>
          <w:rFonts w:cs="Arial"/>
          <w:sz w:val="24"/>
          <w:szCs w:val="22"/>
          <w:lang w:val="pl-PL"/>
        </w:rPr>
        <w:t>To dzięki redukcji zanieczyszczeń w paszy.</w:t>
      </w:r>
      <w:r w:rsidR="00783FEA">
        <w:rPr>
          <w:rFonts w:cs="Arial"/>
          <w:sz w:val="24"/>
          <w:szCs w:val="22"/>
          <w:lang w:val="pl-PL"/>
        </w:rPr>
        <w:t xml:space="preserve"> Wierne </w:t>
      </w:r>
      <w:r w:rsidR="00BA0375" w:rsidRPr="00BA0375">
        <w:rPr>
          <w:rFonts w:cs="Arial"/>
          <w:sz w:val="24"/>
          <w:szCs w:val="22"/>
          <w:lang w:val="pl-PL"/>
        </w:rPr>
        <w:t xml:space="preserve">kopiowanie </w:t>
      </w:r>
      <w:r w:rsidR="00783FEA">
        <w:rPr>
          <w:rFonts w:cs="Arial"/>
          <w:sz w:val="24"/>
          <w:szCs w:val="22"/>
          <w:lang w:val="pl-PL"/>
        </w:rPr>
        <w:t>ukształtowania pola</w:t>
      </w:r>
      <w:r w:rsidR="00BA0375" w:rsidRPr="00BA0375">
        <w:rPr>
          <w:rFonts w:cs="Arial"/>
          <w:sz w:val="24"/>
          <w:szCs w:val="22"/>
          <w:lang w:val="pl-PL"/>
        </w:rPr>
        <w:t xml:space="preserve"> na ca</w:t>
      </w:r>
      <w:r w:rsidR="00BA0375">
        <w:rPr>
          <w:rFonts w:cs="Arial"/>
          <w:sz w:val="24"/>
          <w:szCs w:val="22"/>
          <w:lang w:val="pl-PL"/>
        </w:rPr>
        <w:t>ł</w:t>
      </w:r>
      <w:r w:rsidR="00BA0375" w:rsidRPr="00BA0375">
        <w:rPr>
          <w:rFonts w:cs="Arial"/>
          <w:sz w:val="24"/>
          <w:szCs w:val="22"/>
          <w:lang w:val="pl-PL"/>
        </w:rPr>
        <w:t>ej szerokości zgrabiania</w:t>
      </w:r>
      <w:r w:rsidR="00783FEA">
        <w:rPr>
          <w:rFonts w:cs="Arial"/>
          <w:sz w:val="24"/>
          <w:szCs w:val="22"/>
          <w:lang w:val="pl-PL"/>
        </w:rPr>
        <w:t xml:space="preserve"> jest również zapewnione w trudnych warunkach pracy</w:t>
      </w:r>
      <w:r w:rsidR="00BA0375">
        <w:rPr>
          <w:rFonts w:cs="Arial"/>
          <w:sz w:val="24"/>
          <w:szCs w:val="22"/>
          <w:lang w:val="pl-PL"/>
        </w:rPr>
        <w:t xml:space="preserve">. </w:t>
      </w:r>
      <w:r w:rsidR="00BA0375" w:rsidRPr="00C942E6">
        <w:rPr>
          <w:rFonts w:cs="Arial"/>
          <w:sz w:val="24"/>
          <w:szCs w:val="22"/>
          <w:lang w:val="pl-PL"/>
        </w:rPr>
        <w:t>Palce zawsze utrzymują idealny dystans od gleby</w:t>
      </w:r>
      <w:r w:rsidR="003879E1" w:rsidRPr="00C942E6">
        <w:rPr>
          <w:rFonts w:cs="Arial"/>
          <w:sz w:val="24"/>
          <w:szCs w:val="22"/>
          <w:lang w:val="pl-PL"/>
        </w:rPr>
        <w:t>.</w:t>
      </w:r>
    </w:p>
    <w:p w14:paraId="0C76400B" w14:textId="77777777" w:rsidR="00C45D83" w:rsidRPr="00C942E6" w:rsidRDefault="00C45D83" w:rsidP="00AA0FD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14:paraId="34155B03" w14:textId="325C91A4" w:rsidR="00C45D83" w:rsidRPr="00C942E6" w:rsidRDefault="00C942E6" w:rsidP="00AA0FD7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C942E6">
        <w:rPr>
          <w:rFonts w:cs="Arial"/>
          <w:b/>
          <w:sz w:val="24"/>
          <w:szCs w:val="22"/>
          <w:lang w:val="pl-PL"/>
        </w:rPr>
        <w:t>Warunki pracy, w jakich p</w:t>
      </w:r>
      <w:r>
        <w:rPr>
          <w:rFonts w:cs="Arial"/>
          <w:b/>
          <w:sz w:val="24"/>
          <w:szCs w:val="22"/>
          <w:lang w:val="pl-PL"/>
        </w:rPr>
        <w:t>łoza ślizgowa najbardziej się sprawdzi</w:t>
      </w:r>
    </w:p>
    <w:p w14:paraId="73028662" w14:textId="2B454589" w:rsidR="00AA0FD7" w:rsidRPr="00BA0375" w:rsidRDefault="006A4259" w:rsidP="00AA0FD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BA0375">
        <w:rPr>
          <w:rFonts w:cs="Arial"/>
          <w:sz w:val="24"/>
          <w:szCs w:val="22"/>
          <w:lang w:val="pl-PL"/>
        </w:rPr>
        <w:t>S</w:t>
      </w:r>
      <w:r w:rsidR="00BA0375" w:rsidRPr="00BA0375">
        <w:rPr>
          <w:rFonts w:cs="Arial"/>
          <w:sz w:val="24"/>
          <w:szCs w:val="22"/>
          <w:lang w:val="pl-PL"/>
        </w:rPr>
        <w:t>zczególnie na problematycznych łąkach, gdzie gleba jest mokra czy bagnista</w:t>
      </w:r>
      <w:r w:rsidR="00AA0FD7" w:rsidRPr="00BA0375">
        <w:rPr>
          <w:rFonts w:cs="Arial"/>
          <w:sz w:val="24"/>
          <w:szCs w:val="22"/>
          <w:lang w:val="pl-PL"/>
        </w:rPr>
        <w:t xml:space="preserve">, </w:t>
      </w:r>
      <w:r w:rsidR="00BA0375" w:rsidRPr="00BA0375">
        <w:rPr>
          <w:rFonts w:cs="Arial"/>
          <w:sz w:val="24"/>
          <w:szCs w:val="22"/>
          <w:lang w:val="pl-PL"/>
        </w:rPr>
        <w:t>na polach z poszarpaną darnią</w:t>
      </w:r>
      <w:r w:rsidR="00AA0FD7" w:rsidRPr="00BA0375">
        <w:rPr>
          <w:rFonts w:cs="Arial"/>
          <w:sz w:val="24"/>
          <w:szCs w:val="22"/>
          <w:lang w:val="pl-PL"/>
        </w:rPr>
        <w:t xml:space="preserve">, </w:t>
      </w:r>
      <w:r w:rsidR="00BA0375" w:rsidRPr="00BA0375">
        <w:rPr>
          <w:rFonts w:cs="Arial"/>
          <w:sz w:val="24"/>
          <w:szCs w:val="22"/>
          <w:lang w:val="pl-PL"/>
        </w:rPr>
        <w:t>przy gł</w:t>
      </w:r>
      <w:r w:rsidR="00BA0375">
        <w:rPr>
          <w:rFonts w:cs="Arial"/>
          <w:sz w:val="24"/>
          <w:szCs w:val="22"/>
          <w:lang w:val="pl-PL"/>
        </w:rPr>
        <w:t>ę</w:t>
      </w:r>
      <w:r w:rsidR="00BA0375" w:rsidRPr="00BA0375">
        <w:rPr>
          <w:rFonts w:cs="Arial"/>
          <w:sz w:val="24"/>
          <w:szCs w:val="22"/>
          <w:lang w:val="pl-PL"/>
        </w:rPr>
        <w:t>bokich śladach po przejeździe</w:t>
      </w:r>
      <w:r w:rsidR="00AA0FD7" w:rsidRPr="00BA0375">
        <w:rPr>
          <w:rFonts w:cs="Arial"/>
          <w:sz w:val="24"/>
          <w:szCs w:val="22"/>
          <w:lang w:val="pl-PL"/>
        </w:rPr>
        <w:t xml:space="preserve"> (</w:t>
      </w:r>
      <w:r w:rsidR="00BA0375" w:rsidRPr="00BA0375">
        <w:rPr>
          <w:rFonts w:cs="Arial"/>
          <w:sz w:val="24"/>
          <w:szCs w:val="22"/>
          <w:lang w:val="pl-PL"/>
        </w:rPr>
        <w:t>ścieżki technologiczne</w:t>
      </w:r>
      <w:r w:rsidR="00AA0FD7" w:rsidRPr="00BA0375">
        <w:rPr>
          <w:rFonts w:cs="Arial"/>
          <w:sz w:val="24"/>
          <w:szCs w:val="22"/>
          <w:lang w:val="pl-PL"/>
        </w:rPr>
        <w:t>,</w:t>
      </w:r>
      <w:r w:rsidR="00BA0375" w:rsidRPr="00BA0375">
        <w:rPr>
          <w:rFonts w:cs="Arial"/>
          <w:sz w:val="24"/>
          <w:szCs w:val="22"/>
          <w:lang w:val="pl-PL"/>
        </w:rPr>
        <w:t xml:space="preserve"> ślady po deszczowni</w:t>
      </w:r>
      <w:r w:rsidR="00AA0FD7" w:rsidRPr="00BA0375">
        <w:rPr>
          <w:rFonts w:cs="Arial"/>
          <w:sz w:val="24"/>
          <w:szCs w:val="22"/>
          <w:lang w:val="pl-PL"/>
        </w:rPr>
        <w:t>)</w:t>
      </w:r>
      <w:r w:rsidR="007A19D3" w:rsidRPr="00BA0375">
        <w:rPr>
          <w:rFonts w:cs="Arial"/>
          <w:sz w:val="24"/>
          <w:szCs w:val="22"/>
          <w:lang w:val="pl-PL"/>
        </w:rPr>
        <w:t xml:space="preserve"> </w:t>
      </w:r>
      <w:r w:rsidR="00BA0375" w:rsidRPr="00BA0375">
        <w:rPr>
          <w:rFonts w:cs="Arial"/>
          <w:sz w:val="24"/>
          <w:szCs w:val="22"/>
          <w:lang w:val="pl-PL"/>
        </w:rPr>
        <w:t>lub na polach po szkodach spowodowanych prze</w:t>
      </w:r>
      <w:r w:rsidR="00BA0375">
        <w:rPr>
          <w:rFonts w:cs="Arial"/>
          <w:sz w:val="24"/>
          <w:szCs w:val="22"/>
          <w:lang w:val="pl-PL"/>
        </w:rPr>
        <w:t xml:space="preserve">z dziki lub zwierzęta polne, płoza ślizgowa </w:t>
      </w:r>
      <w:proofErr w:type="spellStart"/>
      <w:r w:rsidR="007A19D3" w:rsidRPr="00BA0375">
        <w:rPr>
          <w:rFonts w:cs="Arial"/>
          <w:sz w:val="24"/>
          <w:szCs w:val="22"/>
          <w:lang w:val="pl-PL"/>
        </w:rPr>
        <w:t>Pöttinger</w:t>
      </w:r>
      <w:proofErr w:type="spellEnd"/>
      <w:r w:rsidR="00BA0375">
        <w:rPr>
          <w:rFonts w:cs="Arial"/>
          <w:sz w:val="24"/>
          <w:szCs w:val="22"/>
          <w:lang w:val="pl-PL"/>
        </w:rPr>
        <w:t xml:space="preserve"> </w:t>
      </w:r>
      <w:r w:rsidR="00214F8E" w:rsidRPr="00BA0375">
        <w:rPr>
          <w:rFonts w:cs="Arial"/>
          <w:sz w:val="24"/>
          <w:szCs w:val="22"/>
          <w:lang w:val="pl-PL"/>
        </w:rPr>
        <w:t>FLOWTAST</w:t>
      </w:r>
      <w:r w:rsidR="00BA0375">
        <w:rPr>
          <w:rFonts w:cs="Arial"/>
          <w:sz w:val="24"/>
          <w:szCs w:val="22"/>
          <w:lang w:val="pl-PL"/>
        </w:rPr>
        <w:t xml:space="preserve"> najwyraźnie</w:t>
      </w:r>
      <w:r w:rsidR="00C942E6">
        <w:rPr>
          <w:rFonts w:cs="Arial"/>
          <w:sz w:val="24"/>
          <w:szCs w:val="22"/>
          <w:lang w:val="pl-PL"/>
        </w:rPr>
        <w:t>j</w:t>
      </w:r>
      <w:r w:rsidR="00BA0375">
        <w:rPr>
          <w:rFonts w:cs="Arial"/>
          <w:sz w:val="24"/>
          <w:szCs w:val="22"/>
          <w:lang w:val="pl-PL"/>
        </w:rPr>
        <w:t xml:space="preserve"> pokazuje swoje zalety</w:t>
      </w:r>
      <w:r w:rsidR="00214F8E" w:rsidRPr="00BA0375">
        <w:rPr>
          <w:rFonts w:cs="Arial"/>
          <w:sz w:val="24"/>
          <w:szCs w:val="22"/>
          <w:lang w:val="pl-PL"/>
        </w:rPr>
        <w:t xml:space="preserve"> </w:t>
      </w:r>
      <w:r w:rsidR="007A19D3" w:rsidRPr="00BA0375">
        <w:rPr>
          <w:rFonts w:cs="Arial"/>
          <w:sz w:val="24"/>
          <w:szCs w:val="22"/>
          <w:lang w:val="pl-PL"/>
        </w:rPr>
        <w:t xml:space="preserve">. </w:t>
      </w:r>
    </w:p>
    <w:p w14:paraId="601CA63C" w14:textId="6F2CA8B0" w:rsidR="00214F8E" w:rsidRPr="00BA0375" w:rsidRDefault="00214F8E" w:rsidP="00A340C3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14:paraId="1F506359" w14:textId="32A6F8C4" w:rsidR="00214F8E" w:rsidRPr="00C942E6" w:rsidRDefault="00214F8E" w:rsidP="00A340C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proofErr w:type="spellStart"/>
      <w:r w:rsidRPr="00C942E6">
        <w:rPr>
          <w:rFonts w:cs="Arial"/>
          <w:sz w:val="24"/>
          <w:szCs w:val="22"/>
          <w:lang w:val="pl-PL"/>
        </w:rPr>
        <w:t>Pöttinger</w:t>
      </w:r>
      <w:proofErr w:type="spellEnd"/>
      <w:r w:rsidRPr="00C942E6">
        <w:rPr>
          <w:rFonts w:cs="Arial"/>
          <w:sz w:val="24"/>
          <w:szCs w:val="22"/>
          <w:lang w:val="pl-PL"/>
        </w:rPr>
        <w:t xml:space="preserve">, </w:t>
      </w:r>
      <w:r w:rsidR="00C942E6" w:rsidRPr="00C942E6">
        <w:rPr>
          <w:rFonts w:cs="Arial"/>
          <w:sz w:val="24"/>
          <w:szCs w:val="22"/>
          <w:lang w:val="pl-PL"/>
        </w:rPr>
        <w:t xml:space="preserve">specjalista od maszyn </w:t>
      </w:r>
      <w:proofErr w:type="spellStart"/>
      <w:r w:rsidR="00C942E6" w:rsidRPr="00C942E6">
        <w:rPr>
          <w:rFonts w:cs="Arial"/>
          <w:sz w:val="24"/>
          <w:szCs w:val="22"/>
          <w:lang w:val="pl-PL"/>
        </w:rPr>
        <w:t>zielonkowych</w:t>
      </w:r>
      <w:proofErr w:type="spellEnd"/>
      <w:r w:rsidR="00C942E6" w:rsidRPr="00C942E6">
        <w:rPr>
          <w:rFonts w:cs="Arial"/>
          <w:sz w:val="24"/>
          <w:szCs w:val="22"/>
          <w:lang w:val="pl-PL"/>
        </w:rPr>
        <w:t xml:space="preserve"> również w przypadku tej </w:t>
      </w:r>
      <w:r w:rsidR="00C942E6">
        <w:rPr>
          <w:rFonts w:cs="Arial"/>
          <w:sz w:val="24"/>
          <w:szCs w:val="22"/>
          <w:lang w:val="pl-PL"/>
        </w:rPr>
        <w:t>nowości skoncentrowała się na uzyskaniu najlepszej paszy</w:t>
      </w:r>
      <w:r w:rsidRPr="00C942E6">
        <w:rPr>
          <w:rFonts w:cs="Arial"/>
          <w:sz w:val="24"/>
          <w:szCs w:val="22"/>
          <w:lang w:val="pl-PL"/>
        </w:rPr>
        <w:t xml:space="preserve">. </w:t>
      </w:r>
      <w:r w:rsidR="00C942E6" w:rsidRPr="00C942E6">
        <w:rPr>
          <w:rFonts w:cs="Arial"/>
          <w:sz w:val="24"/>
          <w:szCs w:val="22"/>
          <w:lang w:val="pl-PL"/>
        </w:rPr>
        <w:t>Dokładnie tak samo, jak w przypadku cenionych przez rolnikó</w:t>
      </w:r>
      <w:r w:rsidR="00C942E6">
        <w:rPr>
          <w:rFonts w:cs="Arial"/>
          <w:sz w:val="24"/>
          <w:szCs w:val="22"/>
          <w:lang w:val="pl-PL"/>
        </w:rPr>
        <w:t>w podwozi kołowych lub systemu</w:t>
      </w:r>
      <w:r w:rsidRPr="00C942E6">
        <w:rPr>
          <w:rFonts w:cs="Arial"/>
          <w:sz w:val="24"/>
          <w:szCs w:val="22"/>
          <w:lang w:val="pl-PL"/>
        </w:rPr>
        <w:t xml:space="preserve"> MULTITAST </w:t>
      </w:r>
      <w:r w:rsidR="00C942E6">
        <w:rPr>
          <w:rFonts w:cs="Arial"/>
          <w:sz w:val="24"/>
          <w:szCs w:val="22"/>
          <w:lang w:val="pl-PL"/>
        </w:rPr>
        <w:t>tak i tu celem jest najlepsze kopiowanie nierówności pola i ochrona paszy</w:t>
      </w:r>
      <w:r w:rsidRPr="00C942E6">
        <w:rPr>
          <w:rFonts w:cs="Arial"/>
          <w:sz w:val="24"/>
          <w:szCs w:val="22"/>
          <w:lang w:val="pl-PL"/>
        </w:rPr>
        <w:t xml:space="preserve">. </w:t>
      </w:r>
    </w:p>
    <w:p w14:paraId="07DD79BD" w14:textId="77777777" w:rsidR="00AB6584" w:rsidRPr="00C942E6" w:rsidRDefault="00AB6584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14:paraId="56940BB2" w14:textId="04D0BD65" w:rsidR="00AF3C1D" w:rsidRDefault="00C942E6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747" w14:paraId="4F96AE16" w14:textId="77777777" w:rsidTr="008B2747">
        <w:tc>
          <w:tcPr>
            <w:tcW w:w="4531" w:type="dxa"/>
          </w:tcPr>
          <w:p w14:paraId="0484FCA7" w14:textId="0C076012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1FD5202" wp14:editId="3E3FC46F">
                  <wp:extent cx="1144905" cy="858520"/>
                  <wp:effectExtent l="0" t="0" r="0" b="0"/>
                  <wp:docPr id="1" name="Bild 1" descr="https://cdn.poettinger.at/img/landtechnik/collection/schwadkreisel/TOP_Gleitkufe_0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Gleitkufe_0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CDD446B" w14:textId="22F4AF47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FF50B3D" wp14:editId="16BCF1D6">
                  <wp:extent cx="1144905" cy="858520"/>
                  <wp:effectExtent l="0" t="0" r="0" b="0"/>
                  <wp:docPr id="2" name="Bild 2" descr="https://cdn.poettinger.at/img/landtechnik/collection/schwadkreisel/TOP_Gleitkufe_0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wadkreisel/TOP_Gleitkufe_0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747" w:rsidRPr="00BA2245" w14:paraId="3D26864F" w14:textId="77777777" w:rsidTr="008B2747">
        <w:tc>
          <w:tcPr>
            <w:tcW w:w="4531" w:type="dxa"/>
          </w:tcPr>
          <w:p w14:paraId="62A16D83" w14:textId="461E0B54" w:rsidR="008B2747" w:rsidRPr="00783FEA" w:rsidRDefault="00783FEA" w:rsidP="008B2747">
            <w:pPr>
              <w:jc w:val="center"/>
              <w:rPr>
                <w:rFonts w:cs="Arial"/>
                <w:szCs w:val="22"/>
                <w:lang w:val="pl-PL"/>
              </w:rPr>
            </w:pPr>
            <w:r w:rsidRPr="00783FEA">
              <w:rPr>
                <w:rFonts w:cs="Arial"/>
                <w:szCs w:val="22"/>
                <w:lang w:val="pl-PL"/>
              </w:rPr>
              <w:t>Ślizg i kopiowanie płozy</w:t>
            </w:r>
            <w:r w:rsidR="008B2747" w:rsidRPr="00783FEA">
              <w:rPr>
                <w:rFonts w:cs="Arial"/>
                <w:szCs w:val="22"/>
                <w:lang w:val="pl-PL"/>
              </w:rPr>
              <w:t xml:space="preserve"> </w:t>
            </w:r>
            <w:r w:rsidR="007A7697" w:rsidRPr="00783FEA">
              <w:rPr>
                <w:rFonts w:cs="Arial"/>
                <w:szCs w:val="22"/>
                <w:lang w:val="pl-PL"/>
              </w:rPr>
              <w:t>FLOWTAST</w:t>
            </w:r>
          </w:p>
        </w:tc>
        <w:tc>
          <w:tcPr>
            <w:tcW w:w="4531" w:type="dxa"/>
          </w:tcPr>
          <w:p w14:paraId="65F32D87" w14:textId="38437D03" w:rsidR="008B2747" w:rsidRPr="00783FEA" w:rsidRDefault="00783FEA" w:rsidP="008B2747">
            <w:pPr>
              <w:jc w:val="center"/>
              <w:rPr>
                <w:rFonts w:cs="Arial"/>
                <w:szCs w:val="22"/>
                <w:lang w:val="pl-PL"/>
              </w:rPr>
            </w:pPr>
            <w:r w:rsidRPr="00783FEA">
              <w:rPr>
                <w:rFonts w:cs="Arial"/>
                <w:szCs w:val="22"/>
                <w:lang w:val="pl-PL"/>
              </w:rPr>
              <w:t>Równomierne kopiowanie terenu na ca</w:t>
            </w:r>
            <w:r>
              <w:rPr>
                <w:rFonts w:cs="Arial"/>
                <w:szCs w:val="22"/>
                <w:lang w:val="pl-PL"/>
              </w:rPr>
              <w:t>ł</w:t>
            </w:r>
            <w:r w:rsidRPr="00783FEA">
              <w:rPr>
                <w:rFonts w:cs="Arial"/>
                <w:szCs w:val="22"/>
                <w:lang w:val="pl-PL"/>
              </w:rPr>
              <w:t>ej szerokości pracy</w:t>
            </w:r>
          </w:p>
        </w:tc>
      </w:tr>
      <w:tr w:rsidR="008B2747" w:rsidRPr="00BA2245" w14:paraId="6A3A131D" w14:textId="77777777" w:rsidTr="008B2747">
        <w:tc>
          <w:tcPr>
            <w:tcW w:w="4531" w:type="dxa"/>
          </w:tcPr>
          <w:p w14:paraId="09FB5E9E" w14:textId="3003F5E0" w:rsidR="008B2747" w:rsidRPr="00BA2245" w:rsidRDefault="00BA2245" w:rsidP="008B2747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hyperlink r:id="rId9" w:history="1">
              <w:r w:rsidR="008B2747" w:rsidRPr="00BA2245">
                <w:rPr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https://www.poettinger.at/de_at/Newsroom/Pressebild/4337</w:t>
              </w:r>
            </w:hyperlink>
          </w:p>
        </w:tc>
        <w:tc>
          <w:tcPr>
            <w:tcW w:w="4531" w:type="dxa"/>
          </w:tcPr>
          <w:p w14:paraId="0B6985AE" w14:textId="5BDC883F" w:rsidR="008B2747" w:rsidRPr="00BA2245" w:rsidRDefault="00BA2245" w:rsidP="008B2747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hyperlink r:id="rId10" w:history="1">
              <w:r w:rsidR="008B2747" w:rsidRPr="00BA2245">
                <w:rPr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https://www.poettinger.at/de_at/Newsroom/Pressebild/4338</w:t>
              </w:r>
            </w:hyperlink>
          </w:p>
        </w:tc>
      </w:tr>
    </w:tbl>
    <w:p w14:paraId="2B163AB2" w14:textId="0ED67B6F" w:rsidR="00BB1E8B" w:rsidRPr="00BA2245" w:rsidRDefault="00BB1E8B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340C3" w:rsidRPr="00BA2245" w14:paraId="360021B4" w14:textId="77777777" w:rsidTr="00705FF0">
        <w:tc>
          <w:tcPr>
            <w:tcW w:w="4661" w:type="dxa"/>
          </w:tcPr>
          <w:p w14:paraId="179BDC49" w14:textId="2531D74D" w:rsidR="00A340C3" w:rsidRPr="00BA2245" w:rsidRDefault="00A340C3" w:rsidP="008B2747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1" w:type="dxa"/>
          </w:tcPr>
          <w:p w14:paraId="515E9ED5" w14:textId="5A39E4B8" w:rsidR="00A340C3" w:rsidRPr="00BA2245" w:rsidRDefault="00A340C3" w:rsidP="00A340C3">
            <w:pPr>
              <w:ind w:right="34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E19C571" w14:textId="77777777" w:rsidR="00F514CE" w:rsidRPr="00BA2245" w:rsidRDefault="00F514CE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14:paraId="7DB84BBA" w14:textId="4CE1917E" w:rsidR="00CB2D2C" w:rsidRPr="00C942E6" w:rsidRDefault="00C942E6" w:rsidP="007B12BD">
      <w:pPr>
        <w:jc w:val="both"/>
        <w:rPr>
          <w:rFonts w:cs="Arial"/>
          <w:sz w:val="24"/>
          <w:szCs w:val="22"/>
          <w:lang w:val="pl-PL"/>
        </w:rPr>
      </w:pPr>
      <w:r w:rsidRPr="00C942E6">
        <w:rPr>
          <w:rFonts w:cs="Arial"/>
          <w:sz w:val="24"/>
          <w:szCs w:val="22"/>
          <w:lang w:val="pl-PL"/>
        </w:rPr>
        <w:t>Pozostałe zdjęcia w</w:t>
      </w:r>
      <w:r>
        <w:rPr>
          <w:rFonts w:cs="Arial"/>
          <w:sz w:val="24"/>
          <w:szCs w:val="22"/>
          <w:lang w:val="pl-PL"/>
        </w:rPr>
        <w:t xml:space="preserve"> jakości do druku</w:t>
      </w:r>
      <w:r w:rsidR="00CB2D2C" w:rsidRPr="00C942E6">
        <w:rPr>
          <w:rFonts w:cs="Arial"/>
          <w:sz w:val="24"/>
          <w:szCs w:val="22"/>
          <w:lang w:val="pl-PL"/>
        </w:rPr>
        <w:t>: http://www.poettinger.at/presse</w:t>
      </w:r>
    </w:p>
    <w:p w14:paraId="223E09F2" w14:textId="77777777" w:rsidR="00CB2D2C" w:rsidRPr="00C942E6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C942E6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C4FD" w14:textId="77777777" w:rsidR="00A340C3" w:rsidRDefault="00A340C3" w:rsidP="00A92099">
      <w:r>
        <w:separator/>
      </w:r>
    </w:p>
  </w:endnote>
  <w:endnote w:type="continuationSeparator" w:id="0">
    <w:p w14:paraId="451522C6" w14:textId="77777777" w:rsidR="00A340C3" w:rsidRDefault="00A340C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483302E5" w14:textId="77777777" w:rsidR="00C87299" w:rsidRDefault="00C87299" w:rsidP="00C87299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  <w:r w:rsidR="00CD0EAF">
      <w:rPr>
        <w:rFonts w:cs="Arial"/>
        <w:b/>
        <w:sz w:val="18"/>
        <w:szCs w:val="18"/>
        <w:lang w:val="de-DE"/>
      </w:rPr>
      <w:t xml:space="preserve"> - Unternehmenskommunikation</w:t>
    </w:r>
  </w:p>
  <w:p w14:paraId="6802E57A" w14:textId="77777777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522A74CD" w14:textId="287B0F7B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C45D83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7A19D3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="00AB6584" w:rsidRPr="00AB6584">
      <w:rPr>
        <w:rFonts w:cs="Arial"/>
        <w:sz w:val="18"/>
        <w:szCs w:val="18"/>
        <w:lang w:val="de-DE"/>
      </w:rPr>
      <w:tab/>
    </w:r>
    <w:r w:rsidR="00AB6584" w:rsidRPr="00AB6584">
      <w:rPr>
        <w:rFonts w:cs="Arial"/>
        <w:sz w:val="18"/>
        <w:szCs w:val="18"/>
        <w:lang w:val="de-DE"/>
      </w:rPr>
      <w:tab/>
      <w:t xml:space="preserve">   </w:t>
    </w:r>
    <w:r w:rsidR="007A19D3">
      <w:rPr>
        <w:rFonts w:cs="Arial"/>
        <w:sz w:val="18"/>
        <w:szCs w:val="18"/>
        <w:lang w:val="de-DE"/>
      </w:rPr>
      <w:t xml:space="preserve">                          </w:t>
    </w:r>
    <w:r w:rsidR="00AB6584">
      <w:rPr>
        <w:rFonts w:cs="Arial"/>
        <w:sz w:val="18"/>
        <w:szCs w:val="18"/>
        <w:lang w:val="de-DE"/>
      </w:rPr>
      <w:t xml:space="preserve">  </w:t>
    </w:r>
    <w:r w:rsidR="00AB6584" w:rsidRPr="00AB6584">
      <w:rPr>
        <w:rFonts w:cs="Arial"/>
        <w:sz w:val="18"/>
        <w:szCs w:val="18"/>
        <w:lang w:val="de-DE"/>
      </w:rPr>
      <w:t xml:space="preserve">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>
      <w:rPr>
        <w:rFonts w:cs="Arial"/>
        <w:noProof/>
        <w:sz w:val="18"/>
        <w:szCs w:val="18"/>
        <w:lang w:val="de-DE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09B0" w14:textId="77777777" w:rsidR="00A340C3" w:rsidRDefault="00A340C3" w:rsidP="00A92099">
      <w:r>
        <w:separator/>
      </w:r>
    </w:p>
  </w:footnote>
  <w:footnote w:type="continuationSeparator" w:id="0">
    <w:p w14:paraId="6596C52E" w14:textId="77777777" w:rsidR="00A340C3" w:rsidRDefault="00A340C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FAE2" w14:textId="6DC74598" w:rsidR="0033632A" w:rsidRDefault="0033632A" w:rsidP="00F2555A">
    <w:pPr>
      <w:spacing w:line="360" w:lineRule="auto"/>
      <w:rPr>
        <w:rFonts w:cs="Arial"/>
        <w:sz w:val="24"/>
        <w:lang w:val="de-DE"/>
      </w:rPr>
    </w:pPr>
  </w:p>
  <w:p w14:paraId="2A53F170" w14:textId="43F61E29"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</w:t>
    </w:r>
    <w:r w:rsidR="00F7448C">
      <w:rPr>
        <w:rFonts w:cs="Arial"/>
        <w:b/>
        <w:sz w:val="24"/>
        <w:lang w:val="de-DE"/>
      </w:rPr>
      <w:t>cja</w:t>
    </w:r>
    <w:proofErr w:type="spellEnd"/>
    <w:r w:rsidR="00F7448C">
      <w:rPr>
        <w:rFonts w:cs="Arial"/>
        <w:b/>
        <w:sz w:val="24"/>
        <w:lang w:val="de-DE"/>
      </w:rPr>
      <w:t xml:space="preserve"> prasowa</w:t>
    </w:r>
    <w:r w:rsidR="001E09FE">
      <w:rPr>
        <w:rFonts w:cs="Arial"/>
        <w:b/>
        <w:sz w:val="24"/>
        <w:lang w:val="de-DE"/>
      </w:rPr>
      <w:t xml:space="preserve">                                                  </w:t>
    </w:r>
    <w:r w:rsidR="001E09FE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1A7EDC"/>
    <w:rsid w:val="001E09FE"/>
    <w:rsid w:val="00214F8E"/>
    <w:rsid w:val="0033632A"/>
    <w:rsid w:val="003378C2"/>
    <w:rsid w:val="003879E1"/>
    <w:rsid w:val="003A6B12"/>
    <w:rsid w:val="003B6E17"/>
    <w:rsid w:val="00475180"/>
    <w:rsid w:val="00475F1D"/>
    <w:rsid w:val="004A4D6F"/>
    <w:rsid w:val="004D51C0"/>
    <w:rsid w:val="005039B8"/>
    <w:rsid w:val="00553987"/>
    <w:rsid w:val="00563BB7"/>
    <w:rsid w:val="00624B74"/>
    <w:rsid w:val="006A4259"/>
    <w:rsid w:val="006F5D8B"/>
    <w:rsid w:val="00783FEA"/>
    <w:rsid w:val="00796525"/>
    <w:rsid w:val="007A19D3"/>
    <w:rsid w:val="007A7697"/>
    <w:rsid w:val="007B12BD"/>
    <w:rsid w:val="007B4598"/>
    <w:rsid w:val="007C745B"/>
    <w:rsid w:val="007E0FAB"/>
    <w:rsid w:val="00801CDD"/>
    <w:rsid w:val="0081122D"/>
    <w:rsid w:val="008857FE"/>
    <w:rsid w:val="008B2747"/>
    <w:rsid w:val="00930D86"/>
    <w:rsid w:val="00965677"/>
    <w:rsid w:val="009D2DFE"/>
    <w:rsid w:val="00A340C3"/>
    <w:rsid w:val="00A53612"/>
    <w:rsid w:val="00A622F7"/>
    <w:rsid w:val="00A65772"/>
    <w:rsid w:val="00A92099"/>
    <w:rsid w:val="00AA0FD7"/>
    <w:rsid w:val="00AB6584"/>
    <w:rsid w:val="00AC3755"/>
    <w:rsid w:val="00AF3C1D"/>
    <w:rsid w:val="00B172F3"/>
    <w:rsid w:val="00B56001"/>
    <w:rsid w:val="00BA0375"/>
    <w:rsid w:val="00BA2245"/>
    <w:rsid w:val="00BB1E8B"/>
    <w:rsid w:val="00C22754"/>
    <w:rsid w:val="00C45D83"/>
    <w:rsid w:val="00C5263C"/>
    <w:rsid w:val="00C537EE"/>
    <w:rsid w:val="00C87299"/>
    <w:rsid w:val="00C942E6"/>
    <w:rsid w:val="00CB2C5F"/>
    <w:rsid w:val="00CB2D2C"/>
    <w:rsid w:val="00CD0EAF"/>
    <w:rsid w:val="00DB042E"/>
    <w:rsid w:val="00DD1F48"/>
    <w:rsid w:val="00E663BF"/>
    <w:rsid w:val="00EF046D"/>
    <w:rsid w:val="00F05C97"/>
    <w:rsid w:val="00F07A05"/>
    <w:rsid w:val="00F2555A"/>
    <w:rsid w:val="00F514CE"/>
    <w:rsid w:val="00F523EB"/>
    <w:rsid w:val="00F7448C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3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E0ED28-ADD6-45C3-85C8-773A87D1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E15D0D05.dotm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FLOWTAST</vt:lpstr>
    </vt:vector>
  </TitlesOfParts>
  <Company>PÖTTINGER Landtechnik GmbH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Tyrakowska Edyta</cp:lastModifiedBy>
  <cp:revision>4</cp:revision>
  <dcterms:created xsi:type="dcterms:W3CDTF">2019-11-22T12:13:00Z</dcterms:created>
  <dcterms:modified xsi:type="dcterms:W3CDTF">2019-11-26T12:44:00Z</dcterms:modified>
</cp:coreProperties>
</file>