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32436" w14:textId="07C3B2BE" w:rsidR="00B6301F" w:rsidRPr="002E025E" w:rsidRDefault="002E025E" w:rsidP="002E025E">
      <w:pPr>
        <w:spacing w:line="360" w:lineRule="auto"/>
        <w:jc w:val="both"/>
        <w:rPr>
          <w:rFonts w:ascii="Arial" w:hAnsi="Arial"/>
          <w:iCs/>
          <w:sz w:val="40"/>
          <w:szCs w:val="40"/>
          <w:lang w:val="de-AT" w:eastAsia="en-US"/>
        </w:rPr>
      </w:pPr>
      <w:r w:rsidRPr="002E025E">
        <w:rPr>
          <w:rFonts w:ascii="Arial" w:hAnsi="Arial"/>
          <w:iCs/>
          <w:sz w:val="40"/>
          <w:szCs w:val="40"/>
          <w:lang w:val="de-AT" w:eastAsia="en-US"/>
        </w:rPr>
        <w:t>Pöttinger: Mähqualität in Perfektion</w:t>
      </w:r>
      <w:r>
        <w:rPr>
          <w:rFonts w:ascii="Arial" w:hAnsi="Arial"/>
          <w:iCs/>
          <w:sz w:val="40"/>
          <w:szCs w:val="40"/>
          <w:lang w:val="de-AT" w:eastAsia="en-US"/>
        </w:rPr>
        <w:t xml:space="preserve"> </w:t>
      </w:r>
    </w:p>
    <w:p w14:paraId="3D2823F9" w14:textId="3DA89E1E" w:rsidR="008F715F" w:rsidRDefault="008F715F" w:rsidP="002E025E">
      <w:pPr>
        <w:spacing w:line="360" w:lineRule="auto"/>
        <w:jc w:val="both"/>
        <w:rPr>
          <w:rFonts w:ascii="Arial" w:hAnsi="Arial"/>
          <w:iCs/>
          <w:lang w:val="de-AT" w:eastAsia="en-US"/>
        </w:rPr>
      </w:pPr>
      <w:r>
        <w:rPr>
          <w:rFonts w:ascii="Arial" w:hAnsi="Arial"/>
          <w:iCs/>
          <w:lang w:val="de-AT" w:eastAsia="en-US"/>
        </w:rPr>
        <w:t xml:space="preserve">Das moderne und umfangreiche Mähwerks-Programm von Pöttinger bietet erstklassige Schnittqualität, Stabilität und perfekte Bodenanpassung für beste Futterqualität und damit höchste Erträge. </w:t>
      </w:r>
      <w:r w:rsidRPr="002E025E">
        <w:rPr>
          <w:rFonts w:ascii="Arial" w:hAnsi="Arial"/>
          <w:iCs/>
          <w:lang w:val="de-AT" w:eastAsia="en-US"/>
        </w:rPr>
        <w:t>Konstruktive Details und Funktionen an den Maschinen tragen wesentlich zur Qualitätsfuttergewinnung bei.</w:t>
      </w:r>
      <w:r>
        <w:rPr>
          <w:rFonts w:ascii="Arial" w:hAnsi="Arial"/>
          <w:iCs/>
          <w:lang w:val="de-AT" w:eastAsia="en-US"/>
        </w:rPr>
        <w:t xml:space="preserve"> So auch der tausendfach bewährte Mähbalken, das Herzstück bei den Scheibenmähwerken. </w:t>
      </w:r>
      <w:r w:rsidRPr="002E025E">
        <w:rPr>
          <w:rFonts w:ascii="Arial" w:hAnsi="Arial"/>
          <w:iCs/>
          <w:lang w:val="de-AT" w:eastAsia="en-US"/>
        </w:rPr>
        <w:t>Die</w:t>
      </w:r>
      <w:r>
        <w:rPr>
          <w:rFonts w:ascii="Arial" w:hAnsi="Arial"/>
          <w:iCs/>
          <w:lang w:val="de-AT" w:eastAsia="en-US"/>
        </w:rPr>
        <w:t>ser</w:t>
      </w:r>
      <w:r w:rsidRPr="002E025E">
        <w:rPr>
          <w:rFonts w:ascii="Arial" w:hAnsi="Arial"/>
          <w:iCs/>
          <w:lang w:val="de-AT" w:eastAsia="en-US"/>
        </w:rPr>
        <w:t xml:space="preserve"> w</w:t>
      </w:r>
      <w:r>
        <w:rPr>
          <w:rFonts w:ascii="Arial" w:hAnsi="Arial"/>
          <w:iCs/>
          <w:lang w:val="de-AT" w:eastAsia="en-US"/>
        </w:rPr>
        <w:t>i</w:t>
      </w:r>
      <w:r w:rsidRPr="002E025E">
        <w:rPr>
          <w:rFonts w:ascii="Arial" w:hAnsi="Arial"/>
          <w:iCs/>
          <w:lang w:val="de-AT" w:eastAsia="en-US"/>
        </w:rPr>
        <w:t>rd zur Gänze i</w:t>
      </w:r>
      <w:r>
        <w:rPr>
          <w:rFonts w:ascii="Arial" w:hAnsi="Arial"/>
          <w:iCs/>
          <w:lang w:val="de-AT" w:eastAsia="en-US"/>
        </w:rPr>
        <w:t>m Hauptwerk in Grieskirchen (</w:t>
      </w:r>
      <w:r w:rsidRPr="002E025E">
        <w:rPr>
          <w:rFonts w:ascii="Arial" w:hAnsi="Arial"/>
          <w:iCs/>
          <w:lang w:val="de-AT" w:eastAsia="en-US"/>
        </w:rPr>
        <w:t>Österreich</w:t>
      </w:r>
      <w:r>
        <w:rPr>
          <w:rFonts w:ascii="Arial" w:hAnsi="Arial"/>
          <w:iCs/>
          <w:lang w:val="de-AT" w:eastAsia="en-US"/>
        </w:rPr>
        <w:t>)</w:t>
      </w:r>
      <w:r w:rsidRPr="002E025E">
        <w:rPr>
          <w:rFonts w:ascii="Arial" w:hAnsi="Arial"/>
          <w:iCs/>
          <w:lang w:val="de-AT" w:eastAsia="en-US"/>
        </w:rPr>
        <w:t xml:space="preserve"> entwickelt und </w:t>
      </w:r>
      <w:r>
        <w:rPr>
          <w:rFonts w:ascii="Arial" w:hAnsi="Arial"/>
          <w:iCs/>
          <w:lang w:val="de-AT" w:eastAsia="en-US"/>
        </w:rPr>
        <w:t>gebaut, als</w:t>
      </w:r>
      <w:r w:rsidRPr="002E025E">
        <w:rPr>
          <w:rFonts w:ascii="Arial" w:hAnsi="Arial"/>
          <w:iCs/>
          <w:lang w:val="de-AT" w:eastAsia="en-US"/>
        </w:rPr>
        <w:t xml:space="preserve"> „Quality </w:t>
      </w:r>
      <w:proofErr w:type="spellStart"/>
      <w:r w:rsidRPr="002E025E">
        <w:rPr>
          <w:rFonts w:ascii="Arial" w:hAnsi="Arial"/>
          <w:iCs/>
          <w:lang w:val="de-AT" w:eastAsia="en-US"/>
        </w:rPr>
        <w:t>made</w:t>
      </w:r>
      <w:proofErr w:type="spellEnd"/>
      <w:r w:rsidRPr="002E025E">
        <w:rPr>
          <w:rFonts w:ascii="Arial" w:hAnsi="Arial"/>
          <w:iCs/>
          <w:lang w:val="de-AT" w:eastAsia="en-US"/>
        </w:rPr>
        <w:t xml:space="preserve"> in Austria“.</w:t>
      </w:r>
    </w:p>
    <w:p w14:paraId="3E97BB86" w14:textId="77777777" w:rsidR="005C51E2" w:rsidRDefault="005C51E2" w:rsidP="002E025E">
      <w:pPr>
        <w:spacing w:line="360" w:lineRule="auto"/>
        <w:jc w:val="both"/>
        <w:rPr>
          <w:rFonts w:ascii="Arial" w:hAnsi="Arial"/>
          <w:b/>
          <w:bCs/>
          <w:iCs/>
          <w:lang w:val="de-AT" w:eastAsia="en-US"/>
        </w:rPr>
      </w:pPr>
    </w:p>
    <w:p w14:paraId="07FEA093" w14:textId="566D6A66" w:rsidR="00CA645C" w:rsidRPr="00CA645C" w:rsidRDefault="00CA645C" w:rsidP="002E025E">
      <w:pPr>
        <w:spacing w:line="360" w:lineRule="auto"/>
        <w:jc w:val="both"/>
        <w:rPr>
          <w:rFonts w:ascii="Arial" w:hAnsi="Arial"/>
          <w:b/>
          <w:bCs/>
          <w:iCs/>
          <w:lang w:val="de-AT" w:eastAsia="en-US"/>
        </w:rPr>
      </w:pPr>
      <w:r w:rsidRPr="00CA645C">
        <w:rPr>
          <w:rFonts w:ascii="Arial" w:hAnsi="Arial"/>
          <w:b/>
          <w:bCs/>
          <w:iCs/>
          <w:lang w:val="de-AT" w:eastAsia="en-US"/>
        </w:rPr>
        <w:t>Ein österreichisches Qualitätsprodukt</w:t>
      </w:r>
    </w:p>
    <w:p w14:paraId="088BBB7F" w14:textId="77777777" w:rsidR="008F715F" w:rsidRDefault="00FA0214" w:rsidP="008F715F">
      <w:pPr>
        <w:spacing w:line="360" w:lineRule="auto"/>
        <w:jc w:val="both"/>
        <w:rPr>
          <w:rFonts w:ascii="Arial" w:hAnsi="Arial"/>
          <w:iCs/>
          <w:lang w:val="de-AT" w:eastAsia="en-US"/>
        </w:rPr>
      </w:pPr>
      <w:r w:rsidRPr="002E025E">
        <w:rPr>
          <w:rFonts w:ascii="Arial" w:hAnsi="Arial"/>
          <w:iCs/>
          <w:lang w:val="de-AT" w:eastAsia="en-US"/>
        </w:rPr>
        <w:t xml:space="preserve">Der </w:t>
      </w:r>
      <w:r w:rsidRPr="00FA0214">
        <w:rPr>
          <w:rFonts w:ascii="Arial" w:hAnsi="Arial"/>
          <w:iCs/>
          <w:lang w:val="de-AT" w:eastAsia="en-US"/>
        </w:rPr>
        <w:t>Pöttinger</w:t>
      </w:r>
      <w:r w:rsidRPr="002E025E">
        <w:rPr>
          <w:rFonts w:ascii="Arial" w:hAnsi="Arial"/>
          <w:iCs/>
          <w:lang w:val="de-AT" w:eastAsia="en-US"/>
        </w:rPr>
        <w:t xml:space="preserve"> Mähbalken überzeugt durch seine flache und schmale Bauweise. Die Balkenhöhe von nur 4 cm garantiert </w:t>
      </w:r>
      <w:r w:rsidRPr="00FA0214">
        <w:rPr>
          <w:rFonts w:ascii="Arial" w:hAnsi="Arial"/>
          <w:iCs/>
          <w:lang w:val="de-AT" w:eastAsia="en-US"/>
        </w:rPr>
        <w:t xml:space="preserve">einen </w:t>
      </w:r>
      <w:r w:rsidRPr="002E025E">
        <w:rPr>
          <w:rFonts w:ascii="Arial" w:hAnsi="Arial"/>
          <w:iCs/>
          <w:lang w:val="de-AT" w:eastAsia="en-US"/>
        </w:rPr>
        <w:t xml:space="preserve">optimalen Futterfluss. Die Balkenbreite von lediglich 28 cm steht für beste Bodenanpassung </w:t>
      </w:r>
      <w:r w:rsidRPr="00FA0214">
        <w:rPr>
          <w:rFonts w:ascii="Arial" w:hAnsi="Arial"/>
          <w:iCs/>
          <w:lang w:val="de-AT" w:eastAsia="en-US"/>
        </w:rPr>
        <w:t>und damit e</w:t>
      </w:r>
      <w:r w:rsidRPr="002E025E">
        <w:rPr>
          <w:rFonts w:ascii="Arial" w:hAnsi="Arial"/>
          <w:iCs/>
          <w:lang w:val="de-AT" w:eastAsia="en-US"/>
        </w:rPr>
        <w:t>rstklassiges Abschneiden.</w:t>
      </w:r>
      <w:r>
        <w:rPr>
          <w:rFonts w:ascii="Arial" w:hAnsi="Arial"/>
          <w:iCs/>
          <w:lang w:val="de-AT" w:eastAsia="en-US"/>
        </w:rPr>
        <w:t xml:space="preserve"> Durch eine exakte Schweißkonstruktion ist </w:t>
      </w:r>
      <w:r w:rsidR="00F37153">
        <w:rPr>
          <w:rFonts w:ascii="Arial" w:hAnsi="Arial"/>
          <w:iCs/>
          <w:lang w:val="de-AT" w:eastAsia="en-US"/>
        </w:rPr>
        <w:t xml:space="preserve">der Mähbalken sehr robust und zu 100 Prozent dicht. Daher bleibt das </w:t>
      </w:r>
      <w:r w:rsidRPr="002E025E">
        <w:rPr>
          <w:rFonts w:ascii="Arial" w:hAnsi="Arial"/>
          <w:iCs/>
          <w:lang w:val="de-AT" w:eastAsia="en-US"/>
        </w:rPr>
        <w:t xml:space="preserve">Getriebeöl </w:t>
      </w:r>
      <w:r w:rsidR="00F37153">
        <w:rPr>
          <w:rFonts w:ascii="Arial" w:hAnsi="Arial"/>
          <w:iCs/>
          <w:lang w:val="de-AT" w:eastAsia="en-US"/>
        </w:rPr>
        <w:t xml:space="preserve">auch </w:t>
      </w:r>
      <w:r w:rsidRPr="002E025E">
        <w:rPr>
          <w:rFonts w:ascii="Arial" w:hAnsi="Arial"/>
          <w:iCs/>
          <w:lang w:val="de-AT" w:eastAsia="en-US"/>
        </w:rPr>
        <w:t>dauerhaft</w:t>
      </w:r>
      <w:r w:rsidR="00F37153">
        <w:rPr>
          <w:rFonts w:ascii="Arial" w:hAnsi="Arial"/>
          <w:iCs/>
          <w:lang w:val="de-AT" w:eastAsia="en-US"/>
        </w:rPr>
        <w:t xml:space="preserve"> und selbst nach jahrelangem Einsatz</w:t>
      </w:r>
      <w:r w:rsidRPr="002E025E">
        <w:rPr>
          <w:rFonts w:ascii="Arial" w:hAnsi="Arial"/>
          <w:iCs/>
          <w:lang w:val="de-AT" w:eastAsia="en-US"/>
        </w:rPr>
        <w:t xml:space="preserve"> </w:t>
      </w:r>
      <w:r w:rsidR="00F37153" w:rsidRPr="00F37153">
        <w:rPr>
          <w:rFonts w:ascii="Arial" w:hAnsi="Arial"/>
          <w:iCs/>
          <w:lang w:val="de-AT" w:eastAsia="en-US"/>
        </w:rPr>
        <w:t xml:space="preserve">im Getriebe. </w:t>
      </w:r>
    </w:p>
    <w:p w14:paraId="3944E242" w14:textId="0A91C677" w:rsidR="008F715F" w:rsidRPr="002B407E" w:rsidRDefault="008F715F" w:rsidP="008F715F">
      <w:pPr>
        <w:spacing w:line="360" w:lineRule="auto"/>
        <w:jc w:val="both"/>
        <w:rPr>
          <w:rFonts w:ascii="Arial" w:hAnsi="Arial"/>
          <w:iCs/>
          <w:lang w:val="de-AT" w:eastAsia="en-US"/>
        </w:rPr>
      </w:pPr>
      <w:r w:rsidRPr="002B407E">
        <w:rPr>
          <w:rFonts w:ascii="Arial" w:hAnsi="Arial"/>
          <w:iCs/>
          <w:lang w:val="de-AT" w:eastAsia="en-US"/>
        </w:rPr>
        <w:t xml:space="preserve">Die Mähscheiben werden durch beinahe gleichgroße Zahnräder (44 und 35 Zähne) angetrieben. Dadurch sind immer </w:t>
      </w:r>
      <w:r w:rsidR="00297926">
        <w:rPr>
          <w:rFonts w:ascii="Arial" w:hAnsi="Arial"/>
          <w:iCs/>
          <w:lang w:val="de-AT" w:eastAsia="en-US"/>
        </w:rPr>
        <w:t>drei</w:t>
      </w:r>
      <w:r w:rsidRPr="002B407E">
        <w:rPr>
          <w:rFonts w:ascii="Arial" w:hAnsi="Arial"/>
          <w:iCs/>
          <w:lang w:val="de-AT" w:eastAsia="en-US"/>
        </w:rPr>
        <w:t xml:space="preserve"> Zähne im Eingriff und garantieren geringste Belastungen an den Zähnen und höchste Zuverlässigkeit. Die </w:t>
      </w:r>
      <w:r w:rsidR="00297926">
        <w:rPr>
          <w:rFonts w:ascii="Arial" w:hAnsi="Arial"/>
          <w:iCs/>
          <w:lang w:val="de-AT" w:eastAsia="en-US"/>
        </w:rPr>
        <w:t>speziell geschliffene Oberfläche der Zahnräder sorgt für einen ruhigen Lauf im Ölbad.</w:t>
      </w:r>
    </w:p>
    <w:p w14:paraId="074CB9CD" w14:textId="22A8DFAF" w:rsidR="00FA0214" w:rsidRPr="00F37153" w:rsidRDefault="00FA0214" w:rsidP="00F37153">
      <w:pPr>
        <w:spacing w:line="360" w:lineRule="auto"/>
        <w:jc w:val="both"/>
        <w:rPr>
          <w:rFonts w:ascii="Arial" w:hAnsi="Arial"/>
          <w:iCs/>
          <w:lang w:val="de-AT" w:eastAsia="en-US"/>
        </w:rPr>
      </w:pPr>
    </w:p>
    <w:p w14:paraId="6DCD4D7F" w14:textId="0CDF4D98" w:rsidR="00F37153" w:rsidRPr="002E025E" w:rsidRDefault="00F37153" w:rsidP="00F37153">
      <w:pPr>
        <w:spacing w:line="360" w:lineRule="auto"/>
        <w:jc w:val="both"/>
        <w:rPr>
          <w:rFonts w:ascii="Arial" w:hAnsi="Arial"/>
          <w:b/>
          <w:bCs/>
          <w:iCs/>
          <w:lang w:val="de-AT" w:eastAsia="en-US"/>
        </w:rPr>
      </w:pPr>
      <w:r w:rsidRPr="00F37153">
        <w:rPr>
          <w:rFonts w:ascii="Arial" w:hAnsi="Arial"/>
          <w:b/>
          <w:bCs/>
          <w:iCs/>
          <w:lang w:val="de-AT" w:eastAsia="en-US"/>
        </w:rPr>
        <w:t xml:space="preserve">Bestes Futter und sauberes </w:t>
      </w:r>
      <w:proofErr w:type="spellStart"/>
      <w:r w:rsidRPr="00F37153">
        <w:rPr>
          <w:rFonts w:ascii="Arial" w:hAnsi="Arial"/>
          <w:b/>
          <w:bCs/>
          <w:iCs/>
          <w:lang w:val="de-AT" w:eastAsia="en-US"/>
        </w:rPr>
        <w:t>Mähbild</w:t>
      </w:r>
      <w:proofErr w:type="spellEnd"/>
    </w:p>
    <w:p w14:paraId="07EEC65F" w14:textId="2E2AAF30" w:rsidR="00FA0214" w:rsidRPr="00F37153" w:rsidRDefault="00FA0214" w:rsidP="00F37153">
      <w:pPr>
        <w:spacing w:line="360" w:lineRule="auto"/>
        <w:jc w:val="both"/>
        <w:rPr>
          <w:rFonts w:ascii="Arial" w:hAnsi="Arial"/>
          <w:iCs/>
          <w:lang w:val="de-AT" w:eastAsia="en-US"/>
        </w:rPr>
      </w:pPr>
      <w:r w:rsidRPr="002E025E">
        <w:rPr>
          <w:rFonts w:ascii="Arial" w:hAnsi="Arial"/>
          <w:iCs/>
          <w:lang w:val="de-AT" w:eastAsia="en-US"/>
        </w:rPr>
        <w:t xml:space="preserve">Die abgeflachte Balkenvorderseite lässt die Erde </w:t>
      </w:r>
      <w:r w:rsidRPr="00F37153">
        <w:rPr>
          <w:rFonts w:ascii="Arial" w:hAnsi="Arial"/>
          <w:iCs/>
          <w:lang w:val="de-AT" w:eastAsia="en-US"/>
        </w:rPr>
        <w:t>auf der Unterseite</w:t>
      </w:r>
      <w:r w:rsidRPr="002E025E">
        <w:rPr>
          <w:rFonts w:ascii="Arial" w:hAnsi="Arial"/>
          <w:iCs/>
          <w:lang w:val="de-AT" w:eastAsia="en-US"/>
        </w:rPr>
        <w:t xml:space="preserve"> gut abfließen und trennt diese sauber vom </w:t>
      </w:r>
      <w:proofErr w:type="spellStart"/>
      <w:r w:rsidRPr="002E025E">
        <w:rPr>
          <w:rFonts w:ascii="Arial" w:hAnsi="Arial"/>
          <w:iCs/>
          <w:lang w:val="de-AT" w:eastAsia="en-US"/>
        </w:rPr>
        <w:t>Mähgut</w:t>
      </w:r>
      <w:proofErr w:type="spellEnd"/>
      <w:r w:rsidRPr="002E025E">
        <w:rPr>
          <w:rFonts w:ascii="Arial" w:hAnsi="Arial"/>
          <w:iCs/>
          <w:lang w:val="de-AT" w:eastAsia="en-US"/>
        </w:rPr>
        <w:t xml:space="preserve">. Räumer verhindern die Schmutzansammlung auf der Balkenoberseite. Abgeflachte Kegelflächen verstärken die Förderwirkung auf dem Mähbalken. </w:t>
      </w:r>
    </w:p>
    <w:p w14:paraId="7A476C9A" w14:textId="0AF50B4D" w:rsidR="002E025E" w:rsidRPr="002E025E" w:rsidRDefault="00F37153" w:rsidP="00F37153">
      <w:pPr>
        <w:spacing w:line="360" w:lineRule="auto"/>
        <w:jc w:val="both"/>
        <w:rPr>
          <w:rFonts w:ascii="Arial" w:hAnsi="Arial"/>
          <w:iCs/>
          <w:lang w:val="de-AT" w:eastAsia="en-US"/>
        </w:rPr>
      </w:pPr>
      <w:r w:rsidRPr="002E025E">
        <w:rPr>
          <w:rFonts w:ascii="Arial" w:hAnsi="Arial"/>
          <w:iCs/>
          <w:lang w:val="de-AT" w:eastAsia="en-US"/>
        </w:rPr>
        <w:t xml:space="preserve">Die optimierte Überlappung der Messerlaufbahnen sorgt für ein sauberes und gleichmäßiges </w:t>
      </w:r>
      <w:proofErr w:type="spellStart"/>
      <w:r w:rsidRPr="002E025E">
        <w:rPr>
          <w:rFonts w:ascii="Arial" w:hAnsi="Arial"/>
          <w:iCs/>
          <w:lang w:val="de-AT" w:eastAsia="en-US"/>
        </w:rPr>
        <w:t>Mähbild</w:t>
      </w:r>
      <w:proofErr w:type="spellEnd"/>
      <w:r w:rsidRPr="002E025E">
        <w:rPr>
          <w:rFonts w:ascii="Arial" w:hAnsi="Arial"/>
          <w:iCs/>
          <w:lang w:val="de-AT" w:eastAsia="en-US"/>
        </w:rPr>
        <w:t>.</w:t>
      </w:r>
      <w:r>
        <w:rPr>
          <w:rFonts w:ascii="Arial" w:hAnsi="Arial"/>
          <w:iCs/>
          <w:lang w:val="de-AT" w:eastAsia="en-US"/>
        </w:rPr>
        <w:t xml:space="preserve"> </w:t>
      </w:r>
      <w:r w:rsidRPr="00F37153">
        <w:rPr>
          <w:rFonts w:ascii="Arial" w:hAnsi="Arial"/>
          <w:iCs/>
          <w:lang w:val="de-AT" w:eastAsia="en-US"/>
        </w:rPr>
        <w:t>D</w:t>
      </w:r>
      <w:r w:rsidR="002E025E" w:rsidRPr="002E025E">
        <w:rPr>
          <w:rFonts w:ascii="Arial" w:hAnsi="Arial"/>
          <w:iCs/>
          <w:lang w:val="de-AT" w:eastAsia="en-US"/>
        </w:rPr>
        <w:t xml:space="preserve">ie geklemmten Mähklingen laufen mit geringstem Abstand zur Balkenoberkante und Gegenschneide. Dies garantiert selbst unter widrigen Bedingungen wie Nässe und Schmutz </w:t>
      </w:r>
      <w:r>
        <w:rPr>
          <w:rFonts w:ascii="Arial" w:hAnsi="Arial"/>
          <w:iCs/>
          <w:lang w:val="de-AT" w:eastAsia="en-US"/>
        </w:rPr>
        <w:t>beste</w:t>
      </w:r>
      <w:r w:rsidR="002E025E" w:rsidRPr="002E025E">
        <w:rPr>
          <w:rFonts w:ascii="Arial" w:hAnsi="Arial"/>
          <w:iCs/>
          <w:lang w:val="de-AT" w:eastAsia="en-US"/>
        </w:rPr>
        <w:t xml:space="preserve"> Schnittqualität. </w:t>
      </w:r>
    </w:p>
    <w:p w14:paraId="2277193E" w14:textId="12DE25FD" w:rsidR="002E025E" w:rsidRPr="002E025E" w:rsidRDefault="008F715F" w:rsidP="00F37153">
      <w:pPr>
        <w:spacing w:line="360" w:lineRule="auto"/>
        <w:jc w:val="both"/>
        <w:rPr>
          <w:rFonts w:ascii="Arial" w:hAnsi="Arial"/>
          <w:iCs/>
          <w:lang w:val="de-AT" w:eastAsia="en-US"/>
        </w:rPr>
      </w:pPr>
      <w:r w:rsidRPr="008F715F">
        <w:rPr>
          <w:rFonts w:ascii="Arial" w:hAnsi="Arial"/>
          <w:iCs/>
          <w:lang w:val="de-AT" w:eastAsia="en-US"/>
        </w:rPr>
        <w:t xml:space="preserve">Die Pöttinger Scheibenmähwerksbalken sind sehr wartungsfreundlich. </w:t>
      </w:r>
      <w:r w:rsidR="00297926" w:rsidRPr="00297926">
        <w:rPr>
          <w:rFonts w:ascii="Arial" w:hAnsi="Arial"/>
          <w:iCs/>
          <w:lang w:val="de-AT" w:eastAsia="en-US"/>
        </w:rPr>
        <w:t xml:space="preserve">Mit dem Klingenschnellwechsel-System wird der Tausch der Mähwerksklingen zum </w:t>
      </w:r>
      <w:r w:rsidR="00297926" w:rsidRPr="00297926">
        <w:rPr>
          <w:rFonts w:ascii="Arial" w:hAnsi="Arial"/>
          <w:iCs/>
          <w:lang w:val="de-AT" w:eastAsia="en-US"/>
        </w:rPr>
        <w:lastRenderedPageBreak/>
        <w:t>Kinderspiel</w:t>
      </w:r>
      <w:r w:rsidR="00297926">
        <w:rPr>
          <w:rFonts w:ascii="Arial" w:hAnsi="Arial"/>
          <w:iCs/>
          <w:lang w:val="de-AT" w:eastAsia="en-US"/>
        </w:rPr>
        <w:t>: Man</w:t>
      </w:r>
      <w:r w:rsidR="00297926" w:rsidRPr="00297926">
        <w:rPr>
          <w:rFonts w:ascii="Arial" w:hAnsi="Arial"/>
          <w:iCs/>
          <w:lang w:val="de-AT" w:eastAsia="en-US"/>
        </w:rPr>
        <w:t xml:space="preserve"> brauch</w:t>
      </w:r>
      <w:r w:rsidR="00297926">
        <w:rPr>
          <w:rFonts w:ascii="Arial" w:hAnsi="Arial"/>
          <w:iCs/>
          <w:lang w:val="de-AT" w:eastAsia="en-US"/>
        </w:rPr>
        <w:t>t</w:t>
      </w:r>
      <w:r w:rsidR="00297926" w:rsidRPr="00297926">
        <w:rPr>
          <w:rFonts w:ascii="Arial" w:hAnsi="Arial"/>
          <w:iCs/>
          <w:lang w:val="de-AT" w:eastAsia="en-US"/>
        </w:rPr>
        <w:t xml:space="preserve"> nur den Federbügel mit dem Klingenschlüssel nach unten drücken und die Klinge tauschen.</w:t>
      </w:r>
      <w:r w:rsidR="00297926" w:rsidRPr="002E025E">
        <w:rPr>
          <w:rFonts w:ascii="Arial" w:hAnsi="Arial"/>
          <w:iCs/>
          <w:lang w:val="de-AT" w:eastAsia="en-US"/>
        </w:rPr>
        <w:t xml:space="preserve"> </w:t>
      </w:r>
    </w:p>
    <w:p w14:paraId="5D1359CC" w14:textId="23F01640" w:rsidR="00F37153" w:rsidRDefault="00F37153" w:rsidP="00F37153">
      <w:pPr>
        <w:spacing w:line="360" w:lineRule="auto"/>
        <w:jc w:val="both"/>
        <w:rPr>
          <w:rFonts w:ascii="Arial" w:hAnsi="Arial"/>
          <w:iCs/>
          <w:lang w:val="de-AT" w:eastAsia="en-US"/>
        </w:rPr>
      </w:pPr>
      <w:r w:rsidRPr="008F715F">
        <w:rPr>
          <w:rFonts w:ascii="Arial" w:hAnsi="Arial"/>
          <w:iCs/>
          <w:lang w:val="de-AT" w:eastAsia="en-US"/>
        </w:rPr>
        <w:t xml:space="preserve">Pöttinger legt die höchsten Qualitätsstandards bei der Herstellung </w:t>
      </w:r>
      <w:r w:rsidR="008F715F" w:rsidRPr="008F715F">
        <w:rPr>
          <w:rFonts w:ascii="Arial" w:hAnsi="Arial"/>
          <w:iCs/>
          <w:lang w:val="de-AT" w:eastAsia="en-US"/>
        </w:rPr>
        <w:t>seiner Maschinen</w:t>
      </w:r>
      <w:r w:rsidRPr="008F715F">
        <w:rPr>
          <w:rFonts w:ascii="Arial" w:hAnsi="Arial"/>
          <w:iCs/>
          <w:lang w:val="de-AT" w:eastAsia="en-US"/>
        </w:rPr>
        <w:t xml:space="preserve"> an</w:t>
      </w:r>
      <w:r w:rsidR="00297926">
        <w:rPr>
          <w:rFonts w:ascii="Arial" w:hAnsi="Arial"/>
          <w:iCs/>
          <w:lang w:val="de-AT" w:eastAsia="en-US"/>
        </w:rPr>
        <w:t>. E</w:t>
      </w:r>
      <w:r w:rsidRPr="008F715F">
        <w:rPr>
          <w:rFonts w:ascii="Arial" w:hAnsi="Arial"/>
          <w:iCs/>
          <w:lang w:val="de-AT" w:eastAsia="en-US"/>
        </w:rPr>
        <w:t xml:space="preserve">inwandfreie Funktion und absolute Zuverlässigkeit haben hohe </w:t>
      </w:r>
      <w:r w:rsidR="005C51E2">
        <w:rPr>
          <w:rFonts w:ascii="Arial" w:hAnsi="Arial"/>
          <w:iCs/>
          <w:lang w:val="de-AT" w:eastAsia="en-US"/>
        </w:rPr>
        <w:t>Priorität – und das schon seit vielen Jahren: von der Futterschneid</w:t>
      </w:r>
      <w:r w:rsidR="007C6CE7">
        <w:rPr>
          <w:rFonts w:ascii="Arial" w:hAnsi="Arial"/>
          <w:iCs/>
          <w:lang w:val="de-AT" w:eastAsia="en-US"/>
        </w:rPr>
        <w:t>e</w:t>
      </w:r>
      <w:r w:rsidR="005C51E2">
        <w:rPr>
          <w:rFonts w:ascii="Arial" w:hAnsi="Arial"/>
          <w:iCs/>
          <w:lang w:val="de-AT" w:eastAsia="en-US"/>
        </w:rPr>
        <w:t>maschine bis zum Mäh</w:t>
      </w:r>
      <w:r w:rsidR="00297926">
        <w:rPr>
          <w:rFonts w:ascii="Arial" w:hAnsi="Arial"/>
          <w:iCs/>
          <w:lang w:val="de-AT" w:eastAsia="en-US"/>
        </w:rPr>
        <w:t>werk</w:t>
      </w:r>
      <w:r w:rsidRPr="008F715F">
        <w:rPr>
          <w:rFonts w:ascii="Arial" w:hAnsi="Arial"/>
          <w:iCs/>
          <w:lang w:val="de-AT" w:eastAsia="en-US"/>
        </w:rPr>
        <w:t xml:space="preserve">. </w:t>
      </w:r>
    </w:p>
    <w:p w14:paraId="5BDBAB06" w14:textId="77777777" w:rsidR="002E025E" w:rsidRPr="00B71453" w:rsidRDefault="002E025E" w:rsidP="00612F9A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lang w:val="de-AT" w:eastAsia="en-US"/>
        </w:rPr>
      </w:pPr>
    </w:p>
    <w:p w14:paraId="1473599C" w14:textId="77777777" w:rsidR="00EA32EE" w:rsidRDefault="00EA32EE" w:rsidP="00612F9A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bCs/>
          <w:lang w:val="de-AT" w:eastAsia="en-US"/>
        </w:rPr>
      </w:pPr>
      <w:r w:rsidRPr="00EA32EE">
        <w:rPr>
          <w:rFonts w:ascii="Arial" w:hAnsi="Arial"/>
          <w:b/>
          <w:bCs/>
          <w:lang w:val="de-AT" w:eastAsia="en-US"/>
        </w:rPr>
        <w:t>Bildervorschau:</w:t>
      </w:r>
    </w:p>
    <w:p w14:paraId="28417E81" w14:textId="3B8753A0" w:rsidR="00632BBA" w:rsidRPr="00F868AE" w:rsidRDefault="00632BBA" w:rsidP="00157C31">
      <w:pPr>
        <w:autoSpaceDE w:val="0"/>
        <w:autoSpaceDN w:val="0"/>
        <w:adjustRightInd w:val="0"/>
        <w:spacing w:line="360" w:lineRule="auto"/>
        <w:rPr>
          <w:rFonts w:ascii="Arial" w:hAnsi="Arial"/>
          <w:lang w:val="de-AT" w:eastAsia="en-US"/>
        </w:rPr>
      </w:pPr>
      <w:r w:rsidRPr="00F868AE">
        <w:rPr>
          <w:rFonts w:ascii="Arial" w:hAnsi="Arial"/>
          <w:lang w:val="de-AT" w:eastAsia="en-US"/>
        </w:rPr>
        <w:t>Ehre die Vergangenheit</w:t>
      </w:r>
      <w:r w:rsidR="006873DD">
        <w:rPr>
          <w:rFonts w:ascii="Arial" w:hAnsi="Arial"/>
          <w:lang w:val="de-AT" w:eastAsia="en-US"/>
        </w:rPr>
        <w:t xml:space="preserve"> </w:t>
      </w:r>
      <w:r w:rsidR="00F868AE">
        <w:rPr>
          <w:rFonts w:ascii="Arial" w:hAnsi="Arial"/>
          <w:lang w:val="de-AT" w:eastAsia="en-US"/>
        </w:rPr>
        <w:t>-</w:t>
      </w:r>
      <w:r w:rsidR="006873DD">
        <w:rPr>
          <w:rFonts w:ascii="Arial" w:hAnsi="Arial"/>
          <w:lang w:val="de-AT" w:eastAsia="en-US"/>
        </w:rPr>
        <w:t xml:space="preserve"> sei die Zukunft.</w:t>
      </w:r>
      <w:r w:rsidR="00621CB0">
        <w:rPr>
          <w:rFonts w:ascii="Arial" w:hAnsi="Arial"/>
          <w:lang w:val="de-AT" w:eastAsia="en-US"/>
        </w:rPr>
        <w:t xml:space="preserve"> 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2835"/>
      </w:tblGrid>
      <w:tr w:rsidR="006D0AFD" w:rsidRPr="003A6489" w14:paraId="1D789938" w14:textId="77777777" w:rsidTr="006D0AFD">
        <w:tc>
          <w:tcPr>
            <w:tcW w:w="2802" w:type="dxa"/>
            <w:shd w:val="clear" w:color="auto" w:fill="auto"/>
          </w:tcPr>
          <w:p w14:paraId="08A66238" w14:textId="77777777" w:rsidR="00297926" w:rsidRDefault="00297926" w:rsidP="002979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noProof/>
                <w:sz w:val="18"/>
                <w:szCs w:val="18"/>
                <w:lang w:val="de-AT" w:eastAsia="en-US"/>
              </w:rPr>
            </w:pPr>
          </w:p>
          <w:p w14:paraId="318F0C8D" w14:textId="03944DA9" w:rsidR="00F868AE" w:rsidRPr="003A6489" w:rsidRDefault="00916781" w:rsidP="002979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noProof/>
                <w:sz w:val="18"/>
                <w:szCs w:val="18"/>
                <w:lang w:val="de-AT" w:eastAsia="en-US"/>
              </w:rPr>
            </w:pPr>
            <w:r>
              <w:rPr>
                <w:noProof/>
              </w:rPr>
              <w:drawing>
                <wp:inline distT="0" distB="0" distL="0" distR="0" wp14:anchorId="6D512BF2" wp14:editId="5E0FDB2C">
                  <wp:extent cx="952500" cy="81915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shd w:val="clear" w:color="auto" w:fill="auto"/>
          </w:tcPr>
          <w:p w14:paraId="1D97CCF6" w14:textId="77777777" w:rsidR="00E04E03" w:rsidRDefault="00E04E03" w:rsidP="002979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lang w:val="de-AT" w:eastAsia="en-US"/>
              </w:rPr>
            </w:pPr>
          </w:p>
          <w:p w14:paraId="77DEF4A0" w14:textId="1DCEFD09" w:rsidR="00E04E03" w:rsidRPr="003A6489" w:rsidRDefault="007C6CE7" w:rsidP="002979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lang w:val="de-AT" w:eastAsia="en-US"/>
              </w:rPr>
            </w:pPr>
            <w:r>
              <w:rPr>
                <w:noProof/>
              </w:rPr>
              <w:drawing>
                <wp:inline distT="0" distB="0" distL="0" distR="0" wp14:anchorId="28CE01E3" wp14:editId="022B1D1D">
                  <wp:extent cx="1143000" cy="762000"/>
                  <wp:effectExtent l="0" t="0" r="0" b="0"/>
                  <wp:docPr id="4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auto"/>
          </w:tcPr>
          <w:p w14:paraId="5C7D7207" w14:textId="77777777" w:rsidR="00E04E03" w:rsidRPr="003A6489" w:rsidRDefault="00E04E03" w:rsidP="002979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b/>
                <w:noProof/>
                <w:sz w:val="18"/>
                <w:szCs w:val="18"/>
                <w:lang w:val="de-AT" w:eastAsia="en-US"/>
              </w:rPr>
            </w:pPr>
          </w:p>
          <w:p w14:paraId="3515B975" w14:textId="38C2796F" w:rsidR="00EA32EE" w:rsidRPr="003A6489" w:rsidRDefault="00297926" w:rsidP="002979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lang w:val="de-AT" w:eastAsia="en-US"/>
              </w:rPr>
            </w:pPr>
            <w:r>
              <w:rPr>
                <w:noProof/>
              </w:rPr>
              <w:drawing>
                <wp:inline distT="0" distB="0" distL="0" distR="0" wp14:anchorId="17B963AE" wp14:editId="3E31C135">
                  <wp:extent cx="1143000" cy="762000"/>
                  <wp:effectExtent l="0" t="0" r="0" b="0"/>
                  <wp:docPr id="2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0AFD" w:rsidRPr="003A6489" w14:paraId="7CF13A22" w14:textId="77777777" w:rsidTr="006D0AFD">
        <w:tc>
          <w:tcPr>
            <w:tcW w:w="2802" w:type="dxa"/>
            <w:shd w:val="clear" w:color="auto" w:fill="auto"/>
          </w:tcPr>
          <w:p w14:paraId="68C7B03B" w14:textId="10A1A2D2" w:rsidR="00EA32EE" w:rsidRPr="003A6489" w:rsidRDefault="00916781" w:rsidP="007C6CE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  <w:lang w:val="de-AT" w:eastAsia="en-US"/>
              </w:rPr>
            </w:pPr>
            <w:r>
              <w:rPr>
                <w:rFonts w:ascii="Arial" w:hAnsi="Arial"/>
                <w:noProof/>
                <w:sz w:val="22"/>
                <w:szCs w:val="22"/>
                <w:lang w:val="de-AT" w:eastAsia="en-US"/>
              </w:rPr>
              <w:t>Mit der Futterschneid</w:t>
            </w:r>
            <w:r w:rsidR="007C6CE7">
              <w:rPr>
                <w:rFonts w:ascii="Arial" w:hAnsi="Arial"/>
                <w:noProof/>
                <w:sz w:val="22"/>
                <w:szCs w:val="22"/>
                <w:lang w:val="de-AT" w:eastAsia="en-US"/>
              </w:rPr>
              <w:t>e-</w:t>
            </w:r>
            <w:r>
              <w:rPr>
                <w:rFonts w:ascii="Arial" w:hAnsi="Arial"/>
                <w:noProof/>
                <w:sz w:val="22"/>
                <w:szCs w:val="22"/>
                <w:lang w:val="de-AT" w:eastAsia="en-US"/>
              </w:rPr>
              <w:t>maschine wurde der Grundstein gelegt</w:t>
            </w:r>
          </w:p>
        </w:tc>
        <w:tc>
          <w:tcPr>
            <w:tcW w:w="2976" w:type="dxa"/>
            <w:shd w:val="clear" w:color="auto" w:fill="auto"/>
          </w:tcPr>
          <w:p w14:paraId="4FC0C563" w14:textId="5129076D" w:rsidR="00EA32EE" w:rsidRPr="003A6489" w:rsidRDefault="00916781" w:rsidP="0091678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  <w:lang w:val="de-AT" w:eastAsia="en-US"/>
              </w:rPr>
            </w:pPr>
            <w:r>
              <w:rPr>
                <w:rFonts w:ascii="Arial" w:hAnsi="Arial"/>
                <w:sz w:val="22"/>
                <w:szCs w:val="22"/>
                <w:lang w:val="de-AT" w:eastAsia="en-US"/>
              </w:rPr>
              <w:t>Der Mähbalken für höchste Präzision</w:t>
            </w:r>
          </w:p>
        </w:tc>
        <w:tc>
          <w:tcPr>
            <w:tcW w:w="2835" w:type="dxa"/>
            <w:shd w:val="clear" w:color="auto" w:fill="auto"/>
          </w:tcPr>
          <w:p w14:paraId="31614DC5" w14:textId="32C8C92F" w:rsidR="00EA32EE" w:rsidRPr="003A6489" w:rsidRDefault="00916781" w:rsidP="0091678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  <w:lang w:val="de-AT" w:eastAsia="en-US"/>
              </w:rPr>
            </w:pPr>
            <w:r>
              <w:rPr>
                <w:rFonts w:ascii="Arial" w:hAnsi="Arial"/>
                <w:sz w:val="22"/>
                <w:szCs w:val="22"/>
                <w:lang w:val="de-AT" w:eastAsia="en-US"/>
              </w:rPr>
              <w:t>Der tausendfach bewährte Mähbalken im Einsatz</w:t>
            </w:r>
          </w:p>
        </w:tc>
      </w:tr>
      <w:tr w:rsidR="006D0AFD" w:rsidRPr="00297926" w14:paraId="23A84650" w14:textId="77777777" w:rsidTr="006D0AFD">
        <w:tc>
          <w:tcPr>
            <w:tcW w:w="2802" w:type="dxa"/>
            <w:shd w:val="clear" w:color="auto" w:fill="auto"/>
          </w:tcPr>
          <w:p w14:paraId="77FB7180" w14:textId="742574EA" w:rsidR="00EA32EE" w:rsidRPr="00297926" w:rsidRDefault="007C6CE7" w:rsidP="006D0AF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916781" w:rsidRPr="00297926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https://www.poettinger.at/de_at/Newsroom/Pressebild/363</w:t>
              </w:r>
            </w:hyperlink>
          </w:p>
          <w:p w14:paraId="4D5013B3" w14:textId="320EAC79" w:rsidR="00916781" w:rsidRPr="00297926" w:rsidRDefault="00916781" w:rsidP="006D0A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976" w:type="dxa"/>
            <w:shd w:val="clear" w:color="auto" w:fill="auto"/>
          </w:tcPr>
          <w:p w14:paraId="1410A2DB" w14:textId="778E3AEE" w:rsidR="00EA32EE" w:rsidRPr="00297926" w:rsidRDefault="007C6CE7" w:rsidP="006D0A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7C6CE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https://www.poettinger.at/de_at/Newsroom/Pressebild/4736</w:t>
            </w:r>
          </w:p>
        </w:tc>
        <w:tc>
          <w:tcPr>
            <w:tcW w:w="2835" w:type="dxa"/>
            <w:shd w:val="clear" w:color="auto" w:fill="auto"/>
          </w:tcPr>
          <w:p w14:paraId="5D446374" w14:textId="7A798BF1" w:rsidR="00EA32EE" w:rsidRPr="00297926" w:rsidRDefault="00297926" w:rsidP="006D0A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297926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https://www.poettinger.at/de_at/Newsroom/Pressebild/4570</w:t>
            </w:r>
          </w:p>
        </w:tc>
      </w:tr>
    </w:tbl>
    <w:p w14:paraId="099E377E" w14:textId="3028127A" w:rsidR="007434F1" w:rsidRPr="00B71453" w:rsidRDefault="007434F1" w:rsidP="00F868AE">
      <w:pPr>
        <w:autoSpaceDE w:val="0"/>
        <w:autoSpaceDN w:val="0"/>
        <w:adjustRightInd w:val="0"/>
        <w:spacing w:line="360" w:lineRule="auto"/>
        <w:jc w:val="center"/>
        <w:rPr>
          <w:rFonts w:ascii="Arial" w:hAnsi="Arial"/>
          <w:sz w:val="20"/>
          <w:szCs w:val="20"/>
          <w:lang w:val="de-AT" w:eastAsia="en-US"/>
        </w:rPr>
      </w:pPr>
    </w:p>
    <w:sectPr w:rsidR="007434F1" w:rsidRPr="00B71453" w:rsidSect="00612F9A">
      <w:headerReference w:type="default" r:id="rId14"/>
      <w:footerReference w:type="default" r:id="rId15"/>
      <w:pgSz w:w="11906" w:h="16838"/>
      <w:pgMar w:top="1417" w:right="1983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1F0A0D" w14:textId="77777777" w:rsidR="00903490" w:rsidRDefault="00903490">
      <w:r>
        <w:separator/>
      </w:r>
    </w:p>
  </w:endnote>
  <w:endnote w:type="continuationSeparator" w:id="0">
    <w:p w14:paraId="593D116F" w14:textId="77777777" w:rsidR="00903490" w:rsidRDefault="0090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W1G-L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E207A" w14:textId="77777777" w:rsidR="00A33469" w:rsidRPr="009A3CAD" w:rsidRDefault="00A33469" w:rsidP="00A33469">
    <w:pPr>
      <w:rPr>
        <w:rFonts w:ascii="Arial" w:hAnsi="Arial" w:cs="Arial"/>
        <w:b/>
        <w:sz w:val="18"/>
        <w:szCs w:val="18"/>
      </w:rPr>
    </w:pPr>
    <w:r w:rsidRPr="009A3CAD">
      <w:rPr>
        <w:rFonts w:ascii="Arial" w:hAnsi="Arial"/>
        <w:b/>
        <w:sz w:val="18"/>
        <w:szCs w:val="18"/>
      </w:rPr>
      <w:t xml:space="preserve">PÖTTINGER Landtechnik GmbH - </w:t>
    </w:r>
    <w:r>
      <w:rPr>
        <w:rFonts w:ascii="Arial" w:hAnsi="Arial"/>
        <w:b/>
        <w:sz w:val="18"/>
        <w:szCs w:val="18"/>
      </w:rPr>
      <w:t>Unternehmenskommunikation</w:t>
    </w:r>
  </w:p>
  <w:p w14:paraId="17B09967" w14:textId="77777777" w:rsidR="00A33469" w:rsidRPr="009A3CAD" w:rsidRDefault="00A33469" w:rsidP="00A33469">
    <w:pPr>
      <w:rPr>
        <w:rFonts w:ascii="Arial" w:hAnsi="Arial" w:cs="Arial"/>
        <w:sz w:val="18"/>
        <w:szCs w:val="18"/>
      </w:rPr>
    </w:pPr>
    <w:r w:rsidRPr="009A3CAD">
      <w:rPr>
        <w:rFonts w:ascii="Arial" w:hAnsi="Arial"/>
        <w:sz w:val="18"/>
        <w:szCs w:val="18"/>
      </w:rPr>
      <w:t>Inge Steibl, Industriegelände 1, A-4710 Grieskirchen</w:t>
    </w:r>
  </w:p>
  <w:p w14:paraId="6CF9B6EB" w14:textId="77777777" w:rsidR="00A33469" w:rsidRDefault="00A33469" w:rsidP="00A33469">
    <w:pPr>
      <w:pStyle w:val="Fuzeile"/>
    </w:pPr>
    <w:r>
      <w:rPr>
        <w:rFonts w:ascii="Arial" w:hAnsi="Arial"/>
        <w:sz w:val="18"/>
        <w:szCs w:val="18"/>
      </w:rPr>
      <w:t xml:space="preserve">Tel: +43 7248 600-2415, Email: </w:t>
    </w:r>
    <w:hyperlink r:id="rId1" w:history="1">
      <w:r>
        <w:rPr>
          <w:rFonts w:ascii="Arial" w:hAnsi="Arial"/>
          <w:sz w:val="18"/>
          <w:szCs w:val="18"/>
        </w:rPr>
        <w:t>inge.steibl@poettinger.at</w:t>
      </w:r>
    </w:hyperlink>
    <w:r w:rsidRPr="007F694A">
      <w:rPr>
        <w:rFonts w:ascii="Arial" w:hAnsi="Arial"/>
        <w:sz w:val="18"/>
        <w:szCs w:val="18"/>
      </w:rPr>
      <w:t xml:space="preserve">, </w:t>
    </w:r>
    <w:hyperlink r:id="rId2" w:history="1">
      <w:r w:rsidRPr="007F694A">
        <w:rPr>
          <w:rFonts w:ascii="Arial" w:hAnsi="Arial"/>
          <w:sz w:val="18"/>
          <w:szCs w:val="18"/>
        </w:rPr>
        <w:t>www.poettinger.at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27AABC" w14:textId="77777777" w:rsidR="00903490" w:rsidRDefault="00903490">
      <w:r>
        <w:separator/>
      </w:r>
    </w:p>
  </w:footnote>
  <w:footnote w:type="continuationSeparator" w:id="0">
    <w:p w14:paraId="416419CF" w14:textId="77777777" w:rsidR="00903490" w:rsidRDefault="00903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7F720" w14:textId="2F4A255E" w:rsidR="00F6135B" w:rsidRDefault="0068251D" w:rsidP="00B6301F">
    <w:pPr>
      <w:pStyle w:val="Kopfzeile"/>
      <w:jc w:val="center"/>
      <w:rPr>
        <w:sz w:val="28"/>
        <w:szCs w:val="28"/>
      </w:rPr>
    </w:pPr>
    <w:r w:rsidRPr="000B562C">
      <w:rPr>
        <w:rFonts w:ascii="Arial" w:hAnsi="Arial" w:cs="Arial"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4980B939" wp14:editId="4AB3DF40">
          <wp:simplePos x="0" y="0"/>
          <wp:positionH relativeFrom="column">
            <wp:posOffset>3832528</wp:posOffset>
          </wp:positionH>
          <wp:positionV relativeFrom="paragraph">
            <wp:posOffset>-169876</wp:posOffset>
          </wp:positionV>
          <wp:extent cx="1426845" cy="808262"/>
          <wp:effectExtent l="0" t="0" r="190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845" cy="8082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5804AA8" w14:textId="6A0079B6" w:rsidR="00F6135B" w:rsidRPr="00A33469" w:rsidRDefault="00A33469" w:rsidP="00A33469">
    <w:pPr>
      <w:pStyle w:val="Kopfzeile"/>
      <w:rPr>
        <w:rFonts w:ascii="Arial" w:hAnsi="Arial" w:cs="Arial"/>
        <w:b/>
      </w:rPr>
    </w:pPr>
    <w:r w:rsidRPr="00A33469">
      <w:rPr>
        <w:rFonts w:ascii="Arial" w:hAnsi="Arial" w:cs="Arial"/>
        <w:b/>
      </w:rPr>
      <w:t>Presse-Information</w:t>
    </w:r>
    <w:r>
      <w:rPr>
        <w:rFonts w:ascii="Arial" w:hAnsi="Arial" w:cs="Arial"/>
        <w:b/>
      </w:rPr>
      <w:t xml:space="preserve">                            </w:t>
    </w:r>
    <w:r w:rsidR="009A0AC8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 xml:space="preserve">            </w:t>
    </w:r>
  </w:p>
  <w:p w14:paraId="05BD0C8A" w14:textId="11020FAB" w:rsidR="00A33469" w:rsidRDefault="00A33469" w:rsidP="00A33469">
    <w:pPr>
      <w:pStyle w:val="Kopfzeile"/>
      <w:rPr>
        <w:sz w:val="18"/>
        <w:szCs w:val="18"/>
      </w:rPr>
    </w:pPr>
  </w:p>
  <w:p w14:paraId="171FC387" w14:textId="389CD28F" w:rsidR="002E025E" w:rsidRDefault="002E025E" w:rsidP="00A33469">
    <w:pPr>
      <w:pStyle w:val="Kopfzeile"/>
      <w:rPr>
        <w:sz w:val="18"/>
        <w:szCs w:val="18"/>
      </w:rPr>
    </w:pPr>
  </w:p>
  <w:p w14:paraId="73467A7C" w14:textId="77777777" w:rsidR="002E025E" w:rsidRDefault="002E025E" w:rsidP="00A33469">
    <w:pPr>
      <w:pStyle w:val="Kopfzeile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B6C"/>
    <w:rsid w:val="00001E74"/>
    <w:rsid w:val="00052CCB"/>
    <w:rsid w:val="00075E15"/>
    <w:rsid w:val="00107182"/>
    <w:rsid w:val="00110DAA"/>
    <w:rsid w:val="00157C31"/>
    <w:rsid w:val="0018043B"/>
    <w:rsid w:val="00297926"/>
    <w:rsid w:val="002B407E"/>
    <w:rsid w:val="002E025E"/>
    <w:rsid w:val="002E03EA"/>
    <w:rsid w:val="003315A8"/>
    <w:rsid w:val="00362788"/>
    <w:rsid w:val="003A163F"/>
    <w:rsid w:val="003A6489"/>
    <w:rsid w:val="00423E68"/>
    <w:rsid w:val="005C51E2"/>
    <w:rsid w:val="005E0A15"/>
    <w:rsid w:val="005F3ACC"/>
    <w:rsid w:val="00612F9A"/>
    <w:rsid w:val="00621CB0"/>
    <w:rsid w:val="00632BBA"/>
    <w:rsid w:val="0068251D"/>
    <w:rsid w:val="006873DD"/>
    <w:rsid w:val="006D0AFD"/>
    <w:rsid w:val="006D4475"/>
    <w:rsid w:val="006E74FC"/>
    <w:rsid w:val="00730F0F"/>
    <w:rsid w:val="007347D6"/>
    <w:rsid w:val="007434F1"/>
    <w:rsid w:val="007835CA"/>
    <w:rsid w:val="007C6109"/>
    <w:rsid w:val="007C6CE7"/>
    <w:rsid w:val="008447BF"/>
    <w:rsid w:val="00886C37"/>
    <w:rsid w:val="00891418"/>
    <w:rsid w:val="008F715F"/>
    <w:rsid w:val="00903490"/>
    <w:rsid w:val="00916781"/>
    <w:rsid w:val="00994EF0"/>
    <w:rsid w:val="009A0AC8"/>
    <w:rsid w:val="009F08D4"/>
    <w:rsid w:val="00A048D0"/>
    <w:rsid w:val="00A27398"/>
    <w:rsid w:val="00A33469"/>
    <w:rsid w:val="00A532AA"/>
    <w:rsid w:val="00A56911"/>
    <w:rsid w:val="00A92AAE"/>
    <w:rsid w:val="00AB548C"/>
    <w:rsid w:val="00AE6FB7"/>
    <w:rsid w:val="00B03A21"/>
    <w:rsid w:val="00B16EDD"/>
    <w:rsid w:val="00B6301F"/>
    <w:rsid w:val="00B71453"/>
    <w:rsid w:val="00C5525D"/>
    <w:rsid w:val="00C650D6"/>
    <w:rsid w:val="00CA645C"/>
    <w:rsid w:val="00D80CBD"/>
    <w:rsid w:val="00E04E03"/>
    <w:rsid w:val="00E63B6C"/>
    <w:rsid w:val="00EA32EE"/>
    <w:rsid w:val="00F37153"/>
    <w:rsid w:val="00F6135B"/>
    <w:rsid w:val="00F868AE"/>
    <w:rsid w:val="00FA0214"/>
    <w:rsid w:val="00FF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6C0DC0"/>
  <w15:chartTrackingRefBased/>
  <w15:docId w15:val="{33E619F7-CE9D-448A-9657-C481FB18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6301F"/>
    <w:rPr>
      <w:sz w:val="24"/>
      <w:szCs w:val="24"/>
    </w:rPr>
  </w:style>
  <w:style w:type="paragraph" w:styleId="berschrift5">
    <w:name w:val="heading 5"/>
    <w:basedOn w:val="Standard"/>
    <w:next w:val="Standard"/>
    <w:qFormat/>
    <w:rsid w:val="00B6301F"/>
    <w:pPr>
      <w:keepNext/>
      <w:jc w:val="center"/>
      <w:outlineLvl w:val="4"/>
    </w:pPr>
    <w:rPr>
      <w:rFonts w:ascii="Arial" w:hAnsi="Arial"/>
      <w:sz w:val="72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6301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6301F"/>
    <w:pPr>
      <w:tabs>
        <w:tab w:val="center" w:pos="4536"/>
        <w:tab w:val="right" w:pos="9072"/>
      </w:tabs>
    </w:pPr>
  </w:style>
  <w:style w:type="character" w:styleId="Hyperlink">
    <w:name w:val="Hyperlink"/>
    <w:rsid w:val="00B6301F"/>
    <w:rPr>
      <w:color w:val="0000FF"/>
      <w:u w:val="single"/>
    </w:rPr>
  </w:style>
  <w:style w:type="paragraph" w:styleId="Textkrper3">
    <w:name w:val="Body Text 3"/>
    <w:basedOn w:val="Standard"/>
    <w:rsid w:val="00107182"/>
    <w:pPr>
      <w:spacing w:after="120"/>
    </w:pPr>
    <w:rPr>
      <w:sz w:val="16"/>
      <w:szCs w:val="16"/>
      <w:lang w:eastAsia="en-US"/>
    </w:rPr>
  </w:style>
  <w:style w:type="table" w:styleId="Tabellenraster">
    <w:name w:val="Table Grid"/>
    <w:basedOn w:val="NormaleTabelle"/>
    <w:uiPriority w:val="39"/>
    <w:rsid w:val="00EA3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0AC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A0AC8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16781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9141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9141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91418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9141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91418"/>
    <w:rPr>
      <w:b/>
      <w:bCs/>
    </w:rPr>
  </w:style>
  <w:style w:type="paragraph" w:customStyle="1" w:styleId="CP">
    <w:name w:val="CP"/>
    <w:basedOn w:val="Standard"/>
    <w:next w:val="Standard"/>
    <w:uiPriority w:val="99"/>
    <w:rsid w:val="00891418"/>
    <w:pPr>
      <w:tabs>
        <w:tab w:val="left" w:pos="170"/>
        <w:tab w:val="right" w:pos="3969"/>
      </w:tabs>
      <w:suppressAutoHyphens/>
      <w:autoSpaceDE w:val="0"/>
      <w:autoSpaceDN w:val="0"/>
      <w:adjustRightInd w:val="0"/>
      <w:spacing w:line="230" w:lineRule="atLeast"/>
      <w:textAlignment w:val="center"/>
    </w:pPr>
    <w:rPr>
      <w:rFonts w:ascii="HelveticaNeueLTW1G-Lt" w:hAnsi="HelveticaNeueLTW1G-Lt" w:cs="HelveticaNeueLTW1G-Lt"/>
      <w:color w:val="000000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oettinger.at/de_at/Newsroom/Pressebild/363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zeichnung xmlns="1728c92d-6b47-4c93-806e-5eb0731ba201" xsi:nil="true"/>
    <Ver_x00f6_ffentlichungsdatum xmlns="1728c92d-6b47-4c93-806e-5eb0731ba20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4863BBEF849449870A058E8935B32C" ma:contentTypeVersion="13" ma:contentTypeDescription="Ein neues Dokument erstellen." ma:contentTypeScope="" ma:versionID="fd4aeb327fa69a527e2b1bc529aff270">
  <xsd:schema xmlns:xsd="http://www.w3.org/2001/XMLSchema" xmlns:xs="http://www.w3.org/2001/XMLSchema" xmlns:p="http://schemas.microsoft.com/office/2006/metadata/properties" xmlns:ns2="5bfeec5d-2341-43a0-a233-0d83c313acef" xmlns:ns3="1728c92d-6b47-4c93-806e-5eb0731ba201" targetNamespace="http://schemas.microsoft.com/office/2006/metadata/properties" ma:root="true" ma:fieldsID="308b34d0a7b1af4b4c6da829071a7873" ns2:_="" ns3:_="">
    <xsd:import namespace="5bfeec5d-2341-43a0-a233-0d83c313acef"/>
    <xsd:import namespace="1728c92d-6b47-4c93-806e-5eb0731ba20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Bezeichnung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Ver_x00f6_ffentlichungsdatum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eec5d-2341-43a0-a233-0d83c313ac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8c92d-6b47-4c93-806e-5eb0731ba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Bezeichnung" ma:index="12" nillable="true" ma:displayName="Bezeichnung" ma:internalName="Bezeichnung">
      <xsd:simpleType>
        <xsd:restriction base="dms:Text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Ver_x00f6_ffentlichungsdatum" ma:index="18" nillable="true" ma:displayName="Veröffentlichungsdatum" ma:format="DateOnly" ma:internalName="Ver_x00f6_ffentlichungsdatum">
      <xsd:simpleType>
        <xsd:restriction base="dms:DateTim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72E36F-1DEA-4438-B733-2C797E606EC7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1728c92d-6b47-4c93-806e-5eb0731ba201"/>
    <ds:schemaRef ds:uri="http://schemas.microsoft.com/office/2006/documentManagement/types"/>
    <ds:schemaRef ds:uri="5bfeec5d-2341-43a0-a233-0d83c313ace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2A479C4-65FB-4C0C-8A27-DD06892930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7FC361-65C7-4062-824C-AD81A145CE9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DE50541-C619-411F-9A63-0E5FD880A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feec5d-2341-43a0-a233-0d83c313acef"/>
    <ds:schemaRef ds:uri="1728c92d-6b47-4c93-806e-5eb0731ba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2521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150 Jahre PÖTTINGER</vt:lpstr>
      <vt:lpstr>Presseinformation</vt:lpstr>
    </vt:vector>
  </TitlesOfParts>
  <Company>Poettinger Maschinenfabrik GmbH</Company>
  <LinksUpToDate>false</LinksUpToDate>
  <CharactersWithSpaces>2850</CharactersWithSpaces>
  <SharedDoc>false</SharedDoc>
  <HLinks>
    <vt:vector size="30" baseType="variant">
      <vt:variant>
        <vt:i4>1769593</vt:i4>
      </vt:variant>
      <vt:variant>
        <vt:i4>6</vt:i4>
      </vt:variant>
      <vt:variant>
        <vt:i4>0</vt:i4>
      </vt:variant>
      <vt:variant>
        <vt:i4>5</vt:i4>
      </vt:variant>
      <vt:variant>
        <vt:lpwstr>https://www.poettinger.at/de_at/Newsroom/Pressebild/4604</vt:lpwstr>
      </vt:variant>
      <vt:variant>
        <vt:lpwstr/>
      </vt:variant>
      <vt:variant>
        <vt:i4>1572989</vt:i4>
      </vt:variant>
      <vt:variant>
        <vt:i4>3</vt:i4>
      </vt:variant>
      <vt:variant>
        <vt:i4>0</vt:i4>
      </vt:variant>
      <vt:variant>
        <vt:i4>5</vt:i4>
      </vt:variant>
      <vt:variant>
        <vt:lpwstr>https://www.poettinger.at/de_at/Newsroom/Pressebild/4342</vt:lpwstr>
      </vt:variant>
      <vt:variant>
        <vt:lpwstr/>
      </vt:variant>
      <vt:variant>
        <vt:i4>1769599</vt:i4>
      </vt:variant>
      <vt:variant>
        <vt:i4>0</vt:i4>
      </vt:variant>
      <vt:variant>
        <vt:i4>0</vt:i4>
      </vt:variant>
      <vt:variant>
        <vt:i4>5</vt:i4>
      </vt:variant>
      <vt:variant>
        <vt:lpwstr>https://www.poettinger.at/de_at/Newsroom/Pressebild/4062</vt:lpwstr>
      </vt:variant>
      <vt:variant>
        <vt:lpwstr/>
      </vt:variant>
      <vt:variant>
        <vt:i4>1769558</vt:i4>
      </vt:variant>
      <vt:variant>
        <vt:i4>3</vt:i4>
      </vt:variant>
      <vt:variant>
        <vt:i4>0</vt:i4>
      </vt:variant>
      <vt:variant>
        <vt:i4>5</vt:i4>
      </vt:variant>
      <vt:variant>
        <vt:lpwstr>http://www.poettinger.at/</vt:lpwstr>
      </vt:variant>
      <vt:variant>
        <vt:lpwstr/>
      </vt:variant>
      <vt:variant>
        <vt:i4>196723</vt:i4>
      </vt:variant>
      <vt:variant>
        <vt:i4>0</vt:i4>
      </vt:variant>
      <vt:variant>
        <vt:i4>0</vt:i4>
      </vt:variant>
      <vt:variant>
        <vt:i4>5</vt:i4>
      </vt:variant>
      <vt:variant>
        <vt:lpwstr>mailto:inge.steibl@poettinger.at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Maehbalken</dc:title>
  <dc:subject>PÖTTINGER Landtechnik GmbH</dc:subject>
  <dc:creator>steiing</dc:creator>
  <cp:keywords/>
  <dc:description/>
  <cp:lastModifiedBy>Steibl Inge</cp:lastModifiedBy>
  <cp:revision>2</cp:revision>
  <cp:lastPrinted>2020-12-17T14:13:00Z</cp:lastPrinted>
  <dcterms:created xsi:type="dcterms:W3CDTF">2021-03-16T10:59:00Z</dcterms:created>
  <dcterms:modified xsi:type="dcterms:W3CDTF">2021-03-16T10:59:00Z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Truesdell Travis</vt:lpwstr>
  </property>
  <property fmtid="{D5CDD505-2E9C-101B-9397-08002B2CF9AE}" pid="3" name="SharedWithUsers">
    <vt:lpwstr>14;#Truesdell Travis</vt:lpwstr>
  </property>
  <property fmtid="{D5CDD505-2E9C-101B-9397-08002B2CF9AE}" pid="4" name="ContentTypeId">
    <vt:lpwstr>0x010100B94863BBEF849449870A058E8935B32C</vt:lpwstr>
  </property>
</Properties>
</file>