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CD91" w14:textId="286AB882" w:rsidR="00F56372" w:rsidRPr="00C81CD5" w:rsidRDefault="00F56372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40"/>
          <w:szCs w:val="40"/>
          <w:lang w:val="pl-PL"/>
        </w:rPr>
      </w:pPr>
      <w:proofErr w:type="spellStart"/>
      <w:r w:rsidRPr="00C81CD5">
        <w:rPr>
          <w:rStyle w:val="normaltextrun"/>
          <w:rFonts w:ascii="Arial" w:hAnsi="Arial" w:cs="Arial"/>
          <w:sz w:val="40"/>
          <w:szCs w:val="40"/>
          <w:lang w:val="pl-PL"/>
        </w:rPr>
        <w:t>Pöttinger</w:t>
      </w:r>
      <w:proofErr w:type="spellEnd"/>
      <w:r w:rsidRPr="00C81CD5">
        <w:rPr>
          <w:rStyle w:val="normaltextrun"/>
          <w:rFonts w:ascii="Arial" w:hAnsi="Arial" w:cs="Arial"/>
          <w:sz w:val="40"/>
          <w:szCs w:val="40"/>
          <w:lang w:val="pl-PL"/>
        </w:rPr>
        <w:t xml:space="preserve"> </w:t>
      </w:r>
      <w:r w:rsidR="00C81CD5" w:rsidRPr="00C81CD5">
        <w:rPr>
          <w:rStyle w:val="normaltextrun"/>
          <w:rFonts w:ascii="Arial" w:hAnsi="Arial" w:cs="Arial"/>
          <w:sz w:val="40"/>
          <w:szCs w:val="40"/>
          <w:lang w:val="pl-PL"/>
        </w:rPr>
        <w:t xml:space="preserve">rozszerza swoje </w:t>
      </w:r>
      <w:r w:rsidRPr="00C81CD5">
        <w:rPr>
          <w:rStyle w:val="normaltextrun"/>
          <w:rFonts w:ascii="Arial" w:hAnsi="Arial" w:cs="Arial"/>
          <w:sz w:val="40"/>
          <w:szCs w:val="40"/>
          <w:lang w:val="pl-PL"/>
        </w:rPr>
        <w:t>portfoli</w:t>
      </w:r>
      <w:r w:rsidR="008D05CF" w:rsidRPr="00C81CD5">
        <w:rPr>
          <w:rStyle w:val="normaltextrun"/>
          <w:rFonts w:ascii="Arial" w:hAnsi="Arial" w:cs="Arial"/>
          <w:sz w:val="40"/>
          <w:szCs w:val="40"/>
          <w:lang w:val="pl-PL"/>
        </w:rPr>
        <w:t>o</w:t>
      </w:r>
      <w:r w:rsidR="00C81CD5" w:rsidRPr="00C81CD5">
        <w:rPr>
          <w:rStyle w:val="normaltextrun"/>
          <w:rFonts w:ascii="Arial" w:hAnsi="Arial" w:cs="Arial"/>
          <w:sz w:val="40"/>
          <w:szCs w:val="40"/>
          <w:lang w:val="pl-PL"/>
        </w:rPr>
        <w:t xml:space="preserve"> produktó</w:t>
      </w:r>
      <w:r w:rsidR="00F30C56">
        <w:rPr>
          <w:rStyle w:val="normaltextrun"/>
          <w:rFonts w:ascii="Arial" w:hAnsi="Arial" w:cs="Arial"/>
          <w:sz w:val="40"/>
          <w:szCs w:val="40"/>
          <w:lang w:val="pl-PL"/>
        </w:rPr>
        <w:t>w</w:t>
      </w:r>
    </w:p>
    <w:p w14:paraId="7199DE2A" w14:textId="4FB93273" w:rsidR="00876B5B" w:rsidRPr="00F30C56" w:rsidRDefault="00C81CD5" w:rsidP="00C81CD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lang w:val="pl-PL"/>
        </w:rPr>
      </w:pPr>
      <w:r>
        <w:rPr>
          <w:rStyle w:val="normaltextrun"/>
          <w:rFonts w:ascii="Arial" w:hAnsi="Arial" w:cs="Arial"/>
          <w:lang w:val="pl-PL"/>
        </w:rPr>
        <w:t>Austriacki producent maszyn rolniczych</w:t>
      </w:r>
      <w:r w:rsidR="00F56372" w:rsidRPr="00C81CD5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="00F56372" w:rsidRPr="00C81CD5">
        <w:rPr>
          <w:rStyle w:val="normaltextrun"/>
          <w:rFonts w:ascii="Arial" w:hAnsi="Arial" w:cs="Arial"/>
          <w:lang w:val="pl-PL"/>
        </w:rPr>
        <w:t>Pöttinger</w:t>
      </w:r>
      <w:proofErr w:type="spellEnd"/>
      <w:r w:rsidR="00F56372" w:rsidRPr="00C81CD5">
        <w:rPr>
          <w:rStyle w:val="normaltextrun"/>
          <w:rFonts w:ascii="Arial" w:hAnsi="Arial" w:cs="Arial"/>
          <w:lang w:val="pl-PL"/>
        </w:rPr>
        <w:t xml:space="preserve"> </w:t>
      </w:r>
      <w:r w:rsidRPr="00C81CD5">
        <w:rPr>
          <w:rStyle w:val="normaltextrun"/>
          <w:rFonts w:ascii="Arial" w:hAnsi="Arial" w:cs="Arial"/>
          <w:lang w:val="pl-PL"/>
        </w:rPr>
        <w:t>rozszerza swoj</w:t>
      </w:r>
      <w:r w:rsidR="00F30C56">
        <w:rPr>
          <w:rStyle w:val="normaltextrun"/>
          <w:rFonts w:ascii="Arial" w:hAnsi="Arial" w:cs="Arial"/>
          <w:lang w:val="pl-PL"/>
        </w:rPr>
        <w:t>ą ofertę maszyn</w:t>
      </w:r>
      <w:r w:rsidRPr="00C81CD5">
        <w:rPr>
          <w:rStyle w:val="normaltextrun"/>
          <w:rFonts w:ascii="Arial" w:hAnsi="Arial" w:cs="Arial"/>
          <w:lang w:val="pl-PL"/>
        </w:rPr>
        <w:t xml:space="preserve"> do uprawy </w:t>
      </w:r>
      <w:r w:rsidR="00F30C56">
        <w:rPr>
          <w:rStyle w:val="normaltextrun"/>
          <w:rFonts w:ascii="Arial" w:hAnsi="Arial" w:cs="Arial"/>
          <w:lang w:val="pl-PL"/>
        </w:rPr>
        <w:t>gleby</w:t>
      </w:r>
      <w:r w:rsidR="00F56372" w:rsidRPr="00C81CD5">
        <w:rPr>
          <w:rStyle w:val="normaltextrun"/>
          <w:rFonts w:ascii="Arial" w:hAnsi="Arial" w:cs="Arial"/>
          <w:lang w:val="pl-PL"/>
        </w:rPr>
        <w:t>:</w:t>
      </w:r>
      <w:r w:rsidR="008D05CF" w:rsidRPr="00C81CD5">
        <w:rPr>
          <w:rStyle w:val="normaltextrun"/>
          <w:rFonts w:ascii="Arial" w:hAnsi="Arial" w:cs="Arial"/>
          <w:lang w:val="pl-PL"/>
        </w:rPr>
        <w:t xml:space="preserve"> </w:t>
      </w:r>
      <w:r w:rsidRPr="00C81CD5">
        <w:rPr>
          <w:rStyle w:val="normaltextrun"/>
          <w:rFonts w:ascii="Arial" w:hAnsi="Arial" w:cs="Arial"/>
          <w:lang w:val="pl-PL"/>
        </w:rPr>
        <w:t xml:space="preserve">od 1. sierpnia </w:t>
      </w:r>
      <w:r>
        <w:rPr>
          <w:rStyle w:val="normaltextrun"/>
          <w:rFonts w:ascii="Arial" w:hAnsi="Arial" w:cs="Arial"/>
          <w:lang w:val="pl-PL"/>
        </w:rPr>
        <w:t xml:space="preserve">2021 </w:t>
      </w:r>
      <w:r w:rsidRPr="00C81CD5">
        <w:rPr>
          <w:rStyle w:val="normaltextrun"/>
          <w:rFonts w:ascii="Arial" w:hAnsi="Arial" w:cs="Arial"/>
          <w:lang w:val="pl-PL"/>
        </w:rPr>
        <w:t xml:space="preserve">do </w:t>
      </w:r>
      <w:r w:rsidR="00F30C56">
        <w:rPr>
          <w:rStyle w:val="normaltextrun"/>
          <w:rFonts w:ascii="Arial" w:hAnsi="Arial" w:cs="Arial"/>
          <w:lang w:val="pl-PL"/>
        </w:rPr>
        <w:t>sprzedaży</w:t>
      </w:r>
      <w:r w:rsidRPr="00C81CD5">
        <w:rPr>
          <w:rStyle w:val="normaltextrun"/>
          <w:rFonts w:ascii="Arial" w:hAnsi="Arial" w:cs="Arial"/>
          <w:lang w:val="pl-PL"/>
        </w:rPr>
        <w:t xml:space="preserve"> wejdą </w:t>
      </w:r>
      <w:r>
        <w:rPr>
          <w:rStyle w:val="normaltextrun"/>
          <w:rFonts w:ascii="Arial" w:hAnsi="Arial" w:cs="Arial"/>
          <w:lang w:val="pl-PL"/>
        </w:rPr>
        <w:t>różnego rodzaju urządzenia do piel</w:t>
      </w:r>
      <w:r w:rsidR="00F30C56">
        <w:rPr>
          <w:rStyle w:val="normaltextrun"/>
          <w:rFonts w:ascii="Arial" w:hAnsi="Arial" w:cs="Arial"/>
          <w:lang w:val="pl-PL"/>
        </w:rPr>
        <w:t>ę</w:t>
      </w:r>
      <w:r>
        <w:rPr>
          <w:rStyle w:val="normaltextrun"/>
          <w:rFonts w:ascii="Arial" w:hAnsi="Arial" w:cs="Arial"/>
          <w:lang w:val="pl-PL"/>
        </w:rPr>
        <w:t>gnacji</w:t>
      </w:r>
      <w:r w:rsidR="00110D57">
        <w:rPr>
          <w:rStyle w:val="normaltextrun"/>
          <w:rFonts w:ascii="Arial" w:hAnsi="Arial" w:cs="Arial"/>
          <w:lang w:val="pl-PL"/>
        </w:rPr>
        <w:t xml:space="preserve"> upraw</w:t>
      </w:r>
      <w:r w:rsidR="00F56372" w:rsidRPr="00C81CD5">
        <w:rPr>
          <w:rStyle w:val="normaltextrun"/>
          <w:rFonts w:ascii="Arial" w:hAnsi="Arial" w:cs="Arial"/>
          <w:lang w:val="pl-PL"/>
        </w:rPr>
        <w:t xml:space="preserve">. 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W ten sposób </w:t>
      </w:r>
      <w:r w:rsidR="00732710">
        <w:rPr>
          <w:rStyle w:val="normaltextrun"/>
          <w:rFonts w:ascii="Arial" w:hAnsi="Arial" w:cs="Arial"/>
          <w:lang w:val="pl-PL"/>
        </w:rPr>
        <w:t xml:space="preserve">w szerokiej palecie produktów 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zostanie </w:t>
      </w:r>
      <w:r w:rsidR="00732710">
        <w:rPr>
          <w:rStyle w:val="normaltextrun"/>
          <w:rFonts w:ascii="Arial" w:hAnsi="Arial" w:cs="Arial"/>
          <w:lang w:val="pl-PL"/>
        </w:rPr>
        <w:t>wypełniona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 luka</w:t>
      </w:r>
      <w:r w:rsidR="00F56372" w:rsidRPr="00F30C56">
        <w:rPr>
          <w:rStyle w:val="normaltextrun"/>
          <w:rFonts w:ascii="Arial" w:hAnsi="Arial" w:cs="Arial"/>
          <w:lang w:val="pl-PL"/>
        </w:rPr>
        <w:t>.</w:t>
      </w:r>
      <w:r w:rsidR="00F56372" w:rsidRPr="00905CCB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="00905CCB" w:rsidRPr="00905CCB">
        <w:rPr>
          <w:rStyle w:val="normaltextrun"/>
          <w:rFonts w:ascii="Arial" w:hAnsi="Arial" w:cs="Arial"/>
          <w:lang w:val="pl-PL"/>
        </w:rPr>
        <w:t>Pöttinger</w:t>
      </w:r>
      <w:proofErr w:type="spellEnd"/>
      <w:r w:rsidR="00905CCB" w:rsidRPr="00905CCB">
        <w:rPr>
          <w:rStyle w:val="normaltextrun"/>
          <w:rFonts w:ascii="Arial" w:hAnsi="Arial" w:cs="Arial"/>
          <w:lang w:val="pl-PL"/>
        </w:rPr>
        <w:t xml:space="preserve"> znalazł właściwego partnera do produkcji ty</w:t>
      </w:r>
      <w:r w:rsidR="00905CCB">
        <w:rPr>
          <w:rStyle w:val="normaltextrun"/>
          <w:rFonts w:ascii="Arial" w:hAnsi="Arial" w:cs="Arial"/>
          <w:lang w:val="pl-PL"/>
        </w:rPr>
        <w:t>ch maszyn</w:t>
      </w:r>
      <w:r w:rsidR="00732710">
        <w:rPr>
          <w:rStyle w:val="normaltextrun"/>
          <w:rFonts w:ascii="Arial" w:hAnsi="Arial" w:cs="Arial"/>
          <w:lang w:val="pl-PL"/>
        </w:rPr>
        <w:t xml:space="preserve"> i jest nim </w:t>
      </w:r>
      <w:r w:rsidR="00905CCB">
        <w:rPr>
          <w:rStyle w:val="normaltextrun"/>
          <w:rFonts w:ascii="Arial" w:hAnsi="Arial" w:cs="Arial"/>
          <w:lang w:val="pl-PL"/>
        </w:rPr>
        <w:t>austriac</w:t>
      </w:r>
      <w:r w:rsidR="00732710">
        <w:rPr>
          <w:rStyle w:val="normaltextrun"/>
          <w:rFonts w:ascii="Arial" w:hAnsi="Arial" w:cs="Arial"/>
          <w:lang w:val="pl-PL"/>
        </w:rPr>
        <w:t>ka</w:t>
      </w:r>
      <w:r w:rsidR="00905CCB">
        <w:rPr>
          <w:rStyle w:val="normaltextrun"/>
          <w:rFonts w:ascii="Arial" w:hAnsi="Arial" w:cs="Arial"/>
          <w:lang w:val="pl-PL"/>
        </w:rPr>
        <w:t xml:space="preserve"> firm</w:t>
      </w:r>
      <w:r w:rsidR="00732710">
        <w:rPr>
          <w:rStyle w:val="normaltextrun"/>
          <w:rFonts w:ascii="Arial" w:hAnsi="Arial" w:cs="Arial"/>
          <w:lang w:val="pl-PL"/>
        </w:rPr>
        <w:t>a</w:t>
      </w:r>
      <w:r w:rsidR="00905CCB">
        <w:rPr>
          <w:rStyle w:val="normaltextrun"/>
          <w:rFonts w:ascii="Arial" w:hAnsi="Arial" w:cs="Arial"/>
          <w:lang w:val="pl-PL"/>
        </w:rPr>
        <w:t xml:space="preserve"> </w:t>
      </w:r>
      <w:r w:rsidR="00F56372" w:rsidRPr="00905CCB">
        <w:rPr>
          <w:rStyle w:val="normaltextrun"/>
          <w:rFonts w:ascii="Arial" w:hAnsi="Arial" w:cs="Arial"/>
          <w:lang w:val="pl-PL"/>
        </w:rPr>
        <w:t>CFS Cross Farm Solution</w:t>
      </w:r>
      <w:r w:rsidR="008D05CF" w:rsidRPr="00905CCB">
        <w:rPr>
          <w:rStyle w:val="normaltextrun"/>
          <w:rFonts w:ascii="Arial" w:hAnsi="Arial" w:cs="Arial"/>
          <w:lang w:val="pl-PL"/>
        </w:rPr>
        <w:t xml:space="preserve"> </w:t>
      </w:r>
      <w:r w:rsidR="00905CCB">
        <w:rPr>
          <w:rStyle w:val="normaltextrun"/>
          <w:rFonts w:ascii="Arial" w:hAnsi="Arial" w:cs="Arial"/>
          <w:lang w:val="pl-PL"/>
        </w:rPr>
        <w:t>z</w:t>
      </w:r>
      <w:r w:rsidR="008D05CF" w:rsidRPr="00905CCB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="00F56372" w:rsidRPr="00905CCB">
        <w:rPr>
          <w:rStyle w:val="normaltextrun"/>
          <w:rFonts w:ascii="Arial" w:hAnsi="Arial" w:cs="Arial"/>
          <w:lang w:val="pl-PL"/>
        </w:rPr>
        <w:t>Stoitzendorf</w:t>
      </w:r>
      <w:proofErr w:type="spellEnd"/>
      <w:r w:rsidR="00F56372" w:rsidRPr="00905CCB">
        <w:rPr>
          <w:rStyle w:val="normaltextrun"/>
          <w:rFonts w:ascii="Arial" w:hAnsi="Arial" w:cs="Arial"/>
          <w:lang w:val="pl-PL"/>
        </w:rPr>
        <w:t>,.</w:t>
      </w:r>
      <w:r w:rsidR="007D5347" w:rsidRPr="00905CCB">
        <w:rPr>
          <w:rStyle w:val="normaltextrun"/>
          <w:rFonts w:ascii="Arial" w:hAnsi="Arial" w:cs="Arial"/>
          <w:lang w:val="pl-PL"/>
        </w:rPr>
        <w:t xml:space="preserve"> 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Szczegóły dotyczące </w:t>
      </w:r>
      <w:r w:rsidR="00732710">
        <w:rPr>
          <w:rStyle w:val="normaltextrun"/>
          <w:rFonts w:ascii="Arial" w:hAnsi="Arial" w:cs="Arial"/>
          <w:lang w:val="pl-PL"/>
        </w:rPr>
        <w:t xml:space="preserve">tej </w:t>
      </w:r>
      <w:r w:rsidR="00F30C56" w:rsidRPr="00F30C56">
        <w:rPr>
          <w:rStyle w:val="normaltextrun"/>
          <w:rFonts w:ascii="Arial" w:hAnsi="Arial" w:cs="Arial"/>
          <w:lang w:val="pl-PL"/>
        </w:rPr>
        <w:t>obiecującej ofer</w:t>
      </w:r>
      <w:r w:rsidR="00732710">
        <w:rPr>
          <w:rStyle w:val="normaltextrun"/>
          <w:rFonts w:ascii="Arial" w:hAnsi="Arial" w:cs="Arial"/>
          <w:lang w:val="pl-PL"/>
        </w:rPr>
        <w:t>ty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 maszyn</w:t>
      </w:r>
      <w:r w:rsidR="00732710">
        <w:rPr>
          <w:rStyle w:val="normaltextrun"/>
          <w:rFonts w:ascii="Arial" w:hAnsi="Arial" w:cs="Arial"/>
          <w:lang w:val="pl-PL"/>
        </w:rPr>
        <w:t>,</w:t>
      </w:r>
      <w:r w:rsidR="00F30C56" w:rsidRPr="00F30C56">
        <w:rPr>
          <w:rStyle w:val="normaltextrun"/>
          <w:rFonts w:ascii="Arial" w:hAnsi="Arial" w:cs="Arial"/>
          <w:lang w:val="pl-PL"/>
        </w:rPr>
        <w:t xml:space="preserve"> zostaną podane wczesną wiosną</w:t>
      </w:r>
      <w:r w:rsidR="00876B5B" w:rsidRPr="00F30C56">
        <w:rPr>
          <w:rStyle w:val="normaltextrun"/>
          <w:rFonts w:ascii="Arial" w:hAnsi="Arial" w:cs="Arial"/>
          <w:lang w:val="pl-PL"/>
        </w:rPr>
        <w:t xml:space="preserve"> 2021.</w:t>
      </w:r>
    </w:p>
    <w:p w14:paraId="5E9D4723" w14:textId="77777777" w:rsidR="007D5347" w:rsidRPr="00F30C56" w:rsidRDefault="007D5347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lang w:val="pl-PL"/>
        </w:rPr>
      </w:pPr>
    </w:p>
    <w:p w14:paraId="3AEEA01B" w14:textId="6C116A2A" w:rsidR="00F30C56" w:rsidRPr="007B2718" w:rsidRDefault="00F30C56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lang w:val="pl-PL"/>
        </w:rPr>
      </w:pPr>
      <w:r w:rsidRPr="007B2718">
        <w:rPr>
          <w:rStyle w:val="normaltextrun"/>
          <w:rFonts w:ascii="Arial" w:hAnsi="Arial" w:cs="Arial"/>
          <w:b/>
          <w:bCs/>
          <w:lang w:val="pl-PL"/>
        </w:rPr>
        <w:t>Długa</w:t>
      </w:r>
      <w:r w:rsidR="00F56372" w:rsidRPr="007B2718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7B2718">
        <w:rPr>
          <w:rStyle w:val="normaltextrun"/>
          <w:rFonts w:ascii="Arial" w:hAnsi="Arial" w:cs="Arial"/>
          <w:b/>
          <w:bCs/>
          <w:lang w:val="pl-PL"/>
        </w:rPr>
        <w:t>t</w:t>
      </w:r>
      <w:r w:rsidR="00F56372" w:rsidRPr="007B2718">
        <w:rPr>
          <w:rStyle w:val="normaltextrun"/>
          <w:rFonts w:ascii="Arial" w:hAnsi="Arial" w:cs="Arial"/>
          <w:b/>
          <w:bCs/>
          <w:lang w:val="pl-PL"/>
        </w:rPr>
        <w:t>rad</w:t>
      </w:r>
      <w:r w:rsidRPr="007B2718">
        <w:rPr>
          <w:rStyle w:val="normaltextrun"/>
          <w:rFonts w:ascii="Arial" w:hAnsi="Arial" w:cs="Arial"/>
          <w:b/>
          <w:bCs/>
          <w:lang w:val="pl-PL"/>
        </w:rPr>
        <w:t>ycja</w:t>
      </w:r>
    </w:p>
    <w:p w14:paraId="74D954A2" w14:textId="75841192" w:rsidR="00F56372" w:rsidRPr="00905CCB" w:rsidRDefault="00F30C56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F30C56">
        <w:rPr>
          <w:rStyle w:val="normaltextrun"/>
          <w:rFonts w:ascii="Arial" w:hAnsi="Arial" w:cs="Arial"/>
          <w:lang w:val="pl-PL"/>
        </w:rPr>
        <w:t>Uprawa gleby i</w:t>
      </w:r>
      <w:r w:rsidR="00F56372" w:rsidRPr="00F30C56">
        <w:rPr>
          <w:rStyle w:val="normaltextrun"/>
          <w:rFonts w:ascii="Arial" w:hAnsi="Arial" w:cs="Arial"/>
          <w:lang w:val="pl-PL"/>
        </w:rPr>
        <w:t xml:space="preserve"> </w:t>
      </w:r>
      <w:r w:rsidRPr="00F30C56">
        <w:rPr>
          <w:rStyle w:val="normaltextrun"/>
          <w:rFonts w:ascii="Arial" w:hAnsi="Arial" w:cs="Arial"/>
          <w:lang w:val="pl-PL"/>
        </w:rPr>
        <w:t>pielęgnacja użytków zielonych</w:t>
      </w:r>
      <w:r w:rsidR="00F56372" w:rsidRPr="00F30C56">
        <w:rPr>
          <w:rStyle w:val="normaltextrun"/>
          <w:rFonts w:ascii="Arial" w:hAnsi="Arial" w:cs="Arial"/>
          <w:lang w:val="pl-PL"/>
        </w:rPr>
        <w:t xml:space="preserve"> </w:t>
      </w:r>
      <w:r w:rsidRPr="00F30C56">
        <w:rPr>
          <w:rStyle w:val="normaltextrun"/>
          <w:rFonts w:ascii="Arial" w:hAnsi="Arial" w:cs="Arial"/>
          <w:lang w:val="pl-PL"/>
        </w:rPr>
        <w:t xml:space="preserve">mają </w:t>
      </w:r>
      <w:r w:rsidR="00732710">
        <w:rPr>
          <w:rStyle w:val="normaltextrun"/>
          <w:rFonts w:ascii="Arial" w:hAnsi="Arial" w:cs="Arial"/>
          <w:lang w:val="pl-PL"/>
        </w:rPr>
        <w:t>od początku istnienia firmy</w:t>
      </w:r>
      <w:r w:rsidR="00732710" w:rsidRPr="00732710">
        <w:rPr>
          <w:rStyle w:val="normaltextrun"/>
          <w:rFonts w:ascii="Arial" w:hAnsi="Arial" w:cs="Arial"/>
          <w:lang w:val="pl-PL"/>
        </w:rPr>
        <w:t xml:space="preserve"> </w:t>
      </w:r>
      <w:r w:rsidR="00732710">
        <w:rPr>
          <w:rStyle w:val="normaltextrun"/>
          <w:rFonts w:ascii="Arial" w:hAnsi="Arial" w:cs="Arial"/>
          <w:lang w:val="pl-PL"/>
        </w:rPr>
        <w:t>PÖTINGER</w:t>
      </w:r>
      <w:r w:rsidR="003F3E55">
        <w:rPr>
          <w:rStyle w:val="normaltextrun"/>
          <w:rFonts w:ascii="Arial" w:hAnsi="Arial" w:cs="Arial"/>
          <w:lang w:val="pl-PL"/>
        </w:rPr>
        <w:t>,</w:t>
      </w:r>
      <w:r w:rsidR="00732710">
        <w:rPr>
          <w:rStyle w:val="normaltextrun"/>
          <w:rFonts w:ascii="Arial" w:hAnsi="Arial" w:cs="Arial"/>
          <w:lang w:val="pl-PL"/>
        </w:rPr>
        <w:t xml:space="preserve"> czyli od blisko 150 lat</w:t>
      </w:r>
      <w:r w:rsidR="003F3E55">
        <w:rPr>
          <w:rStyle w:val="normaltextrun"/>
          <w:rFonts w:ascii="Arial" w:hAnsi="Arial" w:cs="Arial"/>
          <w:lang w:val="pl-PL"/>
        </w:rPr>
        <w:t>, bardzo</w:t>
      </w:r>
      <w:r w:rsidR="00732710">
        <w:rPr>
          <w:rStyle w:val="normaltextrun"/>
          <w:rFonts w:ascii="Arial" w:hAnsi="Arial" w:cs="Arial"/>
          <w:lang w:val="pl-PL"/>
        </w:rPr>
        <w:t xml:space="preserve"> </w:t>
      </w:r>
      <w:r w:rsidRPr="00F30C56">
        <w:rPr>
          <w:rStyle w:val="normaltextrun"/>
          <w:rFonts w:ascii="Arial" w:hAnsi="Arial" w:cs="Arial"/>
          <w:lang w:val="pl-PL"/>
        </w:rPr>
        <w:t>duże znaczenie</w:t>
      </w:r>
      <w:r w:rsidR="00F56372" w:rsidRPr="00F30C56">
        <w:rPr>
          <w:rStyle w:val="normaltextrun"/>
          <w:rFonts w:ascii="Arial" w:hAnsi="Arial" w:cs="Arial"/>
          <w:lang w:val="pl-PL"/>
        </w:rPr>
        <w:t xml:space="preserve">. </w:t>
      </w:r>
      <w:r w:rsidR="003F3E55">
        <w:rPr>
          <w:rStyle w:val="normaltextrun"/>
          <w:rFonts w:ascii="Arial" w:hAnsi="Arial" w:cs="Arial"/>
          <w:lang w:val="pl-PL"/>
        </w:rPr>
        <w:t>Na początku firma była wyłącznie producentem</w:t>
      </w:r>
      <w:r w:rsidR="00905CCB">
        <w:rPr>
          <w:rStyle w:val="normaltextrun"/>
          <w:rFonts w:ascii="Arial" w:hAnsi="Arial" w:cs="Arial"/>
          <w:lang w:val="pl-PL"/>
        </w:rPr>
        <w:t xml:space="preserve"> </w:t>
      </w:r>
      <w:r w:rsidR="00905CCB" w:rsidRPr="00905CCB">
        <w:rPr>
          <w:rStyle w:val="normaltextrun"/>
          <w:rFonts w:ascii="Arial" w:hAnsi="Arial" w:cs="Arial"/>
          <w:lang w:val="pl-PL"/>
        </w:rPr>
        <w:t xml:space="preserve">maszyn do </w:t>
      </w:r>
      <w:r w:rsidR="003F3E55">
        <w:rPr>
          <w:rStyle w:val="normaltextrun"/>
          <w:rFonts w:ascii="Arial" w:hAnsi="Arial" w:cs="Arial"/>
          <w:lang w:val="pl-PL"/>
        </w:rPr>
        <w:t xml:space="preserve">zbioru </w:t>
      </w:r>
      <w:r w:rsidR="00905CCB" w:rsidRPr="00905CCB">
        <w:rPr>
          <w:rStyle w:val="normaltextrun"/>
          <w:rFonts w:ascii="Arial" w:hAnsi="Arial" w:cs="Arial"/>
          <w:lang w:val="pl-PL"/>
        </w:rPr>
        <w:t>zielonek,</w:t>
      </w:r>
      <w:r w:rsidR="00905CCB">
        <w:rPr>
          <w:rStyle w:val="normaltextrun"/>
          <w:rFonts w:ascii="Arial" w:hAnsi="Arial" w:cs="Arial"/>
          <w:lang w:val="pl-PL"/>
        </w:rPr>
        <w:t xml:space="preserve"> a</w:t>
      </w:r>
      <w:r w:rsidR="003F3E55">
        <w:rPr>
          <w:rStyle w:val="normaltextrun"/>
          <w:rFonts w:ascii="Arial" w:hAnsi="Arial" w:cs="Arial"/>
          <w:lang w:val="pl-PL"/>
        </w:rPr>
        <w:t xml:space="preserve">le </w:t>
      </w:r>
      <w:r w:rsidR="00905CCB" w:rsidRPr="00905CCB">
        <w:rPr>
          <w:rStyle w:val="normaltextrun"/>
          <w:rFonts w:ascii="Arial" w:hAnsi="Arial" w:cs="Arial"/>
          <w:lang w:val="pl-PL"/>
        </w:rPr>
        <w:t>od 1975 roku</w:t>
      </w:r>
      <w:r w:rsidR="003F3E55">
        <w:rPr>
          <w:rStyle w:val="normaltextrun"/>
          <w:rFonts w:ascii="Arial" w:hAnsi="Arial" w:cs="Arial"/>
          <w:lang w:val="pl-PL"/>
        </w:rPr>
        <w:t>,</w:t>
      </w:r>
      <w:r w:rsidR="00905CCB" w:rsidRPr="00905CCB">
        <w:rPr>
          <w:rStyle w:val="normaltextrun"/>
          <w:rFonts w:ascii="Arial" w:hAnsi="Arial" w:cs="Arial"/>
          <w:lang w:val="pl-PL"/>
        </w:rPr>
        <w:t xml:space="preserve"> po zakupie Bawarskiej Fabryki Pł</w:t>
      </w:r>
      <w:r w:rsidR="00905CCB">
        <w:rPr>
          <w:rStyle w:val="normaltextrun"/>
          <w:rFonts w:ascii="Arial" w:hAnsi="Arial" w:cs="Arial"/>
          <w:lang w:val="pl-PL"/>
        </w:rPr>
        <w:t xml:space="preserve">ugów w niemieckim </w:t>
      </w:r>
      <w:proofErr w:type="spellStart"/>
      <w:r w:rsidR="00905CCB">
        <w:rPr>
          <w:rStyle w:val="normaltextrun"/>
          <w:rFonts w:ascii="Arial" w:hAnsi="Arial" w:cs="Arial"/>
          <w:lang w:val="pl-PL"/>
        </w:rPr>
        <w:t>Landsbergu</w:t>
      </w:r>
      <w:proofErr w:type="spellEnd"/>
      <w:r w:rsidR="00F56372" w:rsidRPr="00905CCB">
        <w:rPr>
          <w:rStyle w:val="normaltextrun"/>
          <w:rFonts w:ascii="Arial" w:hAnsi="Arial" w:cs="Arial"/>
          <w:lang w:val="pl-PL"/>
        </w:rPr>
        <w:t xml:space="preserve"> </w:t>
      </w:r>
      <w:r w:rsidR="003F3E55">
        <w:rPr>
          <w:rStyle w:val="normaltextrun"/>
          <w:rFonts w:ascii="Arial" w:hAnsi="Arial" w:cs="Arial"/>
          <w:lang w:val="pl-PL"/>
        </w:rPr>
        <w:t xml:space="preserve">została </w:t>
      </w:r>
      <w:r w:rsidR="00905CCB">
        <w:rPr>
          <w:rStyle w:val="normaltextrun"/>
          <w:rFonts w:ascii="Arial" w:hAnsi="Arial" w:cs="Arial"/>
          <w:lang w:val="pl-PL"/>
        </w:rPr>
        <w:t>również</w:t>
      </w:r>
      <w:r w:rsidR="003F3E55">
        <w:rPr>
          <w:rStyle w:val="normaltextrun"/>
          <w:rFonts w:ascii="Arial" w:hAnsi="Arial" w:cs="Arial"/>
          <w:lang w:val="pl-PL"/>
        </w:rPr>
        <w:t xml:space="preserve"> specjalistą w produkcji </w:t>
      </w:r>
      <w:r w:rsidR="00905CCB">
        <w:rPr>
          <w:rStyle w:val="normaltextrun"/>
          <w:rFonts w:ascii="Arial" w:hAnsi="Arial" w:cs="Arial"/>
          <w:lang w:val="pl-PL"/>
        </w:rPr>
        <w:t xml:space="preserve"> maszyn do uprawy gleby</w:t>
      </w:r>
      <w:r w:rsidR="00F56372" w:rsidRPr="00905CCB">
        <w:rPr>
          <w:rStyle w:val="normaltextrun"/>
          <w:rFonts w:ascii="Arial" w:hAnsi="Arial" w:cs="Arial"/>
          <w:lang w:val="pl-PL"/>
        </w:rPr>
        <w:t xml:space="preserve">. </w:t>
      </w:r>
      <w:r w:rsidR="003F3E55" w:rsidRPr="003F3E55">
        <w:rPr>
          <w:rStyle w:val="normaltextrun"/>
          <w:rFonts w:ascii="Arial" w:hAnsi="Arial" w:cs="Arial"/>
          <w:lang w:val="pl-PL"/>
        </w:rPr>
        <w:t>P</w:t>
      </w:r>
      <w:r w:rsidR="003F3E55">
        <w:rPr>
          <w:rStyle w:val="normaltextrun"/>
          <w:rFonts w:ascii="Arial" w:hAnsi="Arial" w:cs="Arial"/>
          <w:lang w:val="pl-PL"/>
        </w:rPr>
        <w:t>ÖTTINGER jako f</w:t>
      </w:r>
      <w:r w:rsidR="00905CCB" w:rsidRPr="00905CCB">
        <w:rPr>
          <w:rStyle w:val="normaltextrun"/>
          <w:rFonts w:ascii="Arial" w:hAnsi="Arial" w:cs="Arial"/>
          <w:lang w:val="pl-PL"/>
        </w:rPr>
        <w:t>irma z</w:t>
      </w:r>
      <w:r w:rsidR="003F3E55">
        <w:rPr>
          <w:rStyle w:val="normaltextrun"/>
          <w:rFonts w:ascii="Arial" w:hAnsi="Arial" w:cs="Arial"/>
          <w:lang w:val="pl-PL"/>
        </w:rPr>
        <w:t xml:space="preserve"> długimi </w:t>
      </w:r>
      <w:r w:rsidR="00905CCB" w:rsidRPr="00905CCB">
        <w:rPr>
          <w:rStyle w:val="normaltextrun"/>
          <w:rFonts w:ascii="Arial" w:hAnsi="Arial" w:cs="Arial"/>
          <w:lang w:val="pl-PL"/>
        </w:rPr>
        <w:t>tradycjami zawsze trzymała r</w:t>
      </w:r>
      <w:r w:rsidR="00110D57">
        <w:rPr>
          <w:rStyle w:val="normaltextrun"/>
          <w:rFonts w:ascii="Arial" w:hAnsi="Arial" w:cs="Arial"/>
          <w:lang w:val="pl-PL"/>
        </w:rPr>
        <w:t>ę</w:t>
      </w:r>
      <w:r w:rsidR="00905CCB" w:rsidRPr="00905CCB">
        <w:rPr>
          <w:rStyle w:val="normaltextrun"/>
          <w:rFonts w:ascii="Arial" w:hAnsi="Arial" w:cs="Arial"/>
          <w:lang w:val="pl-PL"/>
        </w:rPr>
        <w:t>k</w:t>
      </w:r>
      <w:r w:rsidR="00110D57">
        <w:rPr>
          <w:rStyle w:val="normaltextrun"/>
          <w:rFonts w:ascii="Arial" w:hAnsi="Arial" w:cs="Arial"/>
          <w:lang w:val="pl-PL"/>
        </w:rPr>
        <w:t>ę</w:t>
      </w:r>
      <w:r w:rsidR="00905CCB" w:rsidRPr="00905CCB">
        <w:rPr>
          <w:rStyle w:val="normaltextrun"/>
          <w:rFonts w:ascii="Arial" w:hAnsi="Arial" w:cs="Arial"/>
          <w:lang w:val="pl-PL"/>
        </w:rPr>
        <w:t xml:space="preserve"> na pulsie i st</w:t>
      </w:r>
      <w:r w:rsidR="00110D57">
        <w:rPr>
          <w:rStyle w:val="normaltextrun"/>
          <w:rFonts w:ascii="Arial" w:hAnsi="Arial" w:cs="Arial"/>
          <w:lang w:val="pl-PL"/>
        </w:rPr>
        <w:t>a</w:t>
      </w:r>
      <w:r w:rsidR="00905CCB" w:rsidRPr="00905CCB">
        <w:rPr>
          <w:rStyle w:val="normaltextrun"/>
          <w:rFonts w:ascii="Arial" w:hAnsi="Arial" w:cs="Arial"/>
          <w:lang w:val="pl-PL"/>
        </w:rPr>
        <w:t>le rozwijała swoją ofertę produk</w:t>
      </w:r>
      <w:r w:rsidR="00905CCB">
        <w:rPr>
          <w:rStyle w:val="normaltextrun"/>
          <w:rFonts w:ascii="Arial" w:hAnsi="Arial" w:cs="Arial"/>
          <w:lang w:val="pl-PL"/>
        </w:rPr>
        <w:t>tów</w:t>
      </w:r>
      <w:r w:rsidR="00110D57">
        <w:rPr>
          <w:rStyle w:val="normaltextrun"/>
          <w:rFonts w:ascii="Arial" w:hAnsi="Arial" w:cs="Arial"/>
          <w:lang w:val="pl-PL"/>
        </w:rPr>
        <w:t>,</w:t>
      </w:r>
      <w:r w:rsidR="00905CCB">
        <w:rPr>
          <w:rStyle w:val="normaltextrun"/>
          <w:rFonts w:ascii="Arial" w:hAnsi="Arial" w:cs="Arial"/>
          <w:lang w:val="pl-PL"/>
        </w:rPr>
        <w:t xml:space="preserve"> dzięki </w:t>
      </w:r>
      <w:r w:rsidR="00110D57">
        <w:rPr>
          <w:rStyle w:val="normaltextrun"/>
          <w:rFonts w:ascii="Arial" w:hAnsi="Arial" w:cs="Arial"/>
          <w:lang w:val="pl-PL"/>
        </w:rPr>
        <w:t>którym</w:t>
      </w:r>
      <w:r w:rsidR="00905CCB">
        <w:rPr>
          <w:rStyle w:val="normaltextrun"/>
          <w:rFonts w:ascii="Arial" w:hAnsi="Arial" w:cs="Arial"/>
          <w:lang w:val="pl-PL"/>
        </w:rPr>
        <w:t xml:space="preserve"> </w:t>
      </w:r>
      <w:r w:rsidR="00110D57">
        <w:rPr>
          <w:rStyle w:val="normaltextrun"/>
          <w:rFonts w:ascii="Arial" w:hAnsi="Arial" w:cs="Arial"/>
          <w:lang w:val="pl-PL"/>
        </w:rPr>
        <w:t>stała się uznaną marką na rynku.</w:t>
      </w:r>
    </w:p>
    <w:p w14:paraId="5090B446" w14:textId="794E9D3A" w:rsidR="00F56372" w:rsidRPr="00110D57" w:rsidRDefault="00F56372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110D57">
        <w:rPr>
          <w:rStyle w:val="normaltextrun"/>
          <w:rFonts w:ascii="Arial" w:hAnsi="Arial" w:cs="Arial"/>
          <w:b/>
          <w:bCs/>
          <w:lang w:val="pl-PL"/>
        </w:rPr>
        <w:t>N</w:t>
      </w:r>
      <w:r w:rsidR="00110D57" w:rsidRPr="00110D57">
        <w:rPr>
          <w:rStyle w:val="normaltextrun"/>
          <w:rFonts w:ascii="Arial" w:hAnsi="Arial" w:cs="Arial"/>
          <w:b/>
          <w:bCs/>
          <w:lang w:val="pl-PL"/>
        </w:rPr>
        <w:t>owe produkty do pielęgnacji upraw</w:t>
      </w:r>
    </w:p>
    <w:p w14:paraId="5A60D125" w14:textId="72B32F12" w:rsidR="00F56372" w:rsidRPr="006304AB" w:rsidRDefault="00F56372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110D57">
        <w:rPr>
          <w:rStyle w:val="normaltextrun"/>
          <w:rFonts w:ascii="Arial" w:hAnsi="Arial" w:cs="Arial"/>
          <w:lang w:val="pl-PL"/>
        </w:rPr>
        <w:t>Reduk</w:t>
      </w:r>
      <w:r w:rsidR="00110D57" w:rsidRPr="00110D57">
        <w:rPr>
          <w:rStyle w:val="normaltextrun"/>
          <w:rFonts w:ascii="Arial" w:hAnsi="Arial" w:cs="Arial"/>
          <w:lang w:val="pl-PL"/>
        </w:rPr>
        <w:t>cja chemicznych środków ochrony roślin</w:t>
      </w:r>
      <w:r w:rsidRPr="00110D57">
        <w:rPr>
          <w:rStyle w:val="normaltextrun"/>
          <w:rFonts w:ascii="Arial" w:hAnsi="Arial" w:cs="Arial"/>
          <w:lang w:val="pl-PL"/>
        </w:rPr>
        <w:t>,</w:t>
      </w:r>
      <w:r w:rsidR="000978CF" w:rsidRPr="00110D57">
        <w:rPr>
          <w:rStyle w:val="normaltextrun"/>
          <w:rFonts w:ascii="Arial" w:hAnsi="Arial" w:cs="Arial"/>
          <w:lang w:val="pl-PL"/>
        </w:rPr>
        <w:t xml:space="preserve"> </w:t>
      </w:r>
      <w:r w:rsidR="00110D57" w:rsidRPr="00110D57">
        <w:rPr>
          <w:rStyle w:val="normaltextrun"/>
          <w:rFonts w:ascii="Arial" w:hAnsi="Arial" w:cs="Arial"/>
          <w:lang w:val="pl-PL"/>
        </w:rPr>
        <w:t>narodowe programy wspierające</w:t>
      </w:r>
      <w:r w:rsidR="003F3E55">
        <w:rPr>
          <w:rStyle w:val="normaltextrun"/>
          <w:rFonts w:ascii="Arial" w:hAnsi="Arial" w:cs="Arial"/>
          <w:lang w:val="pl-PL"/>
        </w:rPr>
        <w:t xml:space="preserve"> rolnictwo</w:t>
      </w:r>
      <w:r w:rsidR="00110D57" w:rsidRPr="00110D57">
        <w:rPr>
          <w:rStyle w:val="normaltextrun"/>
          <w:rFonts w:ascii="Arial" w:hAnsi="Arial" w:cs="Arial"/>
          <w:lang w:val="pl-PL"/>
        </w:rPr>
        <w:t xml:space="preserve"> i </w:t>
      </w:r>
      <w:r w:rsidR="00110D57">
        <w:rPr>
          <w:rStyle w:val="normaltextrun"/>
          <w:rFonts w:ascii="Arial" w:hAnsi="Arial" w:cs="Arial"/>
          <w:lang w:val="pl-PL"/>
        </w:rPr>
        <w:t>wzrastający popyt na produkty spożywcze powstałe w wyniku zrównoważonej uprawy</w:t>
      </w:r>
      <w:r w:rsidRPr="00110D57">
        <w:rPr>
          <w:rStyle w:val="normaltextrun"/>
          <w:rFonts w:ascii="Arial" w:hAnsi="Arial" w:cs="Arial"/>
          <w:lang w:val="pl-PL"/>
        </w:rPr>
        <w:t xml:space="preserve">, </w:t>
      </w:r>
      <w:r w:rsidR="00110D57">
        <w:rPr>
          <w:rStyle w:val="normaltextrun"/>
          <w:rFonts w:ascii="Arial" w:hAnsi="Arial" w:cs="Arial"/>
          <w:lang w:val="pl-PL"/>
        </w:rPr>
        <w:t>na stałe zamieniają sposób produkcji rolniczej</w:t>
      </w:r>
      <w:r w:rsidRPr="00110D57">
        <w:rPr>
          <w:rStyle w:val="normaltextrun"/>
          <w:rFonts w:ascii="Arial" w:hAnsi="Arial" w:cs="Arial"/>
          <w:lang w:val="pl-PL"/>
        </w:rPr>
        <w:t>.</w:t>
      </w:r>
      <w:r w:rsidR="004875EA" w:rsidRPr="00110D57">
        <w:rPr>
          <w:rStyle w:val="normaltextrun"/>
          <w:rFonts w:ascii="Arial" w:hAnsi="Arial" w:cs="Arial"/>
          <w:lang w:val="pl-PL"/>
        </w:rPr>
        <w:t xml:space="preserve"> </w:t>
      </w:r>
      <w:r w:rsidR="00110D57" w:rsidRPr="00110D57">
        <w:rPr>
          <w:rStyle w:val="normaltextrun"/>
          <w:rFonts w:ascii="Arial" w:hAnsi="Arial" w:cs="Arial"/>
          <w:lang w:val="pl-PL"/>
        </w:rPr>
        <w:t>Rolnicy zostali skonfron</w:t>
      </w:r>
      <w:r w:rsidR="00110D57">
        <w:rPr>
          <w:rStyle w:val="normaltextrun"/>
          <w:rFonts w:ascii="Arial" w:hAnsi="Arial" w:cs="Arial"/>
          <w:lang w:val="pl-PL"/>
        </w:rPr>
        <w:t>t</w:t>
      </w:r>
      <w:r w:rsidR="00110D57" w:rsidRPr="00110D57">
        <w:rPr>
          <w:rStyle w:val="normaltextrun"/>
          <w:rFonts w:ascii="Arial" w:hAnsi="Arial" w:cs="Arial"/>
          <w:lang w:val="pl-PL"/>
        </w:rPr>
        <w:t>owani z nowym</w:t>
      </w:r>
      <w:r w:rsidR="00110D57">
        <w:rPr>
          <w:rStyle w:val="normaltextrun"/>
          <w:rFonts w:ascii="Arial" w:hAnsi="Arial" w:cs="Arial"/>
          <w:lang w:val="pl-PL"/>
        </w:rPr>
        <w:t>i</w:t>
      </w:r>
      <w:r w:rsidR="00110D57" w:rsidRPr="00110D57">
        <w:rPr>
          <w:rStyle w:val="normaltextrun"/>
          <w:rFonts w:ascii="Arial" w:hAnsi="Arial" w:cs="Arial"/>
          <w:lang w:val="pl-PL"/>
        </w:rPr>
        <w:t xml:space="preserve"> wyzwaniami w zakresie pielęgnacj</w:t>
      </w:r>
      <w:r w:rsidR="00110D57">
        <w:rPr>
          <w:rStyle w:val="normaltextrun"/>
          <w:rFonts w:ascii="Arial" w:hAnsi="Arial" w:cs="Arial"/>
          <w:lang w:val="pl-PL"/>
        </w:rPr>
        <w:t>i upraw</w:t>
      </w:r>
      <w:r w:rsidRPr="00110D57">
        <w:rPr>
          <w:rStyle w:val="normaltextrun"/>
          <w:rFonts w:ascii="Arial" w:hAnsi="Arial" w:cs="Arial"/>
          <w:lang w:val="pl-PL"/>
        </w:rPr>
        <w:t>,</w:t>
      </w:r>
      <w:r w:rsidR="004875EA" w:rsidRPr="00110D57">
        <w:rPr>
          <w:rStyle w:val="normaltextrun"/>
          <w:rFonts w:ascii="Arial" w:hAnsi="Arial" w:cs="Arial"/>
          <w:lang w:val="pl-PL"/>
        </w:rPr>
        <w:t xml:space="preserve"> </w:t>
      </w:r>
      <w:r w:rsidR="00110D57">
        <w:rPr>
          <w:rStyle w:val="normaltextrun"/>
          <w:rFonts w:ascii="Arial" w:hAnsi="Arial" w:cs="Arial"/>
          <w:lang w:val="pl-PL"/>
        </w:rPr>
        <w:t>co przekłada się na stosowane rozwiązania techniczne</w:t>
      </w:r>
      <w:r w:rsidRPr="00110D57">
        <w:rPr>
          <w:rStyle w:val="normaltextrun"/>
          <w:rFonts w:ascii="Arial" w:hAnsi="Arial" w:cs="Arial"/>
          <w:lang w:val="pl-PL"/>
        </w:rPr>
        <w:t>.</w:t>
      </w:r>
      <w:r w:rsidR="004875EA" w:rsidRPr="00110D57">
        <w:rPr>
          <w:rStyle w:val="normaltextrun"/>
          <w:rFonts w:ascii="Arial" w:hAnsi="Arial" w:cs="Arial"/>
          <w:lang w:val="pl-PL"/>
        </w:rPr>
        <w:t xml:space="preserve"> </w:t>
      </w:r>
      <w:r w:rsidR="007A7421">
        <w:rPr>
          <w:rStyle w:val="normaltextrun"/>
          <w:rFonts w:ascii="Arial" w:hAnsi="Arial" w:cs="Arial"/>
          <w:lang w:val="pl-PL"/>
        </w:rPr>
        <w:t xml:space="preserve">Powstało </w:t>
      </w:r>
      <w:r w:rsidR="00110D57" w:rsidRPr="00110D57">
        <w:rPr>
          <w:rStyle w:val="normaltextrun"/>
          <w:rFonts w:ascii="Arial" w:hAnsi="Arial" w:cs="Arial"/>
          <w:lang w:val="pl-PL"/>
        </w:rPr>
        <w:t xml:space="preserve">zapotrzebowanie na </w:t>
      </w:r>
      <w:r w:rsidR="003F3E55">
        <w:rPr>
          <w:rStyle w:val="normaltextrun"/>
          <w:rFonts w:ascii="Arial" w:hAnsi="Arial" w:cs="Arial"/>
          <w:lang w:val="pl-PL"/>
        </w:rPr>
        <w:t xml:space="preserve">maszyny </w:t>
      </w:r>
      <w:r w:rsidR="00110D57" w:rsidRPr="00110D57">
        <w:rPr>
          <w:rStyle w:val="normaltextrun"/>
          <w:rFonts w:ascii="Arial" w:hAnsi="Arial" w:cs="Arial"/>
          <w:lang w:val="pl-PL"/>
        </w:rPr>
        <w:t>elastyczne</w:t>
      </w:r>
      <w:r w:rsidR="006725AC">
        <w:rPr>
          <w:rStyle w:val="normaltextrun"/>
          <w:rFonts w:ascii="Arial" w:hAnsi="Arial" w:cs="Arial"/>
          <w:lang w:val="pl-PL"/>
        </w:rPr>
        <w:t xml:space="preserve"> w zastosowaniu, </w:t>
      </w:r>
      <w:r w:rsidR="00110D57" w:rsidRPr="00110D57">
        <w:rPr>
          <w:rStyle w:val="normaltextrun"/>
          <w:rFonts w:ascii="Arial" w:hAnsi="Arial" w:cs="Arial"/>
          <w:lang w:val="pl-PL"/>
        </w:rPr>
        <w:t>wydajne</w:t>
      </w:r>
      <w:r w:rsidR="00110D57">
        <w:rPr>
          <w:rStyle w:val="normaltextrun"/>
          <w:rFonts w:ascii="Arial" w:hAnsi="Arial" w:cs="Arial"/>
          <w:lang w:val="pl-PL"/>
        </w:rPr>
        <w:t xml:space="preserve"> maszyny i </w:t>
      </w:r>
      <w:r w:rsidR="006725AC">
        <w:rPr>
          <w:rStyle w:val="normaltextrun"/>
          <w:rFonts w:ascii="Arial" w:hAnsi="Arial" w:cs="Arial"/>
          <w:lang w:val="pl-PL"/>
        </w:rPr>
        <w:t>przynoszące wymierne korzyści.</w:t>
      </w:r>
      <w:r w:rsidRPr="00110D57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Pr="006725AC">
        <w:rPr>
          <w:rStyle w:val="normaltextrun"/>
          <w:rFonts w:ascii="Arial" w:hAnsi="Arial" w:cs="Arial"/>
          <w:lang w:val="pl-PL"/>
        </w:rPr>
        <w:t>Pöttinger</w:t>
      </w:r>
      <w:proofErr w:type="spellEnd"/>
      <w:r w:rsidRPr="006725AC">
        <w:rPr>
          <w:rStyle w:val="normaltextrun"/>
          <w:rFonts w:ascii="Arial" w:hAnsi="Arial" w:cs="Arial"/>
          <w:lang w:val="pl-PL"/>
        </w:rPr>
        <w:t xml:space="preserve"> </w:t>
      </w:r>
      <w:r w:rsidR="007A7421" w:rsidRPr="006725AC">
        <w:rPr>
          <w:rStyle w:val="normaltextrun"/>
          <w:rFonts w:ascii="Arial" w:hAnsi="Arial" w:cs="Arial"/>
          <w:lang w:val="pl-PL"/>
        </w:rPr>
        <w:t xml:space="preserve">odpowiada na </w:t>
      </w:r>
      <w:r w:rsidR="006725AC" w:rsidRPr="006725AC">
        <w:rPr>
          <w:rStyle w:val="normaltextrun"/>
          <w:rFonts w:ascii="Arial" w:hAnsi="Arial" w:cs="Arial"/>
          <w:lang w:val="pl-PL"/>
        </w:rPr>
        <w:t>te potrzeby</w:t>
      </w:r>
      <w:r w:rsidR="007A7421" w:rsidRPr="006725AC">
        <w:rPr>
          <w:rStyle w:val="normaltextrun"/>
          <w:rFonts w:ascii="Arial" w:hAnsi="Arial" w:cs="Arial"/>
          <w:lang w:val="pl-PL"/>
        </w:rPr>
        <w:t xml:space="preserve"> </w:t>
      </w:r>
      <w:r w:rsidR="006725AC" w:rsidRPr="006725AC">
        <w:rPr>
          <w:rStyle w:val="normaltextrun"/>
          <w:rFonts w:ascii="Arial" w:hAnsi="Arial" w:cs="Arial"/>
          <w:lang w:val="pl-PL"/>
        </w:rPr>
        <w:t>zróżn</w:t>
      </w:r>
      <w:r w:rsidR="006725AC">
        <w:rPr>
          <w:rStyle w:val="normaltextrun"/>
          <w:rFonts w:ascii="Arial" w:hAnsi="Arial" w:cs="Arial"/>
          <w:lang w:val="pl-PL"/>
        </w:rPr>
        <w:t>i</w:t>
      </w:r>
      <w:r w:rsidR="006725AC" w:rsidRPr="006725AC">
        <w:rPr>
          <w:rStyle w:val="normaltextrun"/>
          <w:rFonts w:ascii="Arial" w:hAnsi="Arial" w:cs="Arial"/>
          <w:lang w:val="pl-PL"/>
        </w:rPr>
        <w:t>cowa</w:t>
      </w:r>
      <w:r w:rsidR="006725AC">
        <w:rPr>
          <w:rStyle w:val="normaltextrun"/>
          <w:rFonts w:ascii="Arial" w:hAnsi="Arial" w:cs="Arial"/>
          <w:lang w:val="pl-PL"/>
        </w:rPr>
        <w:t>ną ofertą pielników</w:t>
      </w:r>
      <w:r w:rsidR="002539BE">
        <w:rPr>
          <w:rStyle w:val="normaltextrun"/>
          <w:rFonts w:ascii="Arial" w:hAnsi="Arial" w:cs="Arial"/>
          <w:lang w:val="pl-PL"/>
        </w:rPr>
        <w:t xml:space="preserve"> rotacyjnych, kultywatorów pielących i bron pielących</w:t>
      </w:r>
      <w:r w:rsidR="007A7421" w:rsidRPr="006725AC">
        <w:rPr>
          <w:rStyle w:val="normaltextrun"/>
          <w:rFonts w:ascii="Arial" w:hAnsi="Arial" w:cs="Arial"/>
          <w:lang w:val="pl-PL"/>
        </w:rPr>
        <w:t>.</w:t>
      </w:r>
      <w:r w:rsidRPr="006725AC">
        <w:rPr>
          <w:rStyle w:val="normaltextrun"/>
          <w:rFonts w:ascii="Arial" w:hAnsi="Arial" w:cs="Arial"/>
          <w:lang w:val="pl-PL"/>
        </w:rPr>
        <w:t xml:space="preserve"> </w:t>
      </w:r>
      <w:r w:rsidRPr="007B2718">
        <w:rPr>
          <w:rStyle w:val="normaltextrun"/>
          <w:rFonts w:ascii="Arial" w:hAnsi="Arial" w:cs="Arial"/>
          <w:lang w:val="pl-PL"/>
        </w:rPr>
        <w:t xml:space="preserve">Stephan Ackermann, </w:t>
      </w:r>
      <w:r w:rsidR="007A7421" w:rsidRPr="007B2718">
        <w:rPr>
          <w:rStyle w:val="normaltextrun"/>
          <w:rFonts w:ascii="Arial" w:hAnsi="Arial" w:cs="Arial"/>
          <w:lang w:val="pl-PL"/>
        </w:rPr>
        <w:t xml:space="preserve">kierownik </w:t>
      </w:r>
      <w:r w:rsidR="006725AC">
        <w:rPr>
          <w:rStyle w:val="normaltextrun"/>
          <w:rFonts w:ascii="Arial" w:hAnsi="Arial" w:cs="Arial"/>
          <w:lang w:val="pl-PL"/>
        </w:rPr>
        <w:t>ds</w:t>
      </w:r>
      <w:r w:rsidR="007A7421" w:rsidRPr="007B2718">
        <w:rPr>
          <w:rStyle w:val="normaltextrun"/>
          <w:rFonts w:ascii="Arial" w:hAnsi="Arial" w:cs="Arial"/>
          <w:lang w:val="pl-PL"/>
        </w:rPr>
        <w:t xml:space="preserve"> </w:t>
      </w:r>
      <w:r w:rsidR="006725AC">
        <w:rPr>
          <w:rStyle w:val="normaltextrun"/>
          <w:rFonts w:ascii="Arial" w:hAnsi="Arial" w:cs="Arial"/>
          <w:lang w:val="pl-PL"/>
        </w:rPr>
        <w:t>Pr</w:t>
      </w:r>
      <w:r w:rsidR="007A7421" w:rsidRPr="007B2718">
        <w:rPr>
          <w:rStyle w:val="normaltextrun"/>
          <w:rFonts w:ascii="Arial" w:hAnsi="Arial" w:cs="Arial"/>
          <w:lang w:val="pl-PL"/>
        </w:rPr>
        <w:t>odukt</w:t>
      </w:r>
      <w:r w:rsidR="006725AC">
        <w:rPr>
          <w:rStyle w:val="normaltextrun"/>
          <w:rFonts w:ascii="Arial" w:hAnsi="Arial" w:cs="Arial"/>
          <w:lang w:val="pl-PL"/>
        </w:rPr>
        <w:t>u</w:t>
      </w:r>
      <w:r w:rsidR="007A7421" w:rsidRPr="007B2718">
        <w:rPr>
          <w:rStyle w:val="normaltextrun"/>
          <w:rFonts w:ascii="Arial" w:hAnsi="Arial" w:cs="Arial"/>
          <w:lang w:val="pl-PL"/>
        </w:rPr>
        <w:t xml:space="preserve"> podkreśla</w:t>
      </w:r>
      <w:r w:rsidRPr="007B2718">
        <w:rPr>
          <w:rStyle w:val="normaltextrun"/>
          <w:rFonts w:ascii="Arial" w:hAnsi="Arial" w:cs="Arial"/>
          <w:lang w:val="pl-PL"/>
        </w:rPr>
        <w:t>: „</w:t>
      </w:r>
      <w:r w:rsidR="007B2718" w:rsidRPr="007B2718">
        <w:rPr>
          <w:rStyle w:val="normaltextrun"/>
          <w:rFonts w:ascii="Arial" w:hAnsi="Arial" w:cs="Arial"/>
          <w:lang w:val="pl-PL"/>
        </w:rPr>
        <w:t xml:space="preserve">Rozszerzając nasze portfolio </w:t>
      </w:r>
      <w:r w:rsidR="006725AC">
        <w:rPr>
          <w:rStyle w:val="normaltextrun"/>
          <w:rFonts w:ascii="Arial" w:hAnsi="Arial" w:cs="Arial"/>
          <w:lang w:val="pl-PL"/>
        </w:rPr>
        <w:t>urządzeń</w:t>
      </w:r>
      <w:r w:rsidR="007B2718" w:rsidRPr="007B2718">
        <w:rPr>
          <w:rStyle w:val="normaltextrun"/>
          <w:rFonts w:ascii="Arial" w:hAnsi="Arial" w:cs="Arial"/>
          <w:lang w:val="pl-PL"/>
        </w:rPr>
        <w:t xml:space="preserve"> do upra</w:t>
      </w:r>
      <w:r w:rsidR="007B2718">
        <w:rPr>
          <w:rStyle w:val="normaltextrun"/>
          <w:rFonts w:ascii="Arial" w:hAnsi="Arial" w:cs="Arial"/>
          <w:lang w:val="pl-PL"/>
        </w:rPr>
        <w:t>wy gleby</w:t>
      </w:r>
      <w:r w:rsidR="006725AC">
        <w:rPr>
          <w:rStyle w:val="normaltextrun"/>
          <w:rFonts w:ascii="Arial" w:hAnsi="Arial" w:cs="Arial"/>
          <w:lang w:val="pl-PL"/>
        </w:rPr>
        <w:t>,</w:t>
      </w:r>
      <w:r w:rsidR="007B2718">
        <w:rPr>
          <w:rStyle w:val="normaltextrun"/>
          <w:rFonts w:ascii="Arial" w:hAnsi="Arial" w:cs="Arial"/>
          <w:lang w:val="pl-PL"/>
        </w:rPr>
        <w:t xml:space="preserve"> było dla nas oczywiście ważne, żeby w tym</w:t>
      </w:r>
      <w:r w:rsidRPr="007B2718">
        <w:rPr>
          <w:rStyle w:val="normaltextrun"/>
          <w:rFonts w:ascii="Arial" w:hAnsi="Arial" w:cs="Arial"/>
          <w:lang w:val="pl-PL"/>
        </w:rPr>
        <w:t xml:space="preserve"> </w:t>
      </w:r>
      <w:r w:rsidR="007B2718">
        <w:rPr>
          <w:rStyle w:val="normaltextrun"/>
          <w:rFonts w:ascii="Arial" w:hAnsi="Arial" w:cs="Arial"/>
          <w:lang w:val="pl-PL"/>
        </w:rPr>
        <w:t>s</w:t>
      </w:r>
      <w:r w:rsidRPr="007B2718">
        <w:rPr>
          <w:rStyle w:val="normaltextrun"/>
          <w:rFonts w:ascii="Arial" w:hAnsi="Arial" w:cs="Arial"/>
          <w:lang w:val="pl-PL"/>
        </w:rPr>
        <w:t>egmen</w:t>
      </w:r>
      <w:r w:rsidR="007B2718">
        <w:rPr>
          <w:rStyle w:val="normaltextrun"/>
          <w:rFonts w:ascii="Arial" w:hAnsi="Arial" w:cs="Arial"/>
          <w:lang w:val="pl-PL"/>
        </w:rPr>
        <w:t>cie maszyn sprostać wysokim wymaganiom</w:t>
      </w:r>
      <w:r w:rsidR="006725AC">
        <w:rPr>
          <w:rStyle w:val="normaltextrun"/>
          <w:rFonts w:ascii="Arial" w:hAnsi="Arial" w:cs="Arial"/>
          <w:lang w:val="pl-PL"/>
        </w:rPr>
        <w:t>, takim</w:t>
      </w:r>
      <w:r w:rsidR="007B2718">
        <w:rPr>
          <w:rStyle w:val="normaltextrun"/>
          <w:rFonts w:ascii="Arial" w:hAnsi="Arial" w:cs="Arial"/>
          <w:lang w:val="pl-PL"/>
        </w:rPr>
        <w:t xml:space="preserve"> jak łatwość obsługi</w:t>
      </w:r>
      <w:r w:rsidRPr="007B2718">
        <w:rPr>
          <w:rStyle w:val="normaltextrun"/>
          <w:rFonts w:ascii="Arial" w:hAnsi="Arial" w:cs="Arial"/>
          <w:lang w:val="pl-PL"/>
        </w:rPr>
        <w:t>,</w:t>
      </w:r>
      <w:r w:rsidR="007B2718">
        <w:rPr>
          <w:rStyle w:val="normaltextrun"/>
          <w:rFonts w:ascii="Arial" w:hAnsi="Arial" w:cs="Arial"/>
          <w:lang w:val="pl-PL"/>
        </w:rPr>
        <w:t xml:space="preserve"> duża wydajność na hektar</w:t>
      </w:r>
      <w:r w:rsidRPr="007B2718">
        <w:rPr>
          <w:rStyle w:val="normaltextrun"/>
          <w:rFonts w:ascii="Arial" w:hAnsi="Arial" w:cs="Arial"/>
          <w:lang w:val="pl-PL"/>
        </w:rPr>
        <w:t>,</w:t>
      </w:r>
      <w:r w:rsidR="007B2718">
        <w:rPr>
          <w:rStyle w:val="normaltextrun"/>
          <w:rFonts w:ascii="Arial" w:hAnsi="Arial" w:cs="Arial"/>
          <w:lang w:val="pl-PL"/>
        </w:rPr>
        <w:t xml:space="preserve"> niezawodność działania czy </w:t>
      </w:r>
      <w:r w:rsidR="006725AC">
        <w:rPr>
          <w:rStyle w:val="normaltextrun"/>
          <w:rFonts w:ascii="Arial" w:hAnsi="Arial" w:cs="Arial"/>
          <w:lang w:val="pl-PL"/>
        </w:rPr>
        <w:t>długi okres eksploatacyjny</w:t>
      </w:r>
      <w:r w:rsidR="007B2718">
        <w:rPr>
          <w:rStyle w:val="normaltextrun"/>
          <w:rFonts w:ascii="Arial" w:hAnsi="Arial" w:cs="Arial"/>
          <w:lang w:val="pl-PL"/>
        </w:rPr>
        <w:t xml:space="preserve"> </w:t>
      </w:r>
      <w:r w:rsidR="006725AC">
        <w:rPr>
          <w:rStyle w:val="normaltextrun"/>
          <w:rFonts w:ascii="Arial" w:hAnsi="Arial" w:cs="Arial"/>
          <w:lang w:val="pl-PL"/>
        </w:rPr>
        <w:t>produktu.</w:t>
      </w:r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r w:rsidR="006725AC">
        <w:rPr>
          <w:rStyle w:val="normaltextrun"/>
          <w:rFonts w:ascii="Arial" w:hAnsi="Arial" w:cs="Arial"/>
          <w:lang w:val="pl-PL"/>
        </w:rPr>
        <w:t>Urządzenia</w:t>
      </w:r>
      <w:r w:rsidR="007B2718" w:rsidRPr="007B2718">
        <w:rPr>
          <w:rStyle w:val="normaltextrun"/>
          <w:rFonts w:ascii="Arial" w:hAnsi="Arial" w:cs="Arial"/>
          <w:lang w:val="pl-PL"/>
        </w:rPr>
        <w:t xml:space="preserve"> z</w:t>
      </w:r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r w:rsidRPr="007B2718">
        <w:rPr>
          <w:rStyle w:val="normaltextrun"/>
          <w:rFonts w:ascii="Arial" w:hAnsi="Arial" w:cs="Arial"/>
          <w:lang w:val="pl-PL"/>
        </w:rPr>
        <w:t xml:space="preserve">CFS </w:t>
      </w:r>
      <w:r w:rsidR="007B2718" w:rsidRPr="007B2718">
        <w:rPr>
          <w:rStyle w:val="normaltextrun"/>
          <w:rFonts w:ascii="Arial" w:hAnsi="Arial" w:cs="Arial"/>
          <w:lang w:val="pl-PL"/>
        </w:rPr>
        <w:t>dokładnie spełniają te oczekiwania</w:t>
      </w:r>
      <w:r w:rsidRPr="007B2718">
        <w:rPr>
          <w:rStyle w:val="normaltextrun"/>
          <w:rFonts w:ascii="Arial" w:hAnsi="Arial" w:cs="Arial"/>
          <w:lang w:val="pl-PL"/>
        </w:rPr>
        <w:t>.“</w:t>
      </w:r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r w:rsidR="007B2718" w:rsidRPr="007B2718">
        <w:rPr>
          <w:rStyle w:val="normaltextrun"/>
          <w:rFonts w:ascii="Arial" w:hAnsi="Arial" w:cs="Arial"/>
          <w:lang w:val="pl-PL"/>
        </w:rPr>
        <w:t>Oprócz przeję</w:t>
      </w:r>
      <w:r w:rsidR="007B2718">
        <w:rPr>
          <w:rStyle w:val="normaltextrun"/>
          <w:rFonts w:ascii="Arial" w:hAnsi="Arial" w:cs="Arial"/>
          <w:lang w:val="pl-PL"/>
        </w:rPr>
        <w:t xml:space="preserve">cia produktów </w:t>
      </w:r>
      <w:r w:rsidR="006304AB">
        <w:rPr>
          <w:rStyle w:val="normaltextrun"/>
          <w:rFonts w:ascii="Arial" w:hAnsi="Arial" w:cs="Arial"/>
          <w:lang w:val="pl-PL"/>
        </w:rPr>
        <w:t>podjęto decyzję o ścisłej współpracy w</w:t>
      </w:r>
      <w:r w:rsidR="007B2718">
        <w:rPr>
          <w:rStyle w:val="normaltextrun"/>
          <w:rFonts w:ascii="Arial" w:hAnsi="Arial" w:cs="Arial"/>
          <w:lang w:val="pl-PL"/>
        </w:rPr>
        <w:t xml:space="preserve"> przyszłoś</w:t>
      </w:r>
      <w:r w:rsidR="006304AB">
        <w:rPr>
          <w:rStyle w:val="normaltextrun"/>
          <w:rFonts w:ascii="Arial" w:hAnsi="Arial" w:cs="Arial"/>
          <w:lang w:val="pl-PL"/>
        </w:rPr>
        <w:t>ci</w:t>
      </w:r>
      <w:r w:rsidR="007B2718">
        <w:rPr>
          <w:rStyle w:val="normaltextrun"/>
          <w:rFonts w:ascii="Arial" w:hAnsi="Arial" w:cs="Arial"/>
          <w:lang w:val="pl-PL"/>
        </w:rPr>
        <w:t xml:space="preserve"> założycieli firmy</w:t>
      </w:r>
      <w:r w:rsidRPr="007B2718">
        <w:rPr>
          <w:rStyle w:val="normaltextrun"/>
          <w:rFonts w:ascii="Arial" w:hAnsi="Arial" w:cs="Arial"/>
          <w:lang w:val="pl-PL"/>
        </w:rPr>
        <w:t xml:space="preserve"> CFS, Andreas</w:t>
      </w:r>
      <w:r w:rsidR="007B2718">
        <w:rPr>
          <w:rStyle w:val="normaltextrun"/>
          <w:rFonts w:ascii="Arial" w:hAnsi="Arial" w:cs="Arial"/>
          <w:lang w:val="pl-PL"/>
        </w:rPr>
        <w:t>a</w:t>
      </w:r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Pr="007B2718">
        <w:rPr>
          <w:rStyle w:val="normaltextrun"/>
          <w:rFonts w:ascii="Arial" w:hAnsi="Arial" w:cs="Arial"/>
          <w:lang w:val="pl-PL"/>
        </w:rPr>
        <w:t>Egelwolf</w:t>
      </w:r>
      <w:r w:rsidR="007B2718">
        <w:rPr>
          <w:rStyle w:val="normaltextrun"/>
          <w:rFonts w:ascii="Arial" w:hAnsi="Arial" w:cs="Arial"/>
          <w:lang w:val="pl-PL"/>
        </w:rPr>
        <w:t>a</w:t>
      </w:r>
      <w:proofErr w:type="spellEnd"/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r w:rsidR="007B2718">
        <w:rPr>
          <w:rStyle w:val="normaltextrun"/>
          <w:rFonts w:ascii="Arial" w:hAnsi="Arial" w:cs="Arial"/>
          <w:lang w:val="pl-PL"/>
        </w:rPr>
        <w:t>i</w:t>
      </w:r>
      <w:r w:rsidRPr="007B2718">
        <w:rPr>
          <w:rStyle w:val="normaltextrun"/>
          <w:rFonts w:ascii="Arial" w:hAnsi="Arial" w:cs="Arial"/>
          <w:lang w:val="pl-PL"/>
        </w:rPr>
        <w:t xml:space="preserve"> Leopold</w:t>
      </w:r>
      <w:r w:rsidR="007B2718">
        <w:rPr>
          <w:rStyle w:val="normaltextrun"/>
          <w:rFonts w:ascii="Arial" w:hAnsi="Arial" w:cs="Arial"/>
          <w:lang w:val="pl-PL"/>
        </w:rPr>
        <w:t>a</w:t>
      </w:r>
      <w:r w:rsidRPr="007B2718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Pr="007B2718">
        <w:rPr>
          <w:rStyle w:val="normaltextrun"/>
          <w:rFonts w:ascii="Arial" w:hAnsi="Arial" w:cs="Arial"/>
          <w:lang w:val="pl-PL"/>
        </w:rPr>
        <w:t>Rupp</w:t>
      </w:r>
      <w:r w:rsidR="007B2718">
        <w:rPr>
          <w:rStyle w:val="normaltextrun"/>
          <w:rFonts w:ascii="Arial" w:hAnsi="Arial" w:cs="Arial"/>
          <w:lang w:val="pl-PL"/>
        </w:rPr>
        <w:t>a</w:t>
      </w:r>
      <w:proofErr w:type="spellEnd"/>
      <w:r w:rsidRPr="007B2718">
        <w:rPr>
          <w:rStyle w:val="normaltextrun"/>
          <w:rFonts w:ascii="Arial" w:hAnsi="Arial" w:cs="Arial"/>
          <w:lang w:val="pl-PL"/>
        </w:rPr>
        <w:t xml:space="preserve">, </w:t>
      </w:r>
      <w:r w:rsidR="007B2718">
        <w:rPr>
          <w:rStyle w:val="normaltextrun"/>
          <w:rFonts w:ascii="Arial" w:hAnsi="Arial" w:cs="Arial"/>
          <w:lang w:val="pl-PL"/>
        </w:rPr>
        <w:t xml:space="preserve">z doświadczonymi </w:t>
      </w:r>
      <w:r w:rsidR="007B2718">
        <w:rPr>
          <w:rStyle w:val="normaltextrun"/>
          <w:rFonts w:ascii="Arial" w:hAnsi="Arial" w:cs="Arial"/>
          <w:lang w:val="pl-PL"/>
        </w:rPr>
        <w:lastRenderedPageBreak/>
        <w:t>pracownikami</w:t>
      </w:r>
      <w:r w:rsidR="004875EA" w:rsidRPr="007B2718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Pr="007B2718">
        <w:rPr>
          <w:rStyle w:val="normaltextrun"/>
          <w:rFonts w:ascii="Arial" w:hAnsi="Arial" w:cs="Arial"/>
          <w:lang w:val="pl-PL"/>
        </w:rPr>
        <w:t>P</w:t>
      </w:r>
      <w:r w:rsidR="004875EA" w:rsidRPr="007B2718">
        <w:rPr>
          <w:rStyle w:val="normaltextrun"/>
          <w:rFonts w:ascii="Arial" w:hAnsi="Arial" w:cs="Arial"/>
          <w:lang w:val="pl-PL"/>
        </w:rPr>
        <w:t>öttinger</w:t>
      </w:r>
      <w:proofErr w:type="spellEnd"/>
      <w:r w:rsidRPr="007B2718">
        <w:rPr>
          <w:rStyle w:val="normaltextrun"/>
          <w:rFonts w:ascii="Arial" w:hAnsi="Arial" w:cs="Arial"/>
          <w:lang w:val="pl-PL"/>
        </w:rPr>
        <w:t xml:space="preserve">. </w:t>
      </w:r>
      <w:r w:rsidR="006304AB" w:rsidRPr="006304AB">
        <w:rPr>
          <w:rStyle w:val="normaltextrun"/>
          <w:rFonts w:ascii="Arial" w:hAnsi="Arial" w:cs="Arial"/>
          <w:lang w:val="pl-PL"/>
        </w:rPr>
        <w:t>Od</w:t>
      </w:r>
      <w:r w:rsidRPr="006304AB">
        <w:rPr>
          <w:rStyle w:val="normaltextrun"/>
          <w:rFonts w:ascii="Arial" w:hAnsi="Arial" w:cs="Arial"/>
          <w:lang w:val="pl-PL"/>
        </w:rPr>
        <w:t xml:space="preserve"> 1. </w:t>
      </w:r>
      <w:r w:rsidR="006304AB" w:rsidRPr="006304AB">
        <w:rPr>
          <w:rStyle w:val="normaltextrun"/>
          <w:rFonts w:ascii="Arial" w:hAnsi="Arial" w:cs="Arial"/>
          <w:lang w:val="pl-PL"/>
        </w:rPr>
        <w:t>sierpnia</w:t>
      </w:r>
      <w:r w:rsidRPr="006304AB">
        <w:rPr>
          <w:rStyle w:val="normaltextrun"/>
          <w:rFonts w:ascii="Arial" w:hAnsi="Arial" w:cs="Arial"/>
          <w:lang w:val="pl-PL"/>
        </w:rPr>
        <w:t xml:space="preserve"> 2021 </w:t>
      </w:r>
      <w:r w:rsidR="006304AB" w:rsidRPr="006304AB">
        <w:rPr>
          <w:rStyle w:val="normaltextrun"/>
          <w:rFonts w:ascii="Arial" w:hAnsi="Arial" w:cs="Arial"/>
          <w:lang w:val="pl-PL"/>
        </w:rPr>
        <w:t>oby</w:t>
      </w:r>
      <w:r w:rsidR="006725AC">
        <w:rPr>
          <w:rStyle w:val="normaltextrun"/>
          <w:rFonts w:ascii="Arial" w:hAnsi="Arial" w:cs="Arial"/>
          <w:lang w:val="pl-PL"/>
        </w:rPr>
        <w:t>d</w:t>
      </w:r>
      <w:r w:rsidR="006304AB" w:rsidRPr="006304AB">
        <w:rPr>
          <w:rStyle w:val="normaltextrun"/>
          <w:rFonts w:ascii="Arial" w:hAnsi="Arial" w:cs="Arial"/>
          <w:lang w:val="pl-PL"/>
        </w:rPr>
        <w:t xml:space="preserve">waj panowie oficjalnie </w:t>
      </w:r>
      <w:r w:rsidR="006725AC">
        <w:rPr>
          <w:rStyle w:val="normaltextrun"/>
          <w:rFonts w:ascii="Arial" w:hAnsi="Arial" w:cs="Arial"/>
          <w:lang w:val="pl-PL"/>
        </w:rPr>
        <w:t xml:space="preserve">zostaną </w:t>
      </w:r>
      <w:r w:rsidR="006304AB">
        <w:rPr>
          <w:rStyle w:val="normaltextrun"/>
          <w:rFonts w:ascii="Arial" w:hAnsi="Arial" w:cs="Arial"/>
          <w:lang w:val="pl-PL"/>
        </w:rPr>
        <w:t>pracowni</w:t>
      </w:r>
      <w:r w:rsidR="006725AC">
        <w:rPr>
          <w:rStyle w:val="normaltextrun"/>
          <w:rFonts w:ascii="Arial" w:hAnsi="Arial" w:cs="Arial"/>
          <w:lang w:val="pl-PL"/>
        </w:rPr>
        <w:t xml:space="preserve">kami </w:t>
      </w:r>
      <w:proofErr w:type="spellStart"/>
      <w:r w:rsidR="004875EA" w:rsidRPr="006304AB">
        <w:rPr>
          <w:rStyle w:val="normaltextrun"/>
          <w:rFonts w:ascii="Arial" w:hAnsi="Arial" w:cs="Arial"/>
          <w:lang w:val="pl-PL"/>
        </w:rPr>
        <w:t>Pöttinger</w:t>
      </w:r>
      <w:proofErr w:type="spellEnd"/>
      <w:r w:rsidRPr="006304AB">
        <w:rPr>
          <w:rStyle w:val="normaltextrun"/>
          <w:rFonts w:ascii="Arial" w:hAnsi="Arial" w:cs="Arial"/>
          <w:lang w:val="pl-PL"/>
        </w:rPr>
        <w:t xml:space="preserve">. </w:t>
      </w:r>
      <w:r w:rsidR="006304AB" w:rsidRPr="006304AB">
        <w:rPr>
          <w:rStyle w:val="normaltextrun"/>
          <w:rFonts w:ascii="Arial" w:hAnsi="Arial" w:cs="Arial"/>
          <w:lang w:val="pl-PL"/>
        </w:rPr>
        <w:t>W</w:t>
      </w:r>
      <w:r w:rsidR="004875EA" w:rsidRPr="006304AB">
        <w:rPr>
          <w:rStyle w:val="normaltextrun"/>
          <w:rFonts w:ascii="Arial" w:hAnsi="Arial" w:cs="Arial"/>
          <w:lang w:val="pl-PL"/>
        </w:rPr>
        <w:t xml:space="preserve"> </w:t>
      </w:r>
      <w:proofErr w:type="spellStart"/>
      <w:r w:rsidRPr="006304AB">
        <w:rPr>
          <w:rStyle w:val="normaltextrun"/>
          <w:rFonts w:ascii="Arial" w:hAnsi="Arial" w:cs="Arial"/>
          <w:lang w:val="pl-PL"/>
        </w:rPr>
        <w:t>Stoitzendorf</w:t>
      </w:r>
      <w:proofErr w:type="spellEnd"/>
      <w:r w:rsidR="004875EA" w:rsidRPr="006304AB">
        <w:rPr>
          <w:rStyle w:val="normaltextrun"/>
          <w:rFonts w:ascii="Arial" w:hAnsi="Arial" w:cs="Arial"/>
          <w:lang w:val="pl-PL"/>
        </w:rPr>
        <w:t xml:space="preserve"> </w:t>
      </w:r>
      <w:r w:rsidR="006304AB" w:rsidRPr="006304AB">
        <w:rPr>
          <w:rStyle w:val="normaltextrun"/>
          <w:rFonts w:ascii="Arial" w:hAnsi="Arial" w:cs="Arial"/>
          <w:lang w:val="pl-PL"/>
        </w:rPr>
        <w:t xml:space="preserve">powstanie Centrum </w:t>
      </w:r>
      <w:r w:rsidRPr="006304AB">
        <w:rPr>
          <w:rStyle w:val="normaltextrun"/>
          <w:rFonts w:ascii="Arial" w:hAnsi="Arial" w:cs="Arial"/>
          <w:lang w:val="pl-PL"/>
        </w:rPr>
        <w:t>Kompet</w:t>
      </w:r>
      <w:r w:rsidR="006725AC">
        <w:rPr>
          <w:rStyle w:val="normaltextrun"/>
          <w:rFonts w:ascii="Arial" w:hAnsi="Arial" w:cs="Arial"/>
          <w:lang w:val="pl-PL"/>
        </w:rPr>
        <w:t>encyjne ds. P</w:t>
      </w:r>
      <w:r w:rsidR="006304AB" w:rsidRPr="006304AB">
        <w:rPr>
          <w:rStyle w:val="normaltextrun"/>
          <w:rFonts w:ascii="Arial" w:hAnsi="Arial" w:cs="Arial"/>
          <w:lang w:val="pl-PL"/>
        </w:rPr>
        <w:t xml:space="preserve">ielęgnacji </w:t>
      </w:r>
      <w:r w:rsidR="006725AC">
        <w:rPr>
          <w:rStyle w:val="normaltextrun"/>
          <w:rFonts w:ascii="Arial" w:hAnsi="Arial" w:cs="Arial"/>
          <w:lang w:val="pl-PL"/>
        </w:rPr>
        <w:t>U</w:t>
      </w:r>
      <w:r w:rsidR="006304AB" w:rsidRPr="006304AB">
        <w:rPr>
          <w:rStyle w:val="normaltextrun"/>
          <w:rFonts w:ascii="Arial" w:hAnsi="Arial" w:cs="Arial"/>
          <w:lang w:val="pl-PL"/>
        </w:rPr>
        <w:t>prawy, w którym będą prowadzone prace na</w:t>
      </w:r>
      <w:r w:rsidR="006725AC">
        <w:rPr>
          <w:rStyle w:val="normaltextrun"/>
          <w:rFonts w:ascii="Arial" w:hAnsi="Arial" w:cs="Arial"/>
          <w:lang w:val="pl-PL"/>
        </w:rPr>
        <w:t>d</w:t>
      </w:r>
      <w:r w:rsidR="006304AB" w:rsidRPr="006304AB">
        <w:rPr>
          <w:rStyle w:val="normaltextrun"/>
          <w:rFonts w:ascii="Arial" w:hAnsi="Arial" w:cs="Arial"/>
          <w:lang w:val="pl-PL"/>
        </w:rPr>
        <w:t xml:space="preserve"> d</w:t>
      </w:r>
      <w:r w:rsidR="006304AB">
        <w:rPr>
          <w:rStyle w:val="normaltextrun"/>
          <w:rFonts w:ascii="Arial" w:hAnsi="Arial" w:cs="Arial"/>
          <w:lang w:val="pl-PL"/>
        </w:rPr>
        <w:t>a</w:t>
      </w:r>
      <w:r w:rsidR="006304AB" w:rsidRPr="006304AB">
        <w:rPr>
          <w:rStyle w:val="normaltextrun"/>
          <w:rFonts w:ascii="Arial" w:hAnsi="Arial" w:cs="Arial"/>
          <w:lang w:val="pl-PL"/>
        </w:rPr>
        <w:t>lsz</w:t>
      </w:r>
      <w:r w:rsidR="006304AB">
        <w:rPr>
          <w:rStyle w:val="normaltextrun"/>
          <w:rFonts w:ascii="Arial" w:hAnsi="Arial" w:cs="Arial"/>
          <w:lang w:val="pl-PL"/>
        </w:rPr>
        <w:t>ym rozwojem tego segmentu maszyn</w:t>
      </w:r>
      <w:r w:rsidR="002C7678">
        <w:rPr>
          <w:rStyle w:val="normaltextrun"/>
          <w:rFonts w:ascii="Arial" w:hAnsi="Arial" w:cs="Arial"/>
          <w:lang w:val="pl-PL"/>
        </w:rPr>
        <w:t>, jak</w:t>
      </w:r>
      <w:r w:rsidR="006304AB">
        <w:rPr>
          <w:rStyle w:val="normaltextrun"/>
          <w:rFonts w:ascii="Arial" w:hAnsi="Arial" w:cs="Arial"/>
          <w:lang w:val="pl-PL"/>
        </w:rPr>
        <w:t xml:space="preserve"> również </w:t>
      </w:r>
      <w:r w:rsidR="002C7678">
        <w:rPr>
          <w:rStyle w:val="normaltextrun"/>
          <w:rFonts w:ascii="Arial" w:hAnsi="Arial" w:cs="Arial"/>
          <w:lang w:val="pl-PL"/>
        </w:rPr>
        <w:t xml:space="preserve">będzie </w:t>
      </w:r>
      <w:r w:rsidR="006304AB">
        <w:rPr>
          <w:rStyle w:val="normaltextrun"/>
          <w:rFonts w:ascii="Arial" w:hAnsi="Arial" w:cs="Arial"/>
          <w:lang w:val="pl-PL"/>
        </w:rPr>
        <w:t>miejsce</w:t>
      </w:r>
      <w:r w:rsidR="002C7678">
        <w:rPr>
          <w:rStyle w:val="normaltextrun"/>
          <w:rFonts w:ascii="Arial" w:hAnsi="Arial" w:cs="Arial"/>
          <w:lang w:val="pl-PL"/>
        </w:rPr>
        <w:t>m</w:t>
      </w:r>
      <w:r w:rsidR="006304AB">
        <w:rPr>
          <w:rStyle w:val="normaltextrun"/>
          <w:rFonts w:ascii="Arial" w:hAnsi="Arial" w:cs="Arial"/>
          <w:lang w:val="pl-PL"/>
        </w:rPr>
        <w:t xml:space="preserve"> produkcji </w:t>
      </w:r>
      <w:r w:rsidR="002C7678">
        <w:rPr>
          <w:rStyle w:val="normaltextrun"/>
          <w:rFonts w:ascii="Arial" w:hAnsi="Arial" w:cs="Arial"/>
          <w:lang w:val="pl-PL"/>
        </w:rPr>
        <w:t>innych urządzeń</w:t>
      </w:r>
      <w:r w:rsidR="006304AB">
        <w:rPr>
          <w:rStyle w:val="normaltextrun"/>
          <w:rFonts w:ascii="Arial" w:hAnsi="Arial" w:cs="Arial"/>
          <w:lang w:val="pl-PL"/>
        </w:rPr>
        <w:t>.</w:t>
      </w:r>
    </w:p>
    <w:p w14:paraId="4F4471F9" w14:textId="2EB4B81D" w:rsidR="00F56372" w:rsidRPr="00944B23" w:rsidRDefault="006304AB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944B23">
        <w:rPr>
          <w:rStyle w:val="normaltextrun"/>
          <w:rFonts w:ascii="Arial" w:hAnsi="Arial" w:cs="Arial"/>
          <w:b/>
          <w:bCs/>
          <w:lang w:val="pl-PL"/>
        </w:rPr>
        <w:t>Udany</w:t>
      </w:r>
      <w:r w:rsidR="004875EA" w:rsidRPr="00944B23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944B23">
        <w:rPr>
          <w:rStyle w:val="normaltextrun"/>
          <w:rFonts w:ascii="Arial" w:hAnsi="Arial" w:cs="Arial"/>
          <w:b/>
          <w:bCs/>
          <w:lang w:val="pl-PL"/>
        </w:rPr>
        <w:t>s</w:t>
      </w:r>
      <w:r w:rsidR="004875EA" w:rsidRPr="00944B23">
        <w:rPr>
          <w:rStyle w:val="normaltextrun"/>
          <w:rFonts w:ascii="Arial" w:hAnsi="Arial" w:cs="Arial"/>
          <w:b/>
          <w:bCs/>
          <w:lang w:val="pl-PL"/>
        </w:rPr>
        <w:t>tart</w:t>
      </w:r>
    </w:p>
    <w:p w14:paraId="673B9CC6" w14:textId="7484ED7A" w:rsidR="00F56372" w:rsidRPr="00FF4473" w:rsidRDefault="006304AB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FF4473">
        <w:rPr>
          <w:rStyle w:val="normaltextrun"/>
          <w:rFonts w:ascii="Arial" w:hAnsi="Arial" w:cs="Arial"/>
          <w:lang w:val="pl-PL"/>
        </w:rPr>
        <w:t>Do czasu</w:t>
      </w:r>
      <w:r w:rsidR="007D5347" w:rsidRPr="00FF4473">
        <w:rPr>
          <w:rStyle w:val="normaltextrun"/>
          <w:rFonts w:ascii="Arial" w:hAnsi="Arial" w:cs="Arial"/>
          <w:lang w:val="pl-PL"/>
        </w:rPr>
        <w:t xml:space="preserve"> ofi</w:t>
      </w:r>
      <w:r w:rsidRPr="00FF4473">
        <w:rPr>
          <w:rStyle w:val="normaltextrun"/>
          <w:rFonts w:ascii="Arial" w:hAnsi="Arial" w:cs="Arial"/>
          <w:lang w:val="pl-PL"/>
        </w:rPr>
        <w:t xml:space="preserve">cjalnego  wprowadzenia </w:t>
      </w:r>
      <w:r w:rsidR="002C7678">
        <w:rPr>
          <w:rStyle w:val="normaltextrun"/>
          <w:rFonts w:ascii="Arial" w:hAnsi="Arial" w:cs="Arial"/>
          <w:lang w:val="pl-PL"/>
        </w:rPr>
        <w:t>maszyn</w:t>
      </w:r>
      <w:r w:rsidRPr="00FF4473">
        <w:rPr>
          <w:rStyle w:val="normaltextrun"/>
          <w:rFonts w:ascii="Arial" w:hAnsi="Arial" w:cs="Arial"/>
          <w:lang w:val="pl-PL"/>
        </w:rPr>
        <w:t xml:space="preserve"> do pielęgnacji upraw</w:t>
      </w:r>
      <w:r w:rsidR="002C7678">
        <w:rPr>
          <w:rStyle w:val="normaltextrun"/>
          <w:rFonts w:ascii="Arial" w:hAnsi="Arial" w:cs="Arial"/>
          <w:lang w:val="pl-PL"/>
        </w:rPr>
        <w:t xml:space="preserve"> w dniu</w:t>
      </w:r>
      <w:r w:rsidR="004875EA" w:rsidRPr="00FF4473">
        <w:rPr>
          <w:rStyle w:val="normaltextrun"/>
          <w:rFonts w:ascii="Arial" w:hAnsi="Arial" w:cs="Arial"/>
          <w:lang w:val="pl-PL"/>
        </w:rPr>
        <w:t xml:space="preserve"> </w:t>
      </w:r>
      <w:r w:rsidR="00F56372" w:rsidRPr="00FF4473">
        <w:rPr>
          <w:rStyle w:val="normaltextrun"/>
          <w:rFonts w:ascii="Arial" w:hAnsi="Arial" w:cs="Arial"/>
          <w:lang w:val="pl-PL"/>
        </w:rPr>
        <w:t>1.</w:t>
      </w:r>
      <w:r w:rsidRPr="00FF4473">
        <w:rPr>
          <w:rStyle w:val="normaltextrun"/>
          <w:rFonts w:ascii="Arial" w:hAnsi="Arial" w:cs="Arial"/>
          <w:lang w:val="pl-PL"/>
        </w:rPr>
        <w:t>sierpnia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 2021 </w:t>
      </w:r>
      <w:r w:rsidR="00FF4473" w:rsidRPr="00FF4473">
        <w:rPr>
          <w:rStyle w:val="normaltextrun"/>
          <w:rFonts w:ascii="Arial" w:hAnsi="Arial" w:cs="Arial"/>
          <w:lang w:val="pl-PL"/>
        </w:rPr>
        <w:t>będą trwały przygotowania</w:t>
      </w:r>
      <w:r w:rsidR="002C7678">
        <w:rPr>
          <w:rStyle w:val="normaltextrun"/>
          <w:rFonts w:ascii="Arial" w:hAnsi="Arial" w:cs="Arial"/>
          <w:lang w:val="pl-PL"/>
        </w:rPr>
        <w:t xml:space="preserve"> obejmujące </w:t>
      </w:r>
      <w:r w:rsidR="00FF4473" w:rsidRPr="00FF4473">
        <w:rPr>
          <w:rStyle w:val="normaltextrun"/>
          <w:rFonts w:ascii="Arial" w:hAnsi="Arial" w:cs="Arial"/>
          <w:lang w:val="pl-PL"/>
        </w:rPr>
        <w:t>integracj</w:t>
      </w:r>
      <w:r w:rsidR="002C7678">
        <w:rPr>
          <w:rStyle w:val="normaltextrun"/>
          <w:rFonts w:ascii="Arial" w:hAnsi="Arial" w:cs="Arial"/>
          <w:lang w:val="pl-PL"/>
        </w:rPr>
        <w:t>e</w:t>
      </w:r>
      <w:r w:rsidR="00FF4473" w:rsidRPr="00FF4473">
        <w:rPr>
          <w:rStyle w:val="normaltextrun"/>
          <w:rFonts w:ascii="Arial" w:hAnsi="Arial" w:cs="Arial"/>
          <w:lang w:val="pl-PL"/>
        </w:rPr>
        <w:t xml:space="preserve"> systemów, procesów, szkolenia pr</w:t>
      </w:r>
      <w:r w:rsidR="00FF4473">
        <w:rPr>
          <w:rStyle w:val="normaltextrun"/>
          <w:rFonts w:ascii="Arial" w:hAnsi="Arial" w:cs="Arial"/>
          <w:lang w:val="pl-PL"/>
        </w:rPr>
        <w:t>a</w:t>
      </w:r>
      <w:r w:rsidR="00FF4473" w:rsidRPr="00FF4473">
        <w:rPr>
          <w:rStyle w:val="normaltextrun"/>
          <w:rFonts w:ascii="Arial" w:hAnsi="Arial" w:cs="Arial"/>
          <w:lang w:val="pl-PL"/>
        </w:rPr>
        <w:t>cowni</w:t>
      </w:r>
      <w:r w:rsidR="00FF4473">
        <w:rPr>
          <w:rStyle w:val="normaltextrun"/>
          <w:rFonts w:ascii="Arial" w:hAnsi="Arial" w:cs="Arial"/>
          <w:lang w:val="pl-PL"/>
        </w:rPr>
        <w:t>k</w:t>
      </w:r>
      <w:r w:rsidR="00FF4473" w:rsidRPr="00FF4473">
        <w:rPr>
          <w:rStyle w:val="normaltextrun"/>
          <w:rFonts w:ascii="Arial" w:hAnsi="Arial" w:cs="Arial"/>
          <w:lang w:val="pl-PL"/>
        </w:rPr>
        <w:t>ów itp</w:t>
      </w:r>
      <w:r w:rsidR="00F56372" w:rsidRPr="00FF4473">
        <w:rPr>
          <w:rStyle w:val="normaltextrun"/>
          <w:rFonts w:ascii="Arial" w:hAnsi="Arial" w:cs="Arial"/>
          <w:lang w:val="pl-PL"/>
        </w:rPr>
        <w:t>.</w:t>
      </w:r>
      <w:r w:rsidR="004875EA" w:rsidRPr="00FF4473">
        <w:rPr>
          <w:rStyle w:val="normaltextrun"/>
          <w:rFonts w:ascii="Arial" w:hAnsi="Arial" w:cs="Arial"/>
          <w:lang w:val="pl-PL"/>
        </w:rPr>
        <w:t xml:space="preserve"> </w:t>
      </w:r>
    </w:p>
    <w:p w14:paraId="41F18F16" w14:textId="61A09861" w:rsidR="00F56372" w:rsidRPr="00FF4473" w:rsidRDefault="00876B5B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lang w:val="pl-PL"/>
        </w:rPr>
      </w:pPr>
      <w:r w:rsidRPr="00FF4473">
        <w:rPr>
          <w:rStyle w:val="normaltextrun"/>
          <w:rFonts w:ascii="Arial" w:hAnsi="Arial" w:cs="Arial"/>
          <w:lang w:val="pl-PL"/>
        </w:rPr>
        <w:t>„</w:t>
      </w:r>
      <w:r w:rsidR="00FF4473" w:rsidRPr="00FF4473">
        <w:rPr>
          <w:rStyle w:val="normaltextrun"/>
          <w:rFonts w:ascii="Arial" w:hAnsi="Arial" w:cs="Arial"/>
          <w:lang w:val="pl-PL"/>
        </w:rPr>
        <w:t>Jesteśmy przekonani</w:t>
      </w:r>
      <w:r w:rsidR="00F56372" w:rsidRPr="00FF4473">
        <w:rPr>
          <w:rStyle w:val="normaltextrun"/>
          <w:rFonts w:ascii="Arial" w:hAnsi="Arial" w:cs="Arial"/>
          <w:lang w:val="pl-PL"/>
        </w:rPr>
        <w:t>,</w:t>
      </w:r>
      <w:r w:rsidR="00FF4473" w:rsidRPr="00FF4473">
        <w:rPr>
          <w:rStyle w:val="normaltextrun"/>
          <w:rFonts w:ascii="Arial" w:hAnsi="Arial" w:cs="Arial"/>
          <w:lang w:val="pl-PL"/>
        </w:rPr>
        <w:t xml:space="preserve"> że dzięki przejęciu produktów oraz pracowników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 CFS </w:t>
      </w:r>
      <w:r w:rsidR="00FF4473" w:rsidRPr="00FF4473">
        <w:rPr>
          <w:rStyle w:val="normaltextrun"/>
          <w:rFonts w:ascii="Arial" w:hAnsi="Arial" w:cs="Arial"/>
          <w:lang w:val="pl-PL"/>
        </w:rPr>
        <w:t>z</w:t>
      </w:r>
      <w:r w:rsidR="00FF4473">
        <w:rPr>
          <w:rStyle w:val="normaltextrun"/>
          <w:rFonts w:ascii="Arial" w:hAnsi="Arial" w:cs="Arial"/>
          <w:lang w:val="pl-PL"/>
        </w:rPr>
        <w:t>robiliśmy ważny krok w przyszłość</w:t>
      </w:r>
      <w:r w:rsidR="00F56372" w:rsidRPr="00FF4473">
        <w:rPr>
          <w:rStyle w:val="normaltextrun"/>
          <w:rFonts w:ascii="Arial" w:hAnsi="Arial" w:cs="Arial"/>
          <w:lang w:val="pl-PL"/>
        </w:rPr>
        <w:t>.</w:t>
      </w:r>
      <w:r w:rsidRPr="00FF4473">
        <w:rPr>
          <w:rStyle w:val="normaltextrun"/>
          <w:rFonts w:ascii="Arial" w:hAnsi="Arial" w:cs="Arial"/>
          <w:lang w:val="pl-PL"/>
        </w:rPr>
        <w:t xml:space="preserve"> </w:t>
      </w:r>
      <w:r w:rsidR="00FF4473" w:rsidRPr="00FF4473">
        <w:rPr>
          <w:rStyle w:val="normaltextrun"/>
          <w:rFonts w:ascii="Arial" w:hAnsi="Arial" w:cs="Arial"/>
          <w:lang w:val="pl-PL"/>
        </w:rPr>
        <w:t>Nowym segmentem maszyn wypełniliśmy lukę</w:t>
      </w:r>
      <w:r w:rsidR="00FF4473">
        <w:rPr>
          <w:rStyle w:val="normaltextrun"/>
          <w:rFonts w:ascii="Arial" w:hAnsi="Arial" w:cs="Arial"/>
          <w:lang w:val="pl-PL"/>
        </w:rPr>
        <w:t xml:space="preserve"> w naszej ofercie produktów do uprawy gleby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. </w:t>
      </w:r>
      <w:r w:rsidR="00FF4473">
        <w:rPr>
          <w:rStyle w:val="normaltextrun"/>
          <w:rFonts w:ascii="Arial" w:hAnsi="Arial" w:cs="Arial"/>
          <w:lang w:val="pl-PL"/>
        </w:rPr>
        <w:t>Dzięki nowym partnerom wzmocniliśmy n</w:t>
      </w:r>
      <w:r w:rsidR="00FF4473" w:rsidRPr="00FF4473">
        <w:rPr>
          <w:rStyle w:val="normaltextrun"/>
          <w:rFonts w:ascii="Arial" w:hAnsi="Arial" w:cs="Arial"/>
          <w:lang w:val="pl-PL"/>
        </w:rPr>
        <w:t>asz</w:t>
      </w:r>
      <w:r w:rsidR="00FF4473">
        <w:rPr>
          <w:rStyle w:val="normaltextrun"/>
          <w:rFonts w:ascii="Arial" w:hAnsi="Arial" w:cs="Arial"/>
          <w:lang w:val="pl-PL"/>
        </w:rPr>
        <w:t xml:space="preserve">e kompetencje </w:t>
      </w:r>
      <w:r w:rsidR="002C7678">
        <w:rPr>
          <w:rStyle w:val="normaltextrun"/>
          <w:rFonts w:ascii="Arial" w:hAnsi="Arial" w:cs="Arial"/>
          <w:lang w:val="pl-PL"/>
        </w:rPr>
        <w:t xml:space="preserve">w </w:t>
      </w:r>
      <w:r w:rsidR="00FF4473" w:rsidRPr="00FF4473">
        <w:rPr>
          <w:rStyle w:val="normaltextrun"/>
          <w:rFonts w:ascii="Arial" w:hAnsi="Arial" w:cs="Arial"/>
          <w:lang w:val="pl-PL"/>
        </w:rPr>
        <w:t xml:space="preserve">tej dziedzinie </w:t>
      </w:r>
      <w:r w:rsidR="00FF4473">
        <w:rPr>
          <w:rStyle w:val="normaltextrun"/>
          <w:rFonts w:ascii="Arial" w:hAnsi="Arial" w:cs="Arial"/>
          <w:lang w:val="pl-PL"/>
        </w:rPr>
        <w:t>i zabezpieczyliśmy nasz</w:t>
      </w:r>
      <w:r w:rsidR="007B734C">
        <w:rPr>
          <w:rStyle w:val="normaltextrun"/>
          <w:rFonts w:ascii="Arial" w:hAnsi="Arial" w:cs="Arial"/>
          <w:lang w:val="pl-PL"/>
        </w:rPr>
        <w:t xml:space="preserve"> cel, jakim jest </w:t>
      </w:r>
      <w:r w:rsidR="002C7678">
        <w:rPr>
          <w:rStyle w:val="normaltextrun"/>
          <w:rFonts w:ascii="Arial" w:hAnsi="Arial" w:cs="Arial"/>
          <w:lang w:val="pl-PL"/>
        </w:rPr>
        <w:t>przygotowanie</w:t>
      </w:r>
      <w:r w:rsidR="00FF4473">
        <w:rPr>
          <w:rStyle w:val="normaltextrun"/>
          <w:rFonts w:ascii="Arial" w:hAnsi="Arial" w:cs="Arial"/>
          <w:lang w:val="pl-PL"/>
        </w:rPr>
        <w:t xml:space="preserve"> </w:t>
      </w:r>
      <w:r w:rsidR="007B734C">
        <w:rPr>
          <w:rStyle w:val="normaltextrun"/>
          <w:rFonts w:ascii="Arial" w:hAnsi="Arial" w:cs="Arial"/>
          <w:lang w:val="pl-PL"/>
        </w:rPr>
        <w:t>najlepszej gleby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.“, </w:t>
      </w:r>
      <w:r w:rsidR="00FF4473" w:rsidRPr="00FF4473">
        <w:rPr>
          <w:rStyle w:val="normaltextrun"/>
          <w:rFonts w:ascii="Arial" w:hAnsi="Arial" w:cs="Arial"/>
          <w:lang w:val="pl-PL"/>
        </w:rPr>
        <w:t>mówi z przekonaniem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 Gregor</w:t>
      </w:r>
      <w:r w:rsidR="000978CF" w:rsidRPr="00FF4473">
        <w:rPr>
          <w:rStyle w:val="normaltextrun"/>
          <w:rFonts w:ascii="Arial" w:hAnsi="Arial" w:cs="Arial"/>
          <w:lang w:val="pl-PL"/>
        </w:rPr>
        <w:t xml:space="preserve"> </w:t>
      </w:r>
      <w:r w:rsidR="00F56372" w:rsidRPr="00FF4473">
        <w:rPr>
          <w:rStyle w:val="normaltextrun"/>
          <w:rFonts w:ascii="Arial" w:hAnsi="Arial" w:cs="Arial"/>
          <w:lang w:val="pl-PL"/>
        </w:rPr>
        <w:t xml:space="preserve">Dietachmayr, </w:t>
      </w:r>
      <w:r w:rsidR="00FF4473" w:rsidRPr="00FF4473">
        <w:rPr>
          <w:rStyle w:val="normaltextrun"/>
          <w:rFonts w:ascii="Arial" w:hAnsi="Arial" w:cs="Arial"/>
          <w:lang w:val="pl-PL"/>
        </w:rPr>
        <w:t>rzecznik zarządu</w:t>
      </w:r>
      <w:r w:rsidR="00F56372" w:rsidRPr="00FF4473">
        <w:rPr>
          <w:rStyle w:val="normaltextrun"/>
          <w:rFonts w:ascii="Arial" w:hAnsi="Arial" w:cs="Arial"/>
          <w:lang w:val="pl-PL"/>
        </w:rPr>
        <w:t>.</w:t>
      </w:r>
    </w:p>
    <w:p w14:paraId="66CA9A79" w14:textId="77777777" w:rsidR="000978CF" w:rsidRPr="00FF4473" w:rsidRDefault="000978CF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14:paraId="45377C9B" w14:textId="0BD7D1D7" w:rsidR="00876B5B" w:rsidRDefault="00944B23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Podgląd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zdjęć</w:t>
      </w:r>
      <w:proofErr w:type="spellEnd"/>
      <w:r w:rsidR="00876B5B" w:rsidRPr="00876B5B">
        <w:rPr>
          <w:rFonts w:ascii="Arial" w:eastAsia="Times New Roman" w:hAnsi="Arial" w:cs="Arial"/>
          <w:b/>
          <w:sz w:val="24"/>
          <w:szCs w:val="24"/>
        </w:rPr>
        <w:t xml:space="preserve">:  </w:t>
      </w:r>
    </w:p>
    <w:p w14:paraId="23F72A3D" w14:textId="5C1C35A8" w:rsidR="00FA0275" w:rsidRDefault="00FA0275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275" w14:paraId="0565B2EF" w14:textId="77777777" w:rsidTr="00FA0275">
        <w:tc>
          <w:tcPr>
            <w:tcW w:w="4531" w:type="dxa"/>
          </w:tcPr>
          <w:p w14:paraId="2C41AC19" w14:textId="77777777" w:rsidR="00FA0275" w:rsidRPr="00FA0275" w:rsidRDefault="00FA0275" w:rsidP="00FA027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075C7" w14:textId="6E73F659" w:rsidR="00FA0275" w:rsidRDefault="00FA0275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CC772" wp14:editId="38BC43C5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13CCC7A" w14:textId="77777777" w:rsidR="00FA0275" w:rsidRPr="00FA0275" w:rsidRDefault="00FA0275" w:rsidP="00FA0275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6323EA" w14:textId="147D0BF6" w:rsidR="00FA0275" w:rsidRDefault="00FA0275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B63E83" wp14:editId="4189057A">
                  <wp:extent cx="1143000" cy="7620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275" w:rsidRPr="002539BE" w14:paraId="596D5B11" w14:textId="77777777" w:rsidTr="00FA0275">
        <w:tc>
          <w:tcPr>
            <w:tcW w:w="4531" w:type="dxa"/>
          </w:tcPr>
          <w:p w14:paraId="298E3605" w14:textId="64B0309E" w:rsidR="00FA0275" w:rsidRPr="007B734C" w:rsidRDefault="007B734C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Zarząd </w:t>
            </w:r>
            <w:proofErr w:type="spellStart"/>
            <w:r w:rsidR="00FA0275"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>Pöttinger</w:t>
            </w:r>
            <w:proofErr w:type="spellEnd"/>
            <w:r w:rsidR="00FA0275"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>i</w:t>
            </w:r>
            <w:r w:rsidR="00FA0275"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CFS </w:t>
            </w:r>
            <w:r w:rsidRPr="007B734C">
              <w:rPr>
                <w:rFonts w:ascii="Arial" w:hAnsi="Arial" w:cs="Arial"/>
                <w:bCs/>
                <w:sz w:val="22"/>
                <w:szCs w:val="22"/>
                <w:lang w:val="pl-PL"/>
              </w:rPr>
              <w:t>z optymizmem patrzy w przyszłość</w:t>
            </w:r>
          </w:p>
        </w:tc>
        <w:tc>
          <w:tcPr>
            <w:tcW w:w="4531" w:type="dxa"/>
          </w:tcPr>
          <w:p w14:paraId="4FBB2453" w14:textId="005C51E9" w:rsidR="00FA0275" w:rsidRPr="00944B23" w:rsidRDefault="00FA0275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944B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2. </w:t>
            </w:r>
            <w:proofErr w:type="spellStart"/>
            <w:r w:rsidR="007B734C" w:rsidRPr="00944B23">
              <w:rPr>
                <w:rFonts w:ascii="Arial" w:hAnsi="Arial" w:cs="Arial"/>
                <w:bCs/>
                <w:sz w:val="22"/>
                <w:szCs w:val="22"/>
                <w:lang w:val="pl-PL"/>
              </w:rPr>
              <w:t>z</w:t>
            </w:r>
            <w:r w:rsidRPr="00944B23">
              <w:rPr>
                <w:rFonts w:ascii="Arial" w:hAnsi="Arial" w:cs="Arial"/>
                <w:bCs/>
                <w:sz w:val="22"/>
                <w:szCs w:val="22"/>
                <w:lang w:val="pl-PL"/>
              </w:rPr>
              <w:t>.l</w:t>
            </w:r>
            <w:proofErr w:type="spellEnd"/>
            <w:r w:rsidRPr="00944B2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.: Stephan Ackermann, </w:t>
            </w:r>
            <w:r w:rsidR="007B734C" w:rsidRPr="00944B23">
              <w:rPr>
                <w:rFonts w:ascii="Arial" w:hAnsi="Arial" w:cs="Arial"/>
                <w:bCs/>
                <w:sz w:val="22"/>
                <w:szCs w:val="22"/>
                <w:lang w:val="pl-PL"/>
              </w:rPr>
              <w:t>kierownik działu zarządzenia produktem</w:t>
            </w:r>
          </w:p>
        </w:tc>
      </w:tr>
      <w:tr w:rsidR="00FA0275" w:rsidRPr="002539BE" w14:paraId="667849A7" w14:textId="77777777" w:rsidTr="00FA0275">
        <w:tc>
          <w:tcPr>
            <w:tcW w:w="4531" w:type="dxa"/>
          </w:tcPr>
          <w:p w14:paraId="3C6304FA" w14:textId="77777777" w:rsidR="00FA0275" w:rsidRPr="00944B23" w:rsidRDefault="002539BE" w:rsidP="00FA0275">
            <w:pPr>
              <w:spacing w:after="120"/>
              <w:jc w:val="center"/>
              <w:rPr>
                <w:rFonts w:ascii="Arial" w:hAnsi="Arial" w:cs="Arial"/>
                <w:lang w:val="pl-PL"/>
              </w:rPr>
            </w:pPr>
            <w:hyperlink r:id="rId13" w:history="1">
              <w:r w:rsidR="00FA0275" w:rsidRPr="00944B23">
                <w:rPr>
                  <w:rFonts w:ascii="Arial" w:hAnsi="Arial" w:cs="Arial"/>
                  <w:color w:val="0000FF"/>
                  <w:u w:val="single"/>
                  <w:lang w:val="pl-PL"/>
                </w:rPr>
                <w:t>https://www.poettinger.at/de_at/Newsroom/Pressebild/4706</w:t>
              </w:r>
            </w:hyperlink>
          </w:p>
          <w:p w14:paraId="534B8FFD" w14:textId="77777777" w:rsidR="00FA0275" w:rsidRPr="00944B23" w:rsidRDefault="00FA0275" w:rsidP="00FA0275">
            <w:pPr>
              <w:spacing w:after="120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531" w:type="dxa"/>
          </w:tcPr>
          <w:p w14:paraId="14DFBD92" w14:textId="4EEE8BD1" w:rsidR="00FA0275" w:rsidRPr="00944B23" w:rsidRDefault="002539BE" w:rsidP="00FA0275">
            <w:pPr>
              <w:spacing w:after="120"/>
              <w:jc w:val="center"/>
              <w:rPr>
                <w:rFonts w:ascii="Arial" w:hAnsi="Arial" w:cs="Arial"/>
                <w:b/>
                <w:lang w:val="pl-PL"/>
              </w:rPr>
            </w:pPr>
            <w:hyperlink r:id="rId14" w:history="1">
              <w:r w:rsidR="00FA0275" w:rsidRPr="00944B23">
                <w:rPr>
                  <w:rFonts w:ascii="Arial" w:eastAsiaTheme="minorHAnsi" w:hAnsi="Arial" w:cs="Arial"/>
                  <w:color w:val="0000FF"/>
                  <w:u w:val="single"/>
                  <w:lang w:val="pl-PL" w:eastAsia="en-US"/>
                </w:rPr>
                <w:t>https://www.poettinger.at/de_at/Newsroom/Pressebild/4721</w:t>
              </w:r>
            </w:hyperlink>
          </w:p>
        </w:tc>
      </w:tr>
    </w:tbl>
    <w:p w14:paraId="41436385" w14:textId="77777777" w:rsidR="00FA0275" w:rsidRPr="00944B23" w:rsidRDefault="00FA0275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14:paraId="4F1DC375" w14:textId="43E0317A" w:rsidR="00DB169C" w:rsidRPr="00944B23" w:rsidRDefault="00DB169C" w:rsidP="00876B5B">
      <w:pPr>
        <w:spacing w:after="120" w:line="240" w:lineRule="auto"/>
        <w:rPr>
          <w:rFonts w:ascii="Arial" w:hAnsi="Arial" w:cs="Arial"/>
          <w:lang w:val="pl-PL"/>
        </w:rPr>
      </w:pPr>
    </w:p>
    <w:p w14:paraId="0AD6E439" w14:textId="77777777" w:rsidR="00DB169C" w:rsidRPr="00944B23" w:rsidRDefault="00DB169C" w:rsidP="00876B5B">
      <w:pPr>
        <w:spacing w:after="120" w:line="240" w:lineRule="auto"/>
        <w:rPr>
          <w:rFonts w:ascii="Arial" w:eastAsia="Times New Roman" w:hAnsi="Arial" w:cs="Arial"/>
          <w:lang w:val="pl-PL"/>
        </w:rPr>
      </w:pPr>
    </w:p>
    <w:p w14:paraId="457D1A87" w14:textId="11A05815" w:rsidR="00876B5B" w:rsidRPr="002C7678" w:rsidRDefault="002C7678" w:rsidP="00876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lang w:val="pl-PL" w:eastAsia="de-DE"/>
        </w:rPr>
      </w:pPr>
      <w:r w:rsidRPr="002C7678">
        <w:rPr>
          <w:rFonts w:ascii="Arial" w:eastAsia="Times New Roman" w:hAnsi="Arial" w:cs="Arial"/>
          <w:snapToGrid w:val="0"/>
          <w:color w:val="000000"/>
          <w:lang w:val="pl-PL" w:eastAsia="de-DE"/>
        </w:rPr>
        <w:t>Poz</w:t>
      </w:r>
      <w:r>
        <w:rPr>
          <w:rFonts w:ascii="Arial" w:eastAsia="Times New Roman" w:hAnsi="Arial" w:cs="Arial"/>
          <w:snapToGrid w:val="0"/>
          <w:color w:val="000000"/>
          <w:lang w:val="pl-PL" w:eastAsia="de-DE"/>
        </w:rPr>
        <w:t>ostałe zdjęcia w jakości do druku</w:t>
      </w:r>
      <w:r w:rsidR="00876B5B" w:rsidRPr="002C7678">
        <w:rPr>
          <w:rFonts w:ascii="Arial" w:eastAsia="Times New Roman" w:hAnsi="Arial" w:cs="Arial"/>
          <w:snapToGrid w:val="0"/>
          <w:color w:val="000000"/>
          <w:lang w:val="pl-PL" w:eastAsia="de-DE"/>
        </w:rPr>
        <w:t xml:space="preserve">: </w:t>
      </w:r>
      <w:hyperlink r:id="rId15" w:history="1">
        <w:r w:rsidR="00876B5B" w:rsidRPr="002C7678">
          <w:rPr>
            <w:rFonts w:ascii="Arial" w:eastAsia="Times New Roman" w:hAnsi="Arial" w:cs="Arial"/>
            <w:snapToGrid w:val="0"/>
            <w:color w:val="0000FF"/>
            <w:u w:val="single"/>
            <w:lang w:val="pl-PL" w:eastAsia="de-DE"/>
          </w:rPr>
          <w:t>http://www.poettinger.at/presse</w:t>
        </w:r>
      </w:hyperlink>
    </w:p>
    <w:p w14:paraId="6B6F73B3" w14:textId="77777777" w:rsidR="00876B5B" w:rsidRPr="002C7678" w:rsidRDefault="00876B5B" w:rsidP="00876B5B">
      <w:pPr>
        <w:spacing w:after="0" w:line="360" w:lineRule="auto"/>
        <w:rPr>
          <w:rFonts w:ascii="Arial" w:eastAsia="Calibri" w:hAnsi="Arial" w:cs="Arial"/>
          <w:sz w:val="24"/>
          <w:szCs w:val="24"/>
          <w:lang w:val="pl-PL"/>
        </w:rPr>
      </w:pPr>
    </w:p>
    <w:p w14:paraId="2DB67EE2" w14:textId="77777777" w:rsidR="00876B5B" w:rsidRPr="002C7678" w:rsidRDefault="00876B5B" w:rsidP="00876B5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2F4A4F3F" w14:textId="77777777" w:rsidR="00B57655" w:rsidRPr="002C7678" w:rsidRDefault="00B57655" w:rsidP="00876B5B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sectPr w:rsidR="00B57655" w:rsidRPr="002C7678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E6DA" w14:textId="77777777" w:rsidR="00B410C0" w:rsidRDefault="00B410C0" w:rsidP="00D1684D">
      <w:pPr>
        <w:spacing w:after="0" w:line="240" w:lineRule="auto"/>
      </w:pPr>
      <w:r>
        <w:separator/>
      </w:r>
    </w:p>
  </w:endnote>
  <w:endnote w:type="continuationSeparator" w:id="0">
    <w:p w14:paraId="0B81C113" w14:textId="77777777" w:rsidR="00B410C0" w:rsidRDefault="00B410C0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620D" w14:textId="59547F6F" w:rsidR="00317485" w:rsidRDefault="00317485">
    <w:pPr>
      <w:pStyle w:val="Fuzeile"/>
      <w:jc w:val="right"/>
    </w:pPr>
  </w:p>
  <w:p w14:paraId="77706303" w14:textId="5CA2653F" w:rsidR="008B68AF" w:rsidRPr="002C7678" w:rsidRDefault="008B68AF" w:rsidP="008B68AF">
    <w:pPr>
      <w:spacing w:after="0" w:line="240" w:lineRule="auto"/>
      <w:rPr>
        <w:rFonts w:ascii="Arial" w:eastAsia="Times New Roman" w:hAnsi="Arial" w:cs="Arial"/>
        <w:b/>
        <w:sz w:val="18"/>
        <w:szCs w:val="18"/>
        <w:lang w:val="pl-PL"/>
      </w:rPr>
    </w:pPr>
    <w:r w:rsidRPr="002C7678">
      <w:rPr>
        <w:rFonts w:ascii="Arial" w:eastAsia="Times New Roman" w:hAnsi="Arial" w:cs="Arial"/>
        <w:b/>
        <w:sz w:val="18"/>
        <w:szCs w:val="18"/>
        <w:lang w:val="pl-PL"/>
      </w:rPr>
      <w:t xml:space="preserve">PÖTTINGER </w:t>
    </w:r>
    <w:r w:rsidR="002C7678" w:rsidRPr="002C7678">
      <w:rPr>
        <w:rFonts w:ascii="Arial" w:eastAsia="Times New Roman" w:hAnsi="Arial" w:cs="Arial"/>
        <w:b/>
        <w:sz w:val="18"/>
        <w:szCs w:val="18"/>
        <w:lang w:val="pl-PL"/>
      </w:rPr>
      <w:t xml:space="preserve"> Polska Sp. z</w:t>
    </w:r>
    <w:r w:rsidR="002C7678">
      <w:rPr>
        <w:rFonts w:ascii="Arial" w:eastAsia="Times New Roman" w:hAnsi="Arial" w:cs="Arial"/>
        <w:b/>
        <w:sz w:val="18"/>
        <w:szCs w:val="18"/>
        <w:lang w:val="pl-PL"/>
      </w:rPr>
      <w:t xml:space="preserve"> </w:t>
    </w:r>
    <w:r w:rsidR="002C7678" w:rsidRPr="002C7678">
      <w:rPr>
        <w:rFonts w:ascii="Arial" w:eastAsia="Times New Roman" w:hAnsi="Arial" w:cs="Arial"/>
        <w:b/>
        <w:sz w:val="18"/>
        <w:szCs w:val="18"/>
        <w:lang w:val="pl-PL"/>
      </w:rPr>
      <w:t>o.o</w:t>
    </w:r>
    <w:r w:rsidR="002C7678">
      <w:rPr>
        <w:rFonts w:ascii="Arial" w:eastAsia="Times New Roman" w:hAnsi="Arial" w:cs="Arial"/>
        <w:b/>
        <w:sz w:val="18"/>
        <w:szCs w:val="18"/>
        <w:lang w:val="pl-PL"/>
      </w:rPr>
      <w:t>.</w:t>
    </w:r>
  </w:p>
  <w:p w14:paraId="4C1A7C24" w14:textId="06B0CA0C" w:rsidR="00317485" w:rsidRPr="002C7678" w:rsidRDefault="002C7678" w:rsidP="000F3874">
    <w:pPr>
      <w:spacing w:after="0" w:line="240" w:lineRule="auto"/>
      <w:rPr>
        <w:lang w:val="pl-PL"/>
      </w:rPr>
    </w:pPr>
    <w:r w:rsidRPr="002C7678">
      <w:rPr>
        <w:rFonts w:ascii="Arial" w:eastAsia="Times New Roman" w:hAnsi="Arial" w:cs="Arial"/>
        <w:sz w:val="18"/>
        <w:szCs w:val="18"/>
        <w:lang w:val="pl-PL"/>
      </w:rPr>
      <w:t>Edyta Tyrakowska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 xml:space="preserve">, </w:t>
    </w:r>
    <w:r>
      <w:rPr>
        <w:rFonts w:ascii="Arial" w:eastAsia="Times New Roman" w:hAnsi="Arial" w:cs="Arial"/>
        <w:sz w:val="18"/>
        <w:szCs w:val="18"/>
        <w:lang w:val="pl-PL"/>
      </w:rPr>
      <w:t xml:space="preserve">ul. </w:t>
    </w:r>
    <w:r w:rsidRPr="002C7678">
      <w:rPr>
        <w:rFonts w:ascii="Arial" w:eastAsia="Times New Roman" w:hAnsi="Arial" w:cs="Arial"/>
        <w:sz w:val="18"/>
        <w:szCs w:val="18"/>
        <w:lang w:val="pl-PL"/>
      </w:rPr>
      <w:t>Skawińska 22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>,</w:t>
    </w:r>
    <w:r w:rsidRPr="002C7678">
      <w:rPr>
        <w:rFonts w:ascii="Arial" w:eastAsia="Times New Roman" w:hAnsi="Arial" w:cs="Arial"/>
        <w:sz w:val="18"/>
        <w:szCs w:val="18"/>
        <w:lang w:val="pl-PL"/>
      </w:rPr>
      <w:t xml:space="preserve"> 61-333 Po</w:t>
    </w:r>
    <w:r>
      <w:rPr>
        <w:rFonts w:ascii="Arial" w:eastAsia="Times New Roman" w:hAnsi="Arial" w:cs="Arial"/>
        <w:sz w:val="18"/>
        <w:szCs w:val="18"/>
        <w:lang w:val="pl-PL"/>
      </w:rPr>
      <w:t>znań</w:t>
    </w:r>
    <w:r w:rsidR="000F3874" w:rsidRPr="002C7678">
      <w:rPr>
        <w:rFonts w:ascii="Arial" w:eastAsia="Times New Roman" w:hAnsi="Arial" w:cs="Arial"/>
        <w:sz w:val="18"/>
        <w:szCs w:val="18"/>
        <w:lang w:val="pl-PL"/>
      </w:rPr>
      <w:t xml:space="preserve">, 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>Tel.: +4</w:t>
    </w:r>
    <w:r>
      <w:rPr>
        <w:rFonts w:ascii="Arial" w:eastAsia="Times New Roman" w:hAnsi="Arial" w:cs="Arial"/>
        <w:sz w:val="18"/>
        <w:szCs w:val="18"/>
        <w:lang w:val="pl-PL"/>
      </w:rPr>
      <w:t>8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 xml:space="preserve"> </w:t>
    </w:r>
    <w:r>
      <w:rPr>
        <w:rFonts w:ascii="Arial" w:eastAsia="Times New Roman" w:hAnsi="Arial" w:cs="Arial"/>
        <w:sz w:val="18"/>
        <w:szCs w:val="18"/>
        <w:lang w:val="pl-PL"/>
      </w:rPr>
      <w:t>603 770 957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>,</w:t>
    </w:r>
    <w:r>
      <w:rPr>
        <w:rFonts w:ascii="Arial" w:eastAsia="Times New Roman" w:hAnsi="Arial" w:cs="Arial"/>
        <w:sz w:val="18"/>
        <w:szCs w:val="18"/>
        <w:lang w:val="pl-PL"/>
      </w:rPr>
      <w:t xml:space="preserve"> edyta.tyrakowska@poettinger.pl,</w:t>
    </w:r>
    <w:r w:rsidR="008B68AF" w:rsidRPr="002C7678">
      <w:rPr>
        <w:rFonts w:ascii="Arial" w:eastAsia="Times New Roman" w:hAnsi="Arial" w:cs="Arial"/>
        <w:sz w:val="18"/>
        <w:szCs w:val="18"/>
        <w:lang w:val="pl-PL"/>
      </w:rPr>
      <w:t xml:space="preserve"> </w:t>
    </w:r>
    <w:r w:rsidR="002539BE">
      <w:fldChar w:fldCharType="begin"/>
    </w:r>
    <w:r w:rsidR="002539BE" w:rsidRPr="002539BE">
      <w:rPr>
        <w:lang w:val="pl-PL"/>
      </w:rPr>
      <w:instrText xml:space="preserve"> HYPERLINK "http://www.poettinger.pl" </w:instrText>
    </w:r>
    <w:r w:rsidR="002539BE">
      <w:fldChar w:fldCharType="separate"/>
    </w:r>
    <w:r w:rsidRPr="00BA3169">
      <w:rPr>
        <w:rStyle w:val="Hyperlink"/>
        <w:rFonts w:ascii="Arial" w:eastAsia="Times New Roman" w:hAnsi="Arial" w:cs="Arial"/>
        <w:sz w:val="18"/>
        <w:szCs w:val="18"/>
        <w:lang w:val="pl-PL"/>
      </w:rPr>
      <w:t>www.poettinger.pl</w:t>
    </w:r>
    <w:r w:rsidR="002539BE">
      <w:rPr>
        <w:rStyle w:val="Hyperlink"/>
        <w:rFonts w:ascii="Arial" w:eastAsia="Times New Roman" w:hAnsi="Arial" w:cs="Arial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E73F" w14:textId="77777777" w:rsidR="00B410C0" w:rsidRDefault="00B410C0" w:rsidP="00D1684D">
      <w:pPr>
        <w:spacing w:after="0" w:line="240" w:lineRule="auto"/>
      </w:pPr>
      <w:r>
        <w:separator/>
      </w:r>
    </w:p>
  </w:footnote>
  <w:footnote w:type="continuationSeparator" w:id="0">
    <w:p w14:paraId="4EEDFEB7" w14:textId="77777777" w:rsidR="00B410C0" w:rsidRDefault="00B410C0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FB0E" w14:textId="69DD1DD7" w:rsidR="00317485" w:rsidRDefault="000B562C" w:rsidP="008B68AF">
    <w:pPr>
      <w:pStyle w:val="Kopfzeile"/>
      <w:tabs>
        <w:tab w:val="left" w:pos="555"/>
      </w:tabs>
    </w:pPr>
    <w:r w:rsidRPr="000B562C">
      <w:rPr>
        <w:rFonts w:ascii="Arial" w:eastAsia="Times New Roman" w:hAnsi="Arial" w:cs="Arial"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D027043" wp14:editId="7339874A">
          <wp:simplePos x="0" y="0"/>
          <wp:positionH relativeFrom="column">
            <wp:posOffset>4186555</wp:posOffset>
          </wp:positionH>
          <wp:positionV relativeFrom="paragraph">
            <wp:posOffset>-116205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8AF">
      <w:tab/>
    </w:r>
  </w:p>
  <w:p w14:paraId="108BDEA3" w14:textId="5880DAF8" w:rsidR="008B68AF" w:rsidRPr="008B68AF" w:rsidRDefault="004A2C7F" w:rsidP="008B68A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  <w:lang w:val="en-US"/>
      </w:rPr>
    </w:pPr>
    <w:proofErr w:type="spellStart"/>
    <w:r>
      <w:rPr>
        <w:rFonts w:ascii="Arial" w:eastAsia="Times New Roman" w:hAnsi="Arial" w:cs="Arial"/>
        <w:b/>
        <w:sz w:val="24"/>
        <w:szCs w:val="24"/>
        <w:lang w:val="en-US"/>
      </w:rPr>
      <w:t>Informa</w:t>
    </w:r>
    <w:r w:rsidR="00C81CD5">
      <w:rPr>
        <w:rFonts w:ascii="Arial" w:eastAsia="Times New Roman" w:hAnsi="Arial" w:cs="Arial"/>
        <w:b/>
        <w:sz w:val="24"/>
        <w:szCs w:val="24"/>
        <w:lang w:val="en-US"/>
      </w:rPr>
      <w:t>cja</w:t>
    </w:r>
    <w:proofErr w:type="spellEnd"/>
    <w:r w:rsidR="00C81CD5">
      <w:rPr>
        <w:rFonts w:ascii="Arial" w:eastAsia="Times New Roman" w:hAnsi="Arial" w:cs="Arial"/>
        <w:b/>
        <w:sz w:val="24"/>
        <w:szCs w:val="24"/>
        <w:lang w:val="en-US"/>
      </w:rPr>
      <w:t xml:space="preserve"> </w:t>
    </w:r>
    <w:proofErr w:type="spellStart"/>
    <w:r w:rsidR="00C81CD5">
      <w:rPr>
        <w:rFonts w:ascii="Arial" w:eastAsia="Times New Roman" w:hAnsi="Arial" w:cs="Arial"/>
        <w:b/>
        <w:sz w:val="24"/>
        <w:szCs w:val="24"/>
        <w:lang w:val="en-US"/>
      </w:rPr>
      <w:t>prasowa</w:t>
    </w:r>
    <w:proofErr w:type="spellEnd"/>
    <w:r w:rsidR="008B68AF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                   </w:t>
    </w:r>
    <w:r w:rsidR="008B68AF">
      <w:rPr>
        <w:rFonts w:ascii="Arial" w:eastAsia="Times New Roman" w:hAnsi="Arial" w:cs="Arial"/>
        <w:sz w:val="28"/>
        <w:szCs w:val="28"/>
        <w:lang w:val="en-US"/>
      </w:rPr>
      <w:t xml:space="preserve">  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  <w:r w:rsidR="000B562C">
      <w:rPr>
        <w:rFonts w:ascii="Arial" w:eastAsia="Times New Roman" w:hAnsi="Arial" w:cs="Arial"/>
        <w:sz w:val="28"/>
        <w:szCs w:val="28"/>
        <w:lang w:val="en-US"/>
      </w:rPr>
      <w:t xml:space="preserve">               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20C109E0" w14:textId="67BFBF5B" w:rsidR="00317485" w:rsidRDefault="00317485" w:rsidP="00F32A36">
    <w:pPr>
      <w:pStyle w:val="Kopfzeile"/>
      <w:jc w:val="center"/>
    </w:pPr>
  </w:p>
  <w:p w14:paraId="3ABCE699" w14:textId="62CEBED5" w:rsidR="008B68AF" w:rsidRDefault="008B68AF" w:rsidP="00F32A36">
    <w:pPr>
      <w:pStyle w:val="Kopfzeile"/>
      <w:jc w:val="center"/>
    </w:pPr>
  </w:p>
  <w:p w14:paraId="307BE9A4" w14:textId="77777777" w:rsidR="000B562C" w:rsidRDefault="000B562C" w:rsidP="00F32A3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5352FF"/>
    <w:multiLevelType w:val="hybridMultilevel"/>
    <w:tmpl w:val="AD4A9A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24CAA"/>
    <w:rsid w:val="0004760D"/>
    <w:rsid w:val="00053221"/>
    <w:rsid w:val="0007646A"/>
    <w:rsid w:val="00083C2A"/>
    <w:rsid w:val="0009536F"/>
    <w:rsid w:val="000978CF"/>
    <w:rsid w:val="000B562C"/>
    <w:rsid w:val="000F3874"/>
    <w:rsid w:val="000F4796"/>
    <w:rsid w:val="00110D57"/>
    <w:rsid w:val="00115CF4"/>
    <w:rsid w:val="00125389"/>
    <w:rsid w:val="00140F55"/>
    <w:rsid w:val="0015697C"/>
    <w:rsid w:val="001E5197"/>
    <w:rsid w:val="00206BAB"/>
    <w:rsid w:val="00235257"/>
    <w:rsid w:val="002538EF"/>
    <w:rsid w:val="002539BE"/>
    <w:rsid w:val="002612AD"/>
    <w:rsid w:val="00263D66"/>
    <w:rsid w:val="002C1B30"/>
    <w:rsid w:val="002C7678"/>
    <w:rsid w:val="002E4875"/>
    <w:rsid w:val="00317485"/>
    <w:rsid w:val="003247DD"/>
    <w:rsid w:val="00351228"/>
    <w:rsid w:val="003721D4"/>
    <w:rsid w:val="003D2AD8"/>
    <w:rsid w:val="003E36A7"/>
    <w:rsid w:val="003F3E55"/>
    <w:rsid w:val="00404218"/>
    <w:rsid w:val="004144C6"/>
    <w:rsid w:val="00485D3A"/>
    <w:rsid w:val="004875EA"/>
    <w:rsid w:val="00494F0D"/>
    <w:rsid w:val="004A25EC"/>
    <w:rsid w:val="004A2C7F"/>
    <w:rsid w:val="004B15FF"/>
    <w:rsid w:val="004C1259"/>
    <w:rsid w:val="004C6062"/>
    <w:rsid w:val="004F0143"/>
    <w:rsid w:val="004F4DDD"/>
    <w:rsid w:val="0051710B"/>
    <w:rsid w:val="00536751"/>
    <w:rsid w:val="00546953"/>
    <w:rsid w:val="005C04C9"/>
    <w:rsid w:val="005C3A4D"/>
    <w:rsid w:val="005C6837"/>
    <w:rsid w:val="005D0E56"/>
    <w:rsid w:val="006304AB"/>
    <w:rsid w:val="0066627B"/>
    <w:rsid w:val="006725AC"/>
    <w:rsid w:val="006741EB"/>
    <w:rsid w:val="006771B3"/>
    <w:rsid w:val="006C549B"/>
    <w:rsid w:val="006E1F30"/>
    <w:rsid w:val="00704321"/>
    <w:rsid w:val="00732710"/>
    <w:rsid w:val="00774284"/>
    <w:rsid w:val="00776F42"/>
    <w:rsid w:val="007A7421"/>
    <w:rsid w:val="007B2718"/>
    <w:rsid w:val="007B734C"/>
    <w:rsid w:val="007D5347"/>
    <w:rsid w:val="00805D45"/>
    <w:rsid w:val="0081000B"/>
    <w:rsid w:val="008503C1"/>
    <w:rsid w:val="00876B5B"/>
    <w:rsid w:val="00897EDD"/>
    <w:rsid w:val="008B68AF"/>
    <w:rsid w:val="008C634C"/>
    <w:rsid w:val="008D05CF"/>
    <w:rsid w:val="00905CCB"/>
    <w:rsid w:val="00944B23"/>
    <w:rsid w:val="00967D50"/>
    <w:rsid w:val="009930EC"/>
    <w:rsid w:val="009A085A"/>
    <w:rsid w:val="009B6ACC"/>
    <w:rsid w:val="009F4D95"/>
    <w:rsid w:val="00A36E84"/>
    <w:rsid w:val="00A715A1"/>
    <w:rsid w:val="00A732AE"/>
    <w:rsid w:val="00A94430"/>
    <w:rsid w:val="00A952F9"/>
    <w:rsid w:val="00AB60C2"/>
    <w:rsid w:val="00AB6B94"/>
    <w:rsid w:val="00AC5519"/>
    <w:rsid w:val="00AD3D16"/>
    <w:rsid w:val="00AD465F"/>
    <w:rsid w:val="00AD7D40"/>
    <w:rsid w:val="00AF2C56"/>
    <w:rsid w:val="00B03F7C"/>
    <w:rsid w:val="00B11C61"/>
    <w:rsid w:val="00B23C8F"/>
    <w:rsid w:val="00B410C0"/>
    <w:rsid w:val="00B57655"/>
    <w:rsid w:val="00B6778C"/>
    <w:rsid w:val="00B8589F"/>
    <w:rsid w:val="00B866FA"/>
    <w:rsid w:val="00B90EDA"/>
    <w:rsid w:val="00BA3CAA"/>
    <w:rsid w:val="00BB480D"/>
    <w:rsid w:val="00C01F0F"/>
    <w:rsid w:val="00C02D26"/>
    <w:rsid w:val="00C079E7"/>
    <w:rsid w:val="00C13BBD"/>
    <w:rsid w:val="00C310B8"/>
    <w:rsid w:val="00C45B10"/>
    <w:rsid w:val="00C7549F"/>
    <w:rsid w:val="00C81CD5"/>
    <w:rsid w:val="00D10338"/>
    <w:rsid w:val="00D1684D"/>
    <w:rsid w:val="00D3259C"/>
    <w:rsid w:val="00D34513"/>
    <w:rsid w:val="00D51BE1"/>
    <w:rsid w:val="00DA1375"/>
    <w:rsid w:val="00DB1604"/>
    <w:rsid w:val="00DB169C"/>
    <w:rsid w:val="00DC5F20"/>
    <w:rsid w:val="00DD1CDF"/>
    <w:rsid w:val="00DE65C9"/>
    <w:rsid w:val="00E342FB"/>
    <w:rsid w:val="00E65A26"/>
    <w:rsid w:val="00EC42A7"/>
    <w:rsid w:val="00EE5D7B"/>
    <w:rsid w:val="00F00617"/>
    <w:rsid w:val="00F04D19"/>
    <w:rsid w:val="00F13EE9"/>
    <w:rsid w:val="00F30C56"/>
    <w:rsid w:val="00F32A36"/>
    <w:rsid w:val="00F41C51"/>
    <w:rsid w:val="00F54B13"/>
    <w:rsid w:val="00F56372"/>
    <w:rsid w:val="00F71733"/>
    <w:rsid w:val="00F81BE1"/>
    <w:rsid w:val="00FA0275"/>
    <w:rsid w:val="00FE283E"/>
    <w:rsid w:val="00FF447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E718BE"/>
  <w15:docId w15:val="{A37D99E0-461B-4A8E-8883-2CBF655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DB16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B1604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StandardWeb">
    <w:name w:val="Normal (Web)"/>
    <w:basedOn w:val="Standard"/>
    <w:semiHidden/>
    <w:rsid w:val="00DB160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NurText">
    <w:name w:val="Plain Text"/>
    <w:basedOn w:val="Standard"/>
    <w:link w:val="NurTextZchn"/>
    <w:semiHidden/>
    <w:rsid w:val="00DB1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DB1604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56372"/>
  </w:style>
  <w:style w:type="character" w:customStyle="1" w:styleId="eop">
    <w:name w:val="eop"/>
    <w:basedOn w:val="Absatz-Standardschriftart"/>
    <w:rsid w:val="00F56372"/>
  </w:style>
  <w:style w:type="table" w:customStyle="1" w:styleId="Tabellenraster3">
    <w:name w:val="Tabellenraster3"/>
    <w:basedOn w:val="NormaleTabelle"/>
    <w:next w:val="Tabellenraster"/>
    <w:rsid w:val="0087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34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34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734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47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47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CE8F82B432A49A0A2F40132ABA531" ma:contentTypeVersion="11" ma:contentTypeDescription="Ein neues Dokument erstellen." ma:contentTypeScope="" ma:versionID="5fbdf57d5ed67120e9b770f6de57d7c4">
  <xsd:schema xmlns:xsd="http://www.w3.org/2001/XMLSchema" xmlns:xs="http://www.w3.org/2001/XMLSchema" xmlns:p="http://schemas.microsoft.com/office/2006/metadata/properties" xmlns:ns2="ae993e38-cce6-4086-b3ff-90b9044f7dcf" xmlns:ns3="f10cf52f-88ea-42e9-b802-dd58d72c13da" targetNamespace="http://schemas.microsoft.com/office/2006/metadata/properties" ma:root="true" ma:fieldsID="6f8d5edfa050f0a3f7046732a2a13ae1" ns2:_="" ns3:_="">
    <xsd:import namespace="ae993e38-cce6-4086-b3ff-90b9044f7dcf"/>
    <xsd:import namespace="f10cf52f-88ea-42e9-b802-dd58d72c1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93e38-cce6-4086-b3ff-90b9044f7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f52f-88ea-42e9-b802-dd58d72c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B40A-91E6-49FD-B7A6-87B57CA71C83}">
  <ds:schemaRefs>
    <ds:schemaRef ds:uri="http://purl.org/dc/terms/"/>
    <ds:schemaRef ds:uri="http://schemas.openxmlformats.org/package/2006/metadata/core-properties"/>
    <ds:schemaRef ds:uri="http://purl.org/dc/dcmitype/"/>
    <ds:schemaRef ds:uri="f10cf52f-88ea-42e9-b802-dd58d72c13da"/>
    <ds:schemaRef ds:uri="http://purl.org/dc/elements/1.1/"/>
    <ds:schemaRef ds:uri="http://schemas.microsoft.com/office/2006/documentManagement/types"/>
    <ds:schemaRef ds:uri="ae993e38-cce6-4086-b3ff-90b9044f7dc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76608B-C969-4C55-BA91-D321E47D2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7DFC1-AB18-46D8-AB22-2837936D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93e38-cce6-4086-b3ff-90b9044f7dcf"/>
    <ds:schemaRef ds:uri="f10cf52f-88ea-42e9-b802-dd58d72c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0F1A8-FE15-4331-943E-A412D3C2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Kulturpflege im Sortiment</vt:lpstr>
    </vt:vector>
  </TitlesOfParts>
  <Company>PÖTTINGER Landtechnik GmbH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Kulturpflege im Sortiment</dc:title>
  <dc:subject>PÖTTINGER Landtechnik GmbH</dc:subject>
  <dc:creator>steiing</dc:creator>
  <cp:lastModifiedBy>Edyta</cp:lastModifiedBy>
  <cp:revision>8</cp:revision>
  <cp:lastPrinted>2020-12-14T12:47:00Z</cp:lastPrinted>
  <dcterms:created xsi:type="dcterms:W3CDTF">2021-02-03T07:16:00Z</dcterms:created>
  <dcterms:modified xsi:type="dcterms:W3CDTF">2021-02-05T07:29:00Z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0x0101003B0CE8F82B432A49A0A2F40132ABA531</vt:lpwstr>
  </property>
</Properties>
</file>