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218A" w14:textId="105AD0B1" w:rsidR="00F43580" w:rsidRDefault="006A2087" w:rsidP="005D29DF">
      <w:pPr>
        <w:spacing w:line="360" w:lineRule="auto"/>
        <w:rPr>
          <w:rFonts w:ascii="Arial" w:hAnsi="Arial"/>
          <w:iCs/>
          <w:sz w:val="40"/>
          <w:szCs w:val="40"/>
          <w:lang w:val="de-AT" w:eastAsia="en-US"/>
        </w:rPr>
      </w:pPr>
      <w:r>
        <w:rPr>
          <w:rFonts w:ascii="Arial" w:hAnsi="Arial"/>
          <w:iCs/>
          <w:sz w:val="40"/>
          <w:szCs w:val="40"/>
          <w:lang w:val="de-AT" w:eastAsia="en-US"/>
        </w:rPr>
        <w:t>Pöttinger erweitert seine Prüfkompetenz</w:t>
      </w:r>
      <w:r w:rsidR="00300768">
        <w:rPr>
          <w:rFonts w:ascii="Arial" w:hAnsi="Arial"/>
          <w:iCs/>
          <w:sz w:val="40"/>
          <w:szCs w:val="40"/>
          <w:lang w:val="de-AT" w:eastAsia="en-US"/>
        </w:rPr>
        <w:t>:</w:t>
      </w:r>
      <w:r>
        <w:rPr>
          <w:rFonts w:ascii="Arial" w:hAnsi="Arial"/>
          <w:iCs/>
          <w:sz w:val="40"/>
          <w:szCs w:val="40"/>
          <w:lang w:val="de-AT" w:eastAsia="en-US"/>
        </w:rPr>
        <w:t xml:space="preserve"> </w:t>
      </w:r>
      <w:r w:rsidR="00F43580">
        <w:rPr>
          <w:rFonts w:ascii="Arial" w:hAnsi="Arial"/>
          <w:iCs/>
          <w:sz w:val="40"/>
          <w:szCs w:val="40"/>
          <w:lang w:val="de-AT" w:eastAsia="en-US"/>
        </w:rPr>
        <w:t xml:space="preserve">Spatenstich für </w:t>
      </w:r>
      <w:r w:rsidR="005D29DF">
        <w:rPr>
          <w:rFonts w:ascii="Arial" w:hAnsi="Arial"/>
          <w:iCs/>
          <w:sz w:val="40"/>
          <w:szCs w:val="40"/>
          <w:lang w:val="de-AT" w:eastAsia="en-US"/>
        </w:rPr>
        <w:t xml:space="preserve">TIZ </w:t>
      </w:r>
      <w:r w:rsidR="00300768">
        <w:rPr>
          <w:rFonts w:ascii="Arial" w:hAnsi="Arial"/>
          <w:iCs/>
          <w:sz w:val="40"/>
          <w:szCs w:val="40"/>
          <w:lang w:val="de-AT" w:eastAsia="en-US"/>
        </w:rPr>
        <w:t>3</w:t>
      </w:r>
    </w:p>
    <w:p w14:paraId="0CC1E111" w14:textId="09322CDF" w:rsidR="00F43580" w:rsidRPr="007B0416" w:rsidRDefault="00726A25" w:rsidP="001757E6">
      <w:pPr>
        <w:spacing w:line="360" w:lineRule="auto"/>
        <w:jc w:val="both"/>
        <w:rPr>
          <w:rFonts w:ascii="Arial" w:hAnsi="Arial"/>
          <w:iCs/>
          <w:strike/>
          <w:lang w:val="de-AT" w:eastAsia="en-US"/>
        </w:rPr>
      </w:pPr>
      <w:r>
        <w:rPr>
          <w:rFonts w:ascii="Arial" w:hAnsi="Arial"/>
          <w:iCs/>
          <w:lang w:val="de-AT" w:eastAsia="en-US"/>
        </w:rPr>
        <w:t xml:space="preserve">Das Technologie- und Innovationszentrum TIZ Grieskirchen (AT) zählt zu den modernsten Prüfzentren für Bauteile in Europa. Am 11. Jänner 2022 nahm Wirtschaftslandesrat Markus Achleitner gemeinsam mit den drei Gesellschaftern und dem TIZ-Geschäftsführer den Spatenstich für den dritten Ausbau vor. </w:t>
      </w:r>
      <w:r w:rsidR="00631D7C">
        <w:rPr>
          <w:rFonts w:ascii="Arial" w:hAnsi="Arial"/>
          <w:iCs/>
          <w:lang w:val="de-AT" w:eastAsia="en-US"/>
        </w:rPr>
        <w:t xml:space="preserve">Der Landtechnikhersteller Pöttinger ist einer </w:t>
      </w:r>
      <w:r>
        <w:rPr>
          <w:rFonts w:ascii="Arial" w:hAnsi="Arial"/>
          <w:iCs/>
          <w:lang w:val="de-AT" w:eastAsia="en-US"/>
        </w:rPr>
        <w:t>der</w:t>
      </w:r>
      <w:r w:rsidR="00631D7C">
        <w:rPr>
          <w:rFonts w:ascii="Arial" w:hAnsi="Arial"/>
          <w:iCs/>
          <w:lang w:val="de-AT" w:eastAsia="en-US"/>
        </w:rPr>
        <w:t xml:space="preserve"> Gesellschafter</w:t>
      </w:r>
      <w:r>
        <w:rPr>
          <w:rFonts w:ascii="Arial" w:hAnsi="Arial"/>
          <w:iCs/>
          <w:lang w:val="de-AT" w:eastAsia="en-US"/>
        </w:rPr>
        <w:t xml:space="preserve"> neben </w:t>
      </w:r>
      <w:r w:rsidR="007B0416" w:rsidRPr="00F43580">
        <w:rPr>
          <w:rFonts w:ascii="Arial" w:hAnsi="Arial"/>
          <w:iCs/>
          <w:lang w:val="de-AT" w:eastAsia="en-US"/>
        </w:rPr>
        <w:t>de</w:t>
      </w:r>
      <w:r>
        <w:rPr>
          <w:rFonts w:ascii="Arial" w:hAnsi="Arial"/>
          <w:iCs/>
          <w:lang w:val="de-AT" w:eastAsia="en-US"/>
        </w:rPr>
        <w:t>m</w:t>
      </w:r>
      <w:r w:rsidR="007B0416" w:rsidRPr="00F43580">
        <w:rPr>
          <w:rFonts w:ascii="Arial" w:hAnsi="Arial"/>
          <w:iCs/>
          <w:lang w:val="de-AT" w:eastAsia="en-US"/>
        </w:rPr>
        <w:t xml:space="preserve"> Gemeindeverband Grieskirchen, St. Georgen, Tollet</w:t>
      </w:r>
      <w:r>
        <w:rPr>
          <w:rFonts w:ascii="Arial" w:hAnsi="Arial"/>
          <w:iCs/>
          <w:lang w:val="de-AT" w:eastAsia="en-US"/>
        </w:rPr>
        <w:t xml:space="preserve"> und </w:t>
      </w:r>
      <w:r w:rsidR="007B0416" w:rsidRPr="00F43580">
        <w:rPr>
          <w:rFonts w:ascii="Arial" w:hAnsi="Arial"/>
          <w:iCs/>
          <w:lang w:val="de-AT" w:eastAsia="en-US"/>
        </w:rPr>
        <w:t>de</w:t>
      </w:r>
      <w:r>
        <w:rPr>
          <w:rFonts w:ascii="Arial" w:hAnsi="Arial"/>
          <w:iCs/>
          <w:lang w:val="de-AT" w:eastAsia="en-US"/>
        </w:rPr>
        <w:t>r</w:t>
      </w:r>
      <w:r w:rsidR="007B0416" w:rsidRPr="00F43580">
        <w:rPr>
          <w:rFonts w:ascii="Arial" w:hAnsi="Arial"/>
          <w:iCs/>
          <w:lang w:val="de-AT" w:eastAsia="en-US"/>
        </w:rPr>
        <w:t xml:space="preserve"> Standortagentur Business Upper Austria. </w:t>
      </w:r>
      <w:r>
        <w:rPr>
          <w:rFonts w:ascii="Arial" w:hAnsi="Arial"/>
          <w:iCs/>
          <w:lang w:val="de-AT" w:eastAsia="en-US"/>
        </w:rPr>
        <w:t xml:space="preserve">Nun wird weiterer Platz geschaffen: Beim TIZ 3 wird mit einer Investitionssumme von rund 6,3 Mio. EUR ein neuer Gebäudeteil mit </w:t>
      </w:r>
      <w:r w:rsidR="000E3D61">
        <w:rPr>
          <w:rFonts w:ascii="Arial" w:hAnsi="Arial"/>
          <w:iCs/>
          <w:lang w:val="de-AT" w:eastAsia="en-US"/>
        </w:rPr>
        <w:t xml:space="preserve">etwa </w:t>
      </w:r>
      <w:r>
        <w:rPr>
          <w:rFonts w:ascii="Arial" w:hAnsi="Arial"/>
          <w:iCs/>
          <w:lang w:val="de-AT" w:eastAsia="en-US"/>
        </w:rPr>
        <w:t>1.800 m</w:t>
      </w:r>
      <w:r w:rsidRPr="0059641E">
        <w:rPr>
          <w:rFonts w:ascii="Arial" w:hAnsi="Arial"/>
          <w:iCs/>
          <w:vertAlign w:val="superscript"/>
          <w:lang w:val="de-AT" w:eastAsia="en-US"/>
        </w:rPr>
        <w:t>2</w:t>
      </w:r>
      <w:r>
        <w:rPr>
          <w:rFonts w:ascii="Arial" w:hAnsi="Arial"/>
          <w:iCs/>
          <w:lang w:val="de-AT" w:eastAsia="en-US"/>
        </w:rPr>
        <w:t xml:space="preserve"> Hallenfläche und ca. 500 m</w:t>
      </w:r>
      <w:r w:rsidRPr="0059641E">
        <w:rPr>
          <w:rFonts w:ascii="Arial" w:hAnsi="Arial"/>
          <w:iCs/>
          <w:vertAlign w:val="superscript"/>
          <w:lang w:val="de-AT" w:eastAsia="en-US"/>
        </w:rPr>
        <w:t>2</w:t>
      </w:r>
      <w:r>
        <w:rPr>
          <w:rFonts w:ascii="Arial" w:hAnsi="Arial"/>
          <w:iCs/>
          <w:lang w:val="de-AT" w:eastAsia="en-US"/>
        </w:rPr>
        <w:t xml:space="preserve"> Bürofläche realisiert. </w:t>
      </w:r>
      <w:r w:rsidR="00300768">
        <w:rPr>
          <w:rFonts w:ascii="Arial" w:hAnsi="Arial"/>
          <w:iCs/>
          <w:lang w:val="de-AT" w:eastAsia="en-US"/>
        </w:rPr>
        <w:t>Die Fertigstellung vom TIZ 3 ist für Dezember 2022 geplant.</w:t>
      </w:r>
    </w:p>
    <w:p w14:paraId="3AFB71D9" w14:textId="77777777" w:rsidR="00F43580" w:rsidRPr="00F43580" w:rsidRDefault="00F43580" w:rsidP="001757E6">
      <w:pPr>
        <w:spacing w:line="360" w:lineRule="auto"/>
        <w:jc w:val="both"/>
        <w:rPr>
          <w:rFonts w:ascii="Arial" w:hAnsi="Arial"/>
          <w:iCs/>
          <w:lang w:val="de-AT" w:eastAsia="en-US"/>
        </w:rPr>
      </w:pPr>
    </w:p>
    <w:p w14:paraId="4485E951" w14:textId="5E26E7EA" w:rsidR="006A2087" w:rsidRDefault="006A2087" w:rsidP="006A20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Markus Baldinger</w:t>
      </w:r>
      <w:r w:rsidR="007B0416">
        <w:rPr>
          <w:rFonts w:ascii="Arial" w:hAnsi="Arial" w:cs="Arial"/>
        </w:rPr>
        <w:t>, Pöttinger-Geschäftsführer</w:t>
      </w:r>
      <w:r w:rsidR="00726A25">
        <w:rPr>
          <w:rFonts w:ascii="Arial" w:hAnsi="Arial" w:cs="Arial"/>
        </w:rPr>
        <w:t xml:space="preserve"> für </w:t>
      </w:r>
      <w:r w:rsidR="00726A25">
        <w:rPr>
          <w:rFonts w:ascii="Arial" w:hAnsi="Arial" w:cs="Arial"/>
          <w:lang w:val="de-AT"/>
        </w:rPr>
        <w:t>Forschung, Entwicklung und Digitalisierung</w:t>
      </w:r>
      <w:r w:rsidR="00726A25">
        <w:rPr>
          <w:rFonts w:ascii="Arial" w:hAnsi="Arial" w:cs="Arial"/>
        </w:rPr>
        <w:t>,</w:t>
      </w:r>
      <w:r w:rsidR="007B0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kommentiert den Ausbau: „</w:t>
      </w:r>
      <w:r w:rsidRPr="003D45E8">
        <w:rPr>
          <w:rFonts w:ascii="Arial" w:hAnsi="Arial" w:cs="Arial"/>
        </w:rPr>
        <w:t xml:space="preserve">Das Technologie- und Innovationszentrum (TIZ) ist das Herzstück im Hause Pöttinger punkto Qualitätssicherung. Seit </w:t>
      </w:r>
      <w:r w:rsidR="00300768">
        <w:rPr>
          <w:rFonts w:ascii="Arial" w:hAnsi="Arial" w:cs="Arial"/>
        </w:rPr>
        <w:t>18 J</w:t>
      </w:r>
      <w:r w:rsidRPr="003D45E8">
        <w:rPr>
          <w:rFonts w:ascii="Arial" w:hAnsi="Arial" w:cs="Arial"/>
        </w:rPr>
        <w:t xml:space="preserve">ahren werden hier die Maschinen auf ihre Qualität und Tauglichkeit in praxisnahen Einsatzbedingungen getestet. Forschung, Entwicklung und </w:t>
      </w:r>
      <w:r w:rsidR="00300768">
        <w:rPr>
          <w:rFonts w:ascii="Arial" w:hAnsi="Arial" w:cs="Arial"/>
        </w:rPr>
        <w:t>Prüfung</w:t>
      </w:r>
      <w:r w:rsidRPr="003D45E8">
        <w:rPr>
          <w:rFonts w:ascii="Arial" w:hAnsi="Arial" w:cs="Arial"/>
        </w:rPr>
        <w:t xml:space="preserve"> greifen Hand in Hand. Das Prüfzentrum ist weltweit eines der modernsten in der Landtechnik und hat einen exzellenten Ruf.</w:t>
      </w:r>
      <w:r w:rsidR="007B0416">
        <w:rPr>
          <w:rFonts w:ascii="Arial" w:hAnsi="Arial" w:cs="Arial"/>
        </w:rPr>
        <w:t xml:space="preserve"> </w:t>
      </w:r>
      <w:r w:rsidRPr="003D45E8">
        <w:rPr>
          <w:rFonts w:ascii="Arial" w:hAnsi="Arial" w:cs="Arial"/>
        </w:rPr>
        <w:t xml:space="preserve">Die Prüftests sparen Zeit und Kosten: bis zu 75 Prozent gegenüber </w:t>
      </w:r>
      <w:r>
        <w:rPr>
          <w:rFonts w:ascii="Arial" w:hAnsi="Arial" w:cs="Arial"/>
        </w:rPr>
        <w:t xml:space="preserve">praktischen </w:t>
      </w:r>
      <w:r w:rsidRPr="003D45E8">
        <w:rPr>
          <w:rFonts w:ascii="Arial" w:hAnsi="Arial" w:cs="Arial"/>
        </w:rPr>
        <w:t>Feldversuch</w:t>
      </w:r>
      <w:r w:rsidR="0085172E">
        <w:rPr>
          <w:rFonts w:ascii="Arial" w:hAnsi="Arial" w:cs="Arial"/>
        </w:rPr>
        <w:t>en</w:t>
      </w:r>
      <w:r w:rsidRPr="003D45E8">
        <w:rPr>
          <w:rFonts w:ascii="Arial" w:hAnsi="Arial" w:cs="Arial"/>
        </w:rPr>
        <w:t xml:space="preserve">. In kurzen Zeiträumen können so die Lebensleistungen der Maschinen geprüft </w:t>
      </w:r>
      <w:r w:rsidRPr="0085172E">
        <w:rPr>
          <w:rFonts w:ascii="Arial" w:hAnsi="Arial" w:cs="Arial"/>
        </w:rPr>
        <w:t>werden.</w:t>
      </w:r>
      <w:r w:rsidR="0085172E" w:rsidRPr="0085172E">
        <w:rPr>
          <w:rFonts w:ascii="Arial" w:hAnsi="Arial" w:cs="Arial"/>
        </w:rPr>
        <w:t xml:space="preserve"> E</w:t>
      </w:r>
      <w:r w:rsidRPr="0085172E">
        <w:rPr>
          <w:rFonts w:ascii="Arial" w:hAnsi="Arial" w:cs="Arial"/>
        </w:rPr>
        <w:t>in</w:t>
      </w:r>
      <w:r w:rsidR="0085172E" w:rsidRPr="0085172E">
        <w:rPr>
          <w:rFonts w:ascii="Arial" w:hAnsi="Arial" w:cs="Arial"/>
        </w:rPr>
        <w:t xml:space="preserve"> </w:t>
      </w:r>
      <w:r w:rsidRPr="0085172E">
        <w:rPr>
          <w:rFonts w:ascii="Arial" w:hAnsi="Arial" w:cs="Arial"/>
        </w:rPr>
        <w:t xml:space="preserve">Arbeitslasttest auf dem Bauteileprüffeld </w:t>
      </w:r>
      <w:r w:rsidR="00342692">
        <w:rPr>
          <w:rFonts w:ascii="Arial" w:hAnsi="Arial" w:cs="Arial"/>
        </w:rPr>
        <w:t xml:space="preserve">bildet innerhalb weniger Monate </w:t>
      </w:r>
      <w:r w:rsidRPr="0085172E">
        <w:rPr>
          <w:rFonts w:ascii="Arial" w:hAnsi="Arial" w:cs="Arial"/>
        </w:rPr>
        <w:t>einen Praxisein</w:t>
      </w:r>
      <w:r>
        <w:rPr>
          <w:rFonts w:ascii="Arial" w:hAnsi="Arial" w:cs="Arial"/>
        </w:rPr>
        <w:t>satz</w:t>
      </w:r>
      <w:r w:rsidR="00342692">
        <w:rPr>
          <w:rFonts w:ascii="Arial" w:hAnsi="Arial" w:cs="Arial"/>
        </w:rPr>
        <w:t xml:space="preserve"> ab</w:t>
      </w:r>
      <w:r>
        <w:rPr>
          <w:rFonts w:ascii="Arial" w:hAnsi="Arial" w:cs="Arial"/>
        </w:rPr>
        <w:t xml:space="preserve">, der normalerweise für Großmaschinen </w:t>
      </w:r>
      <w:r w:rsidR="00726A25">
        <w:rPr>
          <w:rFonts w:ascii="Arial" w:hAnsi="Arial" w:cs="Arial"/>
        </w:rPr>
        <w:t xml:space="preserve">auf </w:t>
      </w:r>
      <w:r>
        <w:rPr>
          <w:rFonts w:ascii="Arial" w:hAnsi="Arial" w:cs="Arial"/>
        </w:rPr>
        <w:t xml:space="preserve">bis zu 30.000 ha </w:t>
      </w:r>
      <w:r w:rsidR="00726A25">
        <w:rPr>
          <w:rFonts w:ascii="Arial" w:hAnsi="Arial" w:cs="Arial"/>
        </w:rPr>
        <w:t>laufen und</w:t>
      </w:r>
      <w:r>
        <w:rPr>
          <w:rFonts w:ascii="Arial" w:hAnsi="Arial" w:cs="Arial"/>
        </w:rPr>
        <w:t xml:space="preserve"> länger als 5 Jahre dauern würde</w:t>
      </w:r>
      <w:r w:rsidR="00342692">
        <w:rPr>
          <w:rFonts w:ascii="Arial" w:hAnsi="Arial" w:cs="Arial"/>
        </w:rPr>
        <w:t>.</w:t>
      </w:r>
      <w:r w:rsidR="00BF65AB">
        <w:rPr>
          <w:rFonts w:ascii="Arial" w:hAnsi="Arial" w:cs="Arial"/>
        </w:rPr>
        <w:t>“ Pöttinger</w:t>
      </w:r>
      <w:r w:rsidR="00726A25">
        <w:rPr>
          <w:rFonts w:ascii="Arial" w:hAnsi="Arial" w:cs="Arial"/>
        </w:rPr>
        <w:t>-Maschinen</w:t>
      </w:r>
      <w:r w:rsidR="00BF65AB">
        <w:rPr>
          <w:rFonts w:ascii="Arial" w:hAnsi="Arial" w:cs="Arial"/>
        </w:rPr>
        <w:t xml:space="preserve"> </w:t>
      </w:r>
      <w:r w:rsidR="0085172E">
        <w:rPr>
          <w:rFonts w:ascii="Arial" w:hAnsi="Arial" w:cs="Arial"/>
        </w:rPr>
        <w:t>ha</w:t>
      </w:r>
      <w:r w:rsidR="00726A25">
        <w:rPr>
          <w:rFonts w:ascii="Arial" w:hAnsi="Arial" w:cs="Arial"/>
        </w:rPr>
        <w:t>ben</w:t>
      </w:r>
      <w:r w:rsidR="0085172E">
        <w:rPr>
          <w:rFonts w:ascii="Arial" w:hAnsi="Arial" w:cs="Arial"/>
        </w:rPr>
        <w:t xml:space="preserve"> den Anspruch</w:t>
      </w:r>
      <w:r w:rsidR="00726A25">
        <w:rPr>
          <w:rFonts w:ascii="Arial" w:hAnsi="Arial" w:cs="Arial"/>
        </w:rPr>
        <w:t>, bes</w:t>
      </w:r>
      <w:r w:rsidR="00BF65AB">
        <w:rPr>
          <w:rFonts w:ascii="Arial" w:hAnsi="Arial" w:cs="Arial"/>
        </w:rPr>
        <w:t>tes Arbeitsergebnis</w:t>
      </w:r>
      <w:r w:rsidR="00726A25">
        <w:rPr>
          <w:rFonts w:ascii="Arial" w:hAnsi="Arial" w:cs="Arial"/>
        </w:rPr>
        <w:t xml:space="preserve"> zu liefern. Da muss die </w:t>
      </w:r>
      <w:r w:rsidR="00BF65AB">
        <w:rPr>
          <w:rFonts w:ascii="Arial" w:hAnsi="Arial" w:cs="Arial"/>
        </w:rPr>
        <w:t xml:space="preserve">Technik </w:t>
      </w:r>
      <w:r w:rsidR="0085172E">
        <w:rPr>
          <w:rFonts w:ascii="Arial" w:hAnsi="Arial" w:cs="Arial"/>
        </w:rPr>
        <w:t>einwandfrei</w:t>
      </w:r>
      <w:r w:rsidR="00BF65AB">
        <w:rPr>
          <w:rFonts w:ascii="Arial" w:hAnsi="Arial" w:cs="Arial"/>
        </w:rPr>
        <w:t xml:space="preserve"> funktionieren</w:t>
      </w:r>
      <w:r w:rsidR="00726A25">
        <w:rPr>
          <w:rFonts w:ascii="Arial" w:hAnsi="Arial" w:cs="Arial"/>
        </w:rPr>
        <w:t>.</w:t>
      </w:r>
      <w:r w:rsidR="00A41F0C">
        <w:rPr>
          <w:rFonts w:ascii="Arial" w:hAnsi="Arial" w:cs="Arial"/>
        </w:rPr>
        <w:t xml:space="preserve"> </w:t>
      </w:r>
      <w:r w:rsidR="00726A25">
        <w:rPr>
          <w:rFonts w:ascii="Arial" w:hAnsi="Arial" w:cs="Arial"/>
        </w:rPr>
        <w:t>Zusätzlich können w</w:t>
      </w:r>
      <w:r w:rsidR="00A41F0C">
        <w:rPr>
          <w:rFonts w:ascii="Arial" w:hAnsi="Arial" w:cs="Arial"/>
        </w:rPr>
        <w:t xml:space="preserve">eitere internationale Kunden aus der Luftfahrt, </w:t>
      </w:r>
      <w:r w:rsidR="00726A25">
        <w:rPr>
          <w:rFonts w:ascii="Arial" w:hAnsi="Arial" w:cs="Arial"/>
        </w:rPr>
        <w:t xml:space="preserve">dem </w:t>
      </w:r>
      <w:r w:rsidR="00A41F0C">
        <w:rPr>
          <w:rFonts w:ascii="Arial" w:hAnsi="Arial" w:cs="Arial"/>
        </w:rPr>
        <w:t xml:space="preserve">Maschinenbau und </w:t>
      </w:r>
      <w:r w:rsidR="00726A25">
        <w:rPr>
          <w:rFonts w:ascii="Arial" w:hAnsi="Arial" w:cs="Arial"/>
        </w:rPr>
        <w:t xml:space="preserve">der </w:t>
      </w:r>
      <w:r w:rsidR="00A41F0C">
        <w:rPr>
          <w:rFonts w:ascii="Arial" w:hAnsi="Arial" w:cs="Arial"/>
        </w:rPr>
        <w:t xml:space="preserve">Elektromobilität mit dem erweiterten Angebot </w:t>
      </w:r>
      <w:r w:rsidR="00726A25">
        <w:rPr>
          <w:rFonts w:ascii="Arial" w:hAnsi="Arial" w:cs="Arial"/>
        </w:rPr>
        <w:t xml:space="preserve">professionell </w:t>
      </w:r>
      <w:r w:rsidR="00A41F0C">
        <w:rPr>
          <w:rFonts w:ascii="Arial" w:hAnsi="Arial" w:cs="Arial"/>
        </w:rPr>
        <w:t xml:space="preserve">bedient werden. </w:t>
      </w:r>
    </w:p>
    <w:p w14:paraId="3FA2466C" w14:textId="77777777" w:rsidR="00726A25" w:rsidRDefault="00726A25">
      <w:pPr>
        <w:rPr>
          <w:rFonts w:ascii="Arial" w:hAnsi="Arial"/>
          <w:iCs/>
          <w:lang w:val="de-AT" w:eastAsia="en-US"/>
        </w:rPr>
      </w:pPr>
      <w:r>
        <w:rPr>
          <w:rFonts w:ascii="Arial" w:hAnsi="Arial"/>
          <w:iCs/>
          <w:lang w:val="de-AT" w:eastAsia="en-US"/>
        </w:rPr>
        <w:br w:type="page"/>
      </w:r>
    </w:p>
    <w:p w14:paraId="4EFDF4B0" w14:textId="295F1480" w:rsidR="00A41F0C" w:rsidRPr="00726A25" w:rsidRDefault="00A41F0C" w:rsidP="001757E6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 w:rsidRPr="00726A25">
        <w:rPr>
          <w:rFonts w:ascii="Arial" w:hAnsi="Arial"/>
          <w:b/>
          <w:bCs/>
          <w:iCs/>
          <w:lang w:val="de-AT" w:eastAsia="en-US"/>
        </w:rPr>
        <w:lastRenderedPageBreak/>
        <w:t>Bildervorschau:</w:t>
      </w:r>
    </w:p>
    <w:p w14:paraId="28417E81" w14:textId="32489F47" w:rsidR="00632BBA" w:rsidRDefault="00AB04FA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>
        <w:rPr>
          <w:noProof/>
        </w:rPr>
        <w:drawing>
          <wp:inline distT="0" distB="0" distL="0" distR="0" wp14:anchorId="6433E2F5" wp14:editId="6B18D24C">
            <wp:extent cx="1143000" cy="857250"/>
            <wp:effectExtent l="0" t="0" r="0" b="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9D203" w14:textId="0F13E646" w:rsidR="003717E9" w:rsidRPr="00726A25" w:rsidRDefault="00726A25" w:rsidP="00726A25">
      <w:pPr>
        <w:jc w:val="both"/>
        <w:rPr>
          <w:rFonts w:ascii="Arial" w:hAnsi="Arial" w:cs="Arial"/>
          <w:sz w:val="20"/>
          <w:szCs w:val="20"/>
          <w:lang w:val="de-AT"/>
        </w:rPr>
      </w:pPr>
      <w:proofErr w:type="spellStart"/>
      <w:r w:rsidRPr="00726A25">
        <w:rPr>
          <w:rFonts w:ascii="Arial" w:hAnsi="Arial" w:cs="Arial"/>
          <w:sz w:val="20"/>
          <w:szCs w:val="20"/>
          <w:lang w:val="de-AT"/>
        </w:rPr>
        <w:t>V.</w:t>
      </w:r>
      <w:r w:rsidR="003717E9" w:rsidRPr="00726A25">
        <w:rPr>
          <w:rFonts w:ascii="Arial" w:hAnsi="Arial" w:cs="Arial"/>
          <w:sz w:val="20"/>
          <w:szCs w:val="20"/>
          <w:lang w:val="de-AT"/>
        </w:rPr>
        <w:t>l</w:t>
      </w:r>
      <w:proofErr w:type="spellEnd"/>
      <w:r w:rsidR="003717E9" w:rsidRPr="00726A25">
        <w:rPr>
          <w:rFonts w:ascii="Arial" w:hAnsi="Arial" w:cs="Arial"/>
          <w:sz w:val="20"/>
          <w:szCs w:val="20"/>
          <w:lang w:val="de-AT"/>
        </w:rPr>
        <w:t xml:space="preserve">.: Markus Baldinger (Geschäftsführer bei Pöttinger), Tanja </w:t>
      </w:r>
      <w:proofErr w:type="spellStart"/>
      <w:r w:rsidR="003717E9" w:rsidRPr="00726A25">
        <w:rPr>
          <w:rFonts w:ascii="Arial" w:hAnsi="Arial" w:cs="Arial"/>
          <w:sz w:val="20"/>
          <w:szCs w:val="20"/>
          <w:lang w:val="de-AT"/>
        </w:rPr>
        <w:t>Spennlingwimmer</w:t>
      </w:r>
      <w:proofErr w:type="spellEnd"/>
      <w:r w:rsidR="000E3D61">
        <w:rPr>
          <w:rFonts w:ascii="Arial" w:hAnsi="Arial" w:cs="Arial"/>
          <w:sz w:val="20"/>
          <w:szCs w:val="20"/>
          <w:lang w:val="de-AT"/>
        </w:rPr>
        <w:t xml:space="preserve"> (</w:t>
      </w:r>
      <w:r w:rsidR="003717E9" w:rsidRPr="00726A25">
        <w:rPr>
          <w:rFonts w:ascii="Arial" w:hAnsi="Arial" w:cs="Arial"/>
          <w:sz w:val="20"/>
          <w:szCs w:val="20"/>
          <w:lang w:val="de-AT"/>
        </w:rPr>
        <w:t xml:space="preserve">Leiterin Investoren- und Standortmanagement bei der </w:t>
      </w:r>
      <w:proofErr w:type="spellStart"/>
      <w:r w:rsidR="003717E9" w:rsidRPr="00726A25">
        <w:rPr>
          <w:rFonts w:ascii="Arial" w:hAnsi="Arial" w:cs="Arial"/>
          <w:sz w:val="20"/>
          <w:szCs w:val="20"/>
          <w:lang w:val="de-AT"/>
        </w:rPr>
        <w:t>oö</w:t>
      </w:r>
      <w:proofErr w:type="spellEnd"/>
      <w:r w:rsidR="003717E9" w:rsidRPr="00726A25">
        <w:rPr>
          <w:rFonts w:ascii="Arial" w:hAnsi="Arial" w:cs="Arial"/>
          <w:sz w:val="20"/>
          <w:szCs w:val="20"/>
          <w:lang w:val="de-AT"/>
        </w:rPr>
        <w:t>. Standortagentur Business Upper Austria</w:t>
      </w:r>
      <w:r w:rsidR="000E3D61">
        <w:rPr>
          <w:rFonts w:ascii="Arial" w:hAnsi="Arial" w:cs="Arial"/>
          <w:sz w:val="20"/>
          <w:szCs w:val="20"/>
          <w:lang w:val="de-AT"/>
        </w:rPr>
        <w:t>)</w:t>
      </w:r>
      <w:r w:rsidR="003717E9" w:rsidRPr="00726A25">
        <w:rPr>
          <w:rFonts w:ascii="Arial" w:hAnsi="Arial" w:cs="Arial"/>
          <w:sz w:val="20"/>
          <w:szCs w:val="20"/>
          <w:lang w:val="de-AT"/>
        </w:rPr>
        <w:t xml:space="preserve">, Wirtschafts- und Forschungs-Landesrat Markus Achleitner, Maria </w:t>
      </w:r>
      <w:proofErr w:type="spellStart"/>
      <w:r w:rsidR="003717E9" w:rsidRPr="00726A25">
        <w:rPr>
          <w:rFonts w:ascii="Arial" w:hAnsi="Arial" w:cs="Arial"/>
          <w:sz w:val="20"/>
          <w:szCs w:val="20"/>
          <w:lang w:val="de-AT"/>
        </w:rPr>
        <w:t>Pachner</w:t>
      </w:r>
      <w:proofErr w:type="spellEnd"/>
      <w:r w:rsidR="000E3D61">
        <w:rPr>
          <w:rFonts w:ascii="Arial" w:hAnsi="Arial" w:cs="Arial"/>
          <w:sz w:val="20"/>
          <w:szCs w:val="20"/>
          <w:lang w:val="de-AT"/>
        </w:rPr>
        <w:t xml:space="preserve"> </w:t>
      </w:r>
      <w:r w:rsidR="003717E9" w:rsidRPr="00726A25">
        <w:rPr>
          <w:rFonts w:ascii="Arial" w:hAnsi="Arial" w:cs="Arial"/>
          <w:sz w:val="20"/>
          <w:szCs w:val="20"/>
          <w:lang w:val="de-AT"/>
        </w:rPr>
        <w:t>Bürgermeisterin von Grieskirchen</w:t>
      </w:r>
      <w:r w:rsidR="000E3D61">
        <w:rPr>
          <w:rFonts w:ascii="Arial" w:hAnsi="Arial" w:cs="Arial"/>
          <w:sz w:val="20"/>
          <w:szCs w:val="20"/>
          <w:lang w:val="de-AT"/>
        </w:rPr>
        <w:t>)</w:t>
      </w:r>
      <w:r w:rsidR="003717E9" w:rsidRPr="00726A25">
        <w:rPr>
          <w:rFonts w:ascii="Arial" w:hAnsi="Arial" w:cs="Arial"/>
          <w:sz w:val="20"/>
          <w:szCs w:val="20"/>
          <w:lang w:val="de-AT"/>
        </w:rPr>
        <w:t xml:space="preserve"> und Martin Oberndorfer</w:t>
      </w:r>
      <w:r w:rsidR="000E3D61">
        <w:rPr>
          <w:rFonts w:ascii="Arial" w:hAnsi="Arial" w:cs="Arial"/>
          <w:sz w:val="20"/>
          <w:szCs w:val="20"/>
          <w:lang w:val="de-AT"/>
        </w:rPr>
        <w:t xml:space="preserve"> (</w:t>
      </w:r>
      <w:r w:rsidR="003717E9" w:rsidRPr="00726A25">
        <w:rPr>
          <w:rFonts w:ascii="Arial" w:hAnsi="Arial" w:cs="Arial"/>
          <w:sz w:val="20"/>
          <w:szCs w:val="20"/>
          <w:lang w:val="de-AT"/>
        </w:rPr>
        <w:t>Geschäftsführer TIZ– Grieskirchen GmbH.</w:t>
      </w:r>
      <w:r w:rsidR="000E3D61">
        <w:rPr>
          <w:rFonts w:ascii="Arial" w:hAnsi="Arial" w:cs="Arial"/>
          <w:sz w:val="20"/>
          <w:szCs w:val="20"/>
          <w:lang w:val="de-AT"/>
        </w:rPr>
        <w:t>)</w:t>
      </w:r>
    </w:p>
    <w:p w14:paraId="32DC6C9D" w14:textId="77777777" w:rsidR="00AB04FA" w:rsidRDefault="00AB04FA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de-AT" w:eastAsia="en-US"/>
        </w:rPr>
      </w:pPr>
    </w:p>
    <w:p w14:paraId="099E377E" w14:textId="05F5F340" w:rsidR="007434F1" w:rsidRDefault="0059641E" w:rsidP="00AB04FA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hyperlink r:id="rId11" w:history="1">
        <w:r w:rsidR="00AB04FA" w:rsidRPr="005E5C4C">
          <w:rPr>
            <w:rStyle w:val="Hyperlink"/>
            <w:rFonts w:ascii="Arial" w:hAnsi="Arial"/>
            <w:sz w:val="20"/>
            <w:szCs w:val="20"/>
            <w:lang w:val="de-AT" w:eastAsia="en-US"/>
          </w:rPr>
          <w:t>https://www.poettinger.at/de_at/Newsroom/Pressebild/5083</w:t>
        </w:r>
      </w:hyperlink>
    </w:p>
    <w:p w14:paraId="1913B5D9" w14:textId="77777777" w:rsidR="00AB04FA" w:rsidRDefault="00AB04FA" w:rsidP="00AB04FA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p w14:paraId="0727D2E8" w14:textId="0A7B0040" w:rsidR="00300768" w:rsidRDefault="00AB04FA" w:rsidP="006F658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r>
        <w:rPr>
          <w:noProof/>
        </w:rPr>
        <w:drawing>
          <wp:inline distT="0" distB="0" distL="0" distR="0" wp14:anchorId="217A8356" wp14:editId="60A3E452">
            <wp:extent cx="1143000" cy="752475"/>
            <wp:effectExtent l="0" t="0" r="0" b="9525"/>
            <wp:docPr id="4" name="Grafik 4" descr="Ein Bild, das Text, Gebäu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Gebäud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9136" w14:textId="1A29A05E" w:rsidR="006F6580" w:rsidRPr="00B81596" w:rsidRDefault="00B81596" w:rsidP="006F658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proofErr w:type="spellStart"/>
      <w:r w:rsidRPr="00B81596">
        <w:rPr>
          <w:rFonts w:ascii="Arial" w:hAnsi="Arial"/>
          <w:sz w:val="20"/>
          <w:szCs w:val="20"/>
          <w:lang w:val="de-AT" w:eastAsia="en-US"/>
        </w:rPr>
        <w:t>V.l</w:t>
      </w:r>
      <w:proofErr w:type="spellEnd"/>
      <w:r w:rsidRPr="00B81596">
        <w:rPr>
          <w:rFonts w:ascii="Arial" w:hAnsi="Arial"/>
          <w:sz w:val="20"/>
          <w:szCs w:val="20"/>
          <w:lang w:val="de-AT" w:eastAsia="en-US"/>
        </w:rPr>
        <w:t xml:space="preserve">.: </w:t>
      </w:r>
      <w:r w:rsidR="006F6580" w:rsidRPr="00B81596">
        <w:rPr>
          <w:rFonts w:ascii="Arial" w:hAnsi="Arial"/>
          <w:sz w:val="20"/>
          <w:szCs w:val="20"/>
          <w:lang w:val="de-AT" w:eastAsia="en-US"/>
        </w:rPr>
        <w:t>TIZ 1 und TIZ 2</w:t>
      </w:r>
      <w:r w:rsidRPr="00B81596">
        <w:rPr>
          <w:rFonts w:ascii="Arial" w:hAnsi="Arial"/>
          <w:sz w:val="20"/>
          <w:szCs w:val="20"/>
          <w:lang w:val="de-AT" w:eastAsia="en-US"/>
        </w:rPr>
        <w:t xml:space="preserve"> bekommen nun Zuwachs</w:t>
      </w:r>
    </w:p>
    <w:p w14:paraId="22A190C2" w14:textId="6BC01ACA" w:rsidR="0063779B" w:rsidRDefault="0059641E" w:rsidP="006F658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hyperlink r:id="rId13" w:history="1">
        <w:r w:rsidR="00AB04FA" w:rsidRPr="005E5C4C">
          <w:rPr>
            <w:rStyle w:val="Hyperlink"/>
            <w:rFonts w:ascii="Arial" w:hAnsi="Arial"/>
            <w:sz w:val="20"/>
            <w:szCs w:val="20"/>
            <w:lang w:val="de-AT" w:eastAsia="en-US"/>
          </w:rPr>
          <w:t>https://www.poettinger.at/de_at/Newsroom/Pressebild/5082</w:t>
        </w:r>
      </w:hyperlink>
    </w:p>
    <w:p w14:paraId="5A4543AE" w14:textId="77777777" w:rsidR="00AB04FA" w:rsidRPr="00B81596" w:rsidRDefault="00AB04FA" w:rsidP="006F658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p w14:paraId="4D91B8E8" w14:textId="77777777" w:rsidR="00B81596" w:rsidRPr="006D130D" w:rsidRDefault="00B81596" w:rsidP="00B815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6D130D">
        <w:rPr>
          <w:rFonts w:ascii="Arial" w:hAnsi="Arial" w:cs="Arial"/>
          <w:snapToGrid w:val="0"/>
          <w:color w:val="000000"/>
        </w:rPr>
        <w:t xml:space="preserve">Weitere druckoptimierte Bilder: </w:t>
      </w:r>
      <w:hyperlink r:id="rId14" w:history="1">
        <w:r w:rsidRPr="006D130D">
          <w:rPr>
            <w:rStyle w:val="Hyperlink"/>
            <w:rFonts w:ascii="Arial" w:hAnsi="Arial" w:cs="Arial"/>
            <w:snapToGrid w:val="0"/>
          </w:rPr>
          <w:t>http://www.poettinger.at/presse</w:t>
        </w:r>
      </w:hyperlink>
    </w:p>
    <w:p w14:paraId="40511456" w14:textId="77777777" w:rsidR="00B81596" w:rsidRPr="00B81596" w:rsidRDefault="00B81596" w:rsidP="00B81596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sectPr w:rsidR="00B81596" w:rsidRPr="00B81596" w:rsidSect="00612F9A">
      <w:headerReference w:type="default" r:id="rId15"/>
      <w:footerReference w:type="default" r:id="rId16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0A0D" w14:textId="77777777" w:rsidR="00903490" w:rsidRDefault="00903490">
      <w:r>
        <w:separator/>
      </w:r>
    </w:p>
  </w:endnote>
  <w:endnote w:type="continuationSeparator" w:id="0">
    <w:p w14:paraId="593D116F" w14:textId="77777777" w:rsidR="00903490" w:rsidRDefault="009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207A" w14:textId="77777777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AABC" w14:textId="77777777" w:rsidR="00903490" w:rsidRDefault="00903490">
      <w:r>
        <w:separator/>
      </w:r>
    </w:p>
  </w:footnote>
  <w:footnote w:type="continuationSeparator" w:id="0">
    <w:p w14:paraId="416419CF" w14:textId="77777777" w:rsidR="00903490" w:rsidRDefault="0090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6791937C" w:rsidR="00F6135B" w:rsidRDefault="00F6135B" w:rsidP="00B6301F">
    <w:pPr>
      <w:pStyle w:val="Kopfzeile"/>
      <w:jc w:val="center"/>
      <w:rPr>
        <w:sz w:val="28"/>
        <w:szCs w:val="28"/>
      </w:rPr>
    </w:pPr>
  </w:p>
  <w:p w14:paraId="465A55E5" w14:textId="129E043E" w:rsidR="00F43580" w:rsidRPr="00F43580" w:rsidRDefault="005D29DF" w:rsidP="00A33469">
    <w:pPr>
      <w:pStyle w:val="Kopfzeile"/>
      <w:rPr>
        <w:rFonts w:ascii="Arial" w:hAnsi="Arial" w:cs="Arial"/>
        <w:b/>
      </w:rPr>
    </w:pPr>
    <w:r>
      <w:rPr>
        <w:rFonts w:ascii="Arial" w:hAnsi="Arial" w:cs="Arial"/>
        <w:b/>
      </w:rPr>
      <w:t xml:space="preserve">Interne </w:t>
    </w:r>
    <w:r w:rsidR="00A33469" w:rsidRPr="00A33469">
      <w:rPr>
        <w:rFonts w:ascii="Arial" w:hAnsi="Arial" w:cs="Arial"/>
        <w:b/>
      </w:rPr>
      <w:t>Information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  </w:t>
    </w:r>
    <w:r w:rsidR="00F43580" w:rsidRPr="00641A00">
      <w:rPr>
        <w:rFonts w:ascii="Arial" w:hAnsi="Arial" w:cs="Arial"/>
        <w:b/>
        <w:noProof/>
      </w:rPr>
      <w:drawing>
        <wp:inline distT="0" distB="0" distL="0" distR="0" wp14:anchorId="59995C75" wp14:editId="6B7CDEAD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6C720" w14:textId="34AA2563" w:rsidR="007347D6" w:rsidRDefault="007347D6" w:rsidP="00A33469">
    <w:pPr>
      <w:pStyle w:val="Kopfzeile"/>
      <w:rPr>
        <w:sz w:val="18"/>
        <w:szCs w:val="18"/>
      </w:rPr>
    </w:pPr>
  </w:p>
  <w:p w14:paraId="7E6927C5" w14:textId="77777777" w:rsidR="001757E6" w:rsidRPr="007347D6" w:rsidRDefault="001757E6" w:rsidP="00A33469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52CCB"/>
    <w:rsid w:val="00075E15"/>
    <w:rsid w:val="000C4775"/>
    <w:rsid w:val="000E3D61"/>
    <w:rsid w:val="00107182"/>
    <w:rsid w:val="00110DAA"/>
    <w:rsid w:val="00130027"/>
    <w:rsid w:val="00157C31"/>
    <w:rsid w:val="001757E6"/>
    <w:rsid w:val="0018043B"/>
    <w:rsid w:val="001E2540"/>
    <w:rsid w:val="002E03EA"/>
    <w:rsid w:val="00300768"/>
    <w:rsid w:val="003315A8"/>
    <w:rsid w:val="00342692"/>
    <w:rsid w:val="00362788"/>
    <w:rsid w:val="003717E9"/>
    <w:rsid w:val="003A6489"/>
    <w:rsid w:val="003B781E"/>
    <w:rsid w:val="00412030"/>
    <w:rsid w:val="00423E68"/>
    <w:rsid w:val="0051132B"/>
    <w:rsid w:val="0059641E"/>
    <w:rsid w:val="005D0316"/>
    <w:rsid w:val="005D29DF"/>
    <w:rsid w:val="005E0A15"/>
    <w:rsid w:val="005F3ACC"/>
    <w:rsid w:val="00612F9A"/>
    <w:rsid w:val="00631D7C"/>
    <w:rsid w:val="00632BBA"/>
    <w:rsid w:val="0063779B"/>
    <w:rsid w:val="0068251D"/>
    <w:rsid w:val="006873DD"/>
    <w:rsid w:val="006A2087"/>
    <w:rsid w:val="006D0AFD"/>
    <w:rsid w:val="006D4475"/>
    <w:rsid w:val="006E74FC"/>
    <w:rsid w:val="006F6580"/>
    <w:rsid w:val="00726A25"/>
    <w:rsid w:val="00730F0F"/>
    <w:rsid w:val="007347D6"/>
    <w:rsid w:val="007434F1"/>
    <w:rsid w:val="007835CA"/>
    <w:rsid w:val="007B0416"/>
    <w:rsid w:val="007C6109"/>
    <w:rsid w:val="008447BF"/>
    <w:rsid w:val="0085172E"/>
    <w:rsid w:val="00886C37"/>
    <w:rsid w:val="00903490"/>
    <w:rsid w:val="00994EF0"/>
    <w:rsid w:val="009A0AC8"/>
    <w:rsid w:val="009F08D4"/>
    <w:rsid w:val="00A048D0"/>
    <w:rsid w:val="00A27398"/>
    <w:rsid w:val="00A33469"/>
    <w:rsid w:val="00A41F0C"/>
    <w:rsid w:val="00A532AA"/>
    <w:rsid w:val="00A56911"/>
    <w:rsid w:val="00A92AAE"/>
    <w:rsid w:val="00AB04FA"/>
    <w:rsid w:val="00AB548C"/>
    <w:rsid w:val="00AE6FB7"/>
    <w:rsid w:val="00B03A21"/>
    <w:rsid w:val="00B16EDD"/>
    <w:rsid w:val="00B6301F"/>
    <w:rsid w:val="00B71453"/>
    <w:rsid w:val="00B81596"/>
    <w:rsid w:val="00BF65AB"/>
    <w:rsid w:val="00C5525D"/>
    <w:rsid w:val="00C650D6"/>
    <w:rsid w:val="00D06550"/>
    <w:rsid w:val="00E04E03"/>
    <w:rsid w:val="00E63B6C"/>
    <w:rsid w:val="00EA32EE"/>
    <w:rsid w:val="00F43580"/>
    <w:rsid w:val="00F6135B"/>
    <w:rsid w:val="00F868AE"/>
    <w:rsid w:val="00FF10FB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0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ettinger.at/de_at/Newsroom/Pressebild/5083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728c92d-6b47-4c93-806e-5eb0731ba201"/>
    <ds:schemaRef ds:uri="http://schemas.microsoft.com/office/2006/documentManagement/types"/>
    <ds:schemaRef ds:uri="5bfeec5d-2341-43a0-a233-0d83c313ac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150 Jahre PÖTTINGER</vt:lpstr>
      <vt:lpstr>Presseinformation</vt:lpstr>
    </vt:vector>
  </TitlesOfParts>
  <Company>Poettinger Maschinenfabrik GmbH</Company>
  <LinksUpToDate>false</LinksUpToDate>
  <CharactersWithSpaces>2740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Steibl Inge</cp:lastModifiedBy>
  <cp:revision>2</cp:revision>
  <cp:lastPrinted>2020-12-17T14:13:00Z</cp:lastPrinted>
  <dcterms:created xsi:type="dcterms:W3CDTF">2022-01-12T09:43:00Z</dcterms:created>
  <dcterms:modified xsi:type="dcterms:W3CDTF">2022-01-12T09:43:00Z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