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A6DF" w14:textId="77777777" w:rsidR="00BE1991" w:rsidRPr="005163DE" w:rsidRDefault="00BE1991" w:rsidP="00BE1991">
      <w:pPr>
        <w:spacing w:line="360" w:lineRule="auto"/>
        <w:jc w:val="both"/>
        <w:rPr>
          <w:rFonts w:cs="Arial"/>
          <w:sz w:val="40"/>
          <w:szCs w:val="40"/>
          <w:lang w:val="uk-UA"/>
        </w:rPr>
      </w:pPr>
      <w:r w:rsidRPr="005163DE">
        <w:rPr>
          <w:rFonts w:cs="Arial"/>
          <w:sz w:val="40"/>
          <w:szCs w:val="40"/>
          <w:lang w:val="uk-UA"/>
        </w:rPr>
        <w:t xml:space="preserve">Сівалка для підсіву сидератів TEGOSEM: </w:t>
      </w:r>
    </w:p>
    <w:p w14:paraId="71BBA235" w14:textId="77777777" w:rsidR="00BE1991" w:rsidRPr="005163DE" w:rsidRDefault="00BE1991" w:rsidP="00BE1991">
      <w:pPr>
        <w:spacing w:line="360" w:lineRule="auto"/>
        <w:jc w:val="both"/>
        <w:rPr>
          <w:rFonts w:cs="Arial"/>
          <w:sz w:val="40"/>
          <w:szCs w:val="40"/>
          <w:lang w:val="uk-UA"/>
        </w:rPr>
      </w:pPr>
      <w:r w:rsidRPr="005163DE">
        <w:rPr>
          <w:rFonts w:cs="Arial"/>
          <w:sz w:val="40"/>
          <w:szCs w:val="40"/>
          <w:lang w:val="uk-UA"/>
        </w:rPr>
        <w:t>Новинка на машинах LION та FOX</w:t>
      </w:r>
    </w:p>
    <w:p w14:paraId="29AADCDB" w14:textId="3D82BBF2" w:rsidR="007E0A01" w:rsidRPr="00BE1991" w:rsidRDefault="00BE1991" w:rsidP="00A92099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5163DE">
        <w:rPr>
          <w:rFonts w:cs="Arial"/>
          <w:sz w:val="24"/>
          <w:szCs w:val="22"/>
          <w:lang w:val="uk-UA"/>
        </w:rPr>
        <w:t xml:space="preserve">Відтепер сівалка для підсіву сидератів та внесення мікродобрив від </w:t>
      </w:r>
      <w:r w:rsidRPr="00AB7B5A">
        <w:rPr>
          <w:rFonts w:cs="Arial"/>
          <w:sz w:val="24"/>
          <w:szCs w:val="22"/>
          <w:lang w:val="uk-UA"/>
        </w:rPr>
        <w:t>P</w:t>
      </w:r>
      <w:r w:rsidRPr="00BE1991">
        <w:rPr>
          <w:rFonts w:cs="Arial"/>
          <w:sz w:val="24"/>
          <w:szCs w:val="22"/>
          <w:lang w:val="uk-UA"/>
        </w:rPr>
        <w:t>Ö</w:t>
      </w:r>
      <w:r>
        <w:rPr>
          <w:rFonts w:cs="Arial"/>
          <w:sz w:val="24"/>
          <w:szCs w:val="22"/>
          <w:lang w:val="de-DE"/>
        </w:rPr>
        <w:t>TTINGER</w:t>
      </w:r>
      <w:r w:rsidRPr="005163DE">
        <w:rPr>
          <w:rFonts w:cs="Arial"/>
          <w:sz w:val="24"/>
          <w:szCs w:val="22"/>
          <w:lang w:val="uk-UA"/>
        </w:rPr>
        <w:t xml:space="preserve"> </w:t>
      </w:r>
      <w:r w:rsidRPr="00BE1991">
        <w:rPr>
          <w:rFonts w:cs="Arial"/>
          <w:sz w:val="24"/>
          <w:szCs w:val="22"/>
          <w:lang w:val="uk-UA"/>
        </w:rPr>
        <w:t xml:space="preserve"> </w:t>
      </w:r>
      <w:r w:rsidRPr="005163DE">
        <w:rPr>
          <w:rFonts w:cs="Arial"/>
          <w:sz w:val="24"/>
          <w:szCs w:val="22"/>
          <w:lang w:val="uk-UA"/>
        </w:rPr>
        <w:t xml:space="preserve">TEGOSEM </w:t>
      </w:r>
      <w:r w:rsidRPr="00AB7B5A">
        <w:rPr>
          <w:rFonts w:cs="Arial"/>
          <w:sz w:val="24"/>
          <w:szCs w:val="22"/>
          <w:lang w:val="uk-UA"/>
        </w:rPr>
        <w:t xml:space="preserve">зможе працювати в комбінації з ротаційними боронами LION з суцільною рамою та з </w:t>
      </w:r>
      <w:proofErr w:type="spellStart"/>
      <w:r w:rsidRPr="00AB7B5A">
        <w:rPr>
          <w:rFonts w:cs="Arial"/>
          <w:sz w:val="24"/>
          <w:szCs w:val="22"/>
          <w:lang w:val="uk-UA"/>
        </w:rPr>
        <w:t>короткобазовими</w:t>
      </w:r>
      <w:proofErr w:type="spellEnd"/>
      <w:r w:rsidRPr="00AB7B5A">
        <w:rPr>
          <w:rFonts w:cs="Arial"/>
          <w:sz w:val="24"/>
          <w:szCs w:val="22"/>
          <w:lang w:val="uk-UA"/>
        </w:rPr>
        <w:t xml:space="preserve"> комбінаціями FOX. Це дозволяє проводити передпосівний обробіток та підсів сидератів в одній робочій операції. TEGOSEM може встановлюватися на всіх моделях з суцільною рамою ротаційних борін LION та на </w:t>
      </w:r>
      <w:proofErr w:type="spellStart"/>
      <w:r w:rsidRPr="00AB7B5A">
        <w:rPr>
          <w:rFonts w:cs="Arial"/>
          <w:sz w:val="24"/>
          <w:szCs w:val="22"/>
          <w:lang w:val="uk-UA"/>
        </w:rPr>
        <w:t>короткобазових</w:t>
      </w:r>
      <w:proofErr w:type="spellEnd"/>
      <w:r w:rsidRPr="00AB7B5A">
        <w:rPr>
          <w:rFonts w:cs="Arial"/>
          <w:sz w:val="24"/>
          <w:szCs w:val="22"/>
          <w:lang w:val="uk-UA"/>
        </w:rPr>
        <w:t xml:space="preserve"> комбінаціях FOX від 3 до 4 м робочої ширини. </w:t>
      </w:r>
      <w:r w:rsidR="00B811FF" w:rsidRPr="00BE1991">
        <w:rPr>
          <w:rFonts w:cs="Arial"/>
          <w:sz w:val="24"/>
          <w:szCs w:val="22"/>
          <w:lang w:val="uk-UA"/>
        </w:rPr>
        <w:t xml:space="preserve"> </w:t>
      </w:r>
    </w:p>
    <w:p w14:paraId="1AE79873" w14:textId="77777777" w:rsidR="007E0A01" w:rsidRPr="00BE1991" w:rsidRDefault="007E0A01" w:rsidP="00A92099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14:paraId="41D033EB" w14:textId="0954677A" w:rsidR="007E0A01" w:rsidRPr="00BE1991" w:rsidRDefault="00BE1991" w:rsidP="007E0A01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AB7B5A">
        <w:rPr>
          <w:rFonts w:cs="Arial"/>
          <w:sz w:val="24"/>
          <w:szCs w:val="22"/>
          <w:lang w:val="uk-UA"/>
        </w:rPr>
        <w:t>TEGOSEM оснащена повністю монтажним кронштейном та платформою для завантаження. Платформа та насіннєвий бункер є однією цілою конструкцією, що змонтовано на коток. Всі деталі конструкції добре підходять та відповідають директивам ЄС та заходам безпеки.</w:t>
      </w:r>
      <w:r w:rsidR="007E0A01" w:rsidRPr="00BE1991">
        <w:rPr>
          <w:rFonts w:cs="Arial"/>
          <w:sz w:val="24"/>
          <w:szCs w:val="22"/>
          <w:lang w:val="ru-RU"/>
        </w:rPr>
        <w:t xml:space="preserve"> </w:t>
      </w:r>
    </w:p>
    <w:p w14:paraId="6B64846D" w14:textId="77777777" w:rsidR="007E0A01" w:rsidRPr="00BE1991" w:rsidRDefault="007E0A01" w:rsidP="007E0A0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091B8783" w14:textId="77777777" w:rsidR="00BE1991" w:rsidRPr="00AB7B5A" w:rsidRDefault="00BE1991" w:rsidP="00BE1991">
      <w:pPr>
        <w:spacing w:line="360" w:lineRule="auto"/>
        <w:jc w:val="both"/>
        <w:rPr>
          <w:rFonts w:cs="Arial"/>
          <w:b/>
          <w:sz w:val="24"/>
          <w:szCs w:val="22"/>
          <w:lang w:val="uk-UA"/>
        </w:rPr>
      </w:pPr>
      <w:r w:rsidRPr="00AB7B5A">
        <w:rPr>
          <w:rFonts w:cs="Arial"/>
          <w:b/>
          <w:sz w:val="24"/>
          <w:szCs w:val="22"/>
          <w:lang w:val="uk-UA"/>
        </w:rPr>
        <w:t>Точне внесення та посів</w:t>
      </w:r>
    </w:p>
    <w:p w14:paraId="6BAD7F42" w14:textId="00E8E4E8" w:rsidR="00BE1991" w:rsidRPr="00AB7B5A" w:rsidRDefault="00BE1991" w:rsidP="00BE1991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AB7B5A">
        <w:rPr>
          <w:rFonts w:cs="Arial"/>
          <w:sz w:val="24"/>
          <w:szCs w:val="22"/>
          <w:lang w:val="uk-UA"/>
        </w:rPr>
        <w:t>З сівалкою для підсіву сидератів P</w:t>
      </w:r>
      <w:r w:rsidRPr="00BE1991">
        <w:rPr>
          <w:rFonts w:cs="Arial"/>
          <w:sz w:val="24"/>
          <w:szCs w:val="22"/>
          <w:lang w:val="uk-UA"/>
        </w:rPr>
        <w:t>Ö</w:t>
      </w:r>
      <w:r>
        <w:rPr>
          <w:rFonts w:cs="Arial"/>
          <w:sz w:val="24"/>
          <w:szCs w:val="22"/>
          <w:lang w:val="de-DE"/>
        </w:rPr>
        <w:t>TTINGER</w:t>
      </w:r>
      <w:r w:rsidRPr="00AB7B5A">
        <w:rPr>
          <w:rFonts w:cs="Arial"/>
          <w:sz w:val="24"/>
          <w:szCs w:val="22"/>
          <w:lang w:val="uk-UA"/>
        </w:rPr>
        <w:t xml:space="preserve"> TEGOSEM можна сіяти широкий асортимент насіння: від гірчиці, трави та ріпаку і до зернових з малою нормою висіву. Привід дозування – електричний. Розподіл посівн</w:t>
      </w:r>
      <w:bookmarkStart w:id="0" w:name="_GoBack"/>
      <w:bookmarkEnd w:id="0"/>
      <w:r w:rsidRPr="00AB7B5A">
        <w:rPr>
          <w:rFonts w:cs="Arial"/>
          <w:sz w:val="24"/>
          <w:szCs w:val="22"/>
          <w:lang w:val="uk-UA"/>
        </w:rPr>
        <w:t>ого матеріалу забезпечується пневматично через розподільні пластини. Точний посів дозволяє вносити посівний матеріал як перед котком, так і після нього. Для цього достатньо лише налаштувати кут атаки відбійних пластин. Велика перевага внесення посівного матеріалу перед котком полягає в тому, що завдяки руху ґрунту зубцями ротаційної борони посівний матеріал покривається землею перед котком. Коток проводить зворотне ущільнення ґрунту та притискає одночасно посівний матеріал.</w:t>
      </w:r>
    </w:p>
    <w:p w14:paraId="79F800F5" w14:textId="77777777" w:rsidR="00BE1991" w:rsidRPr="00AB7B5A" w:rsidRDefault="00BE1991" w:rsidP="00BE1991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AB7B5A">
        <w:rPr>
          <w:rFonts w:cs="Arial"/>
          <w:sz w:val="24"/>
          <w:szCs w:val="22"/>
          <w:lang w:val="uk-UA"/>
        </w:rPr>
        <w:t xml:space="preserve">Сівалка для підсіву сидератів на ротаційній бороні LION чи </w:t>
      </w:r>
      <w:proofErr w:type="spellStart"/>
      <w:r w:rsidRPr="00AB7B5A">
        <w:rPr>
          <w:rFonts w:cs="Arial"/>
          <w:sz w:val="24"/>
          <w:szCs w:val="22"/>
          <w:lang w:val="uk-UA"/>
        </w:rPr>
        <w:t>короткобазовій</w:t>
      </w:r>
      <w:proofErr w:type="spellEnd"/>
      <w:r w:rsidRPr="00AB7B5A">
        <w:rPr>
          <w:rFonts w:cs="Arial"/>
          <w:sz w:val="24"/>
          <w:szCs w:val="22"/>
          <w:lang w:val="uk-UA"/>
        </w:rPr>
        <w:t xml:space="preserve"> комбінації FOX все більше успішно застосовується в галузі оновлення пасовищ (підсів трави) - особливо через посилену появу шкідників. </w:t>
      </w:r>
    </w:p>
    <w:p w14:paraId="1BE36EDE" w14:textId="7ED02E89" w:rsidR="007E0A01" w:rsidRDefault="007E0A01" w:rsidP="007E0A01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14:paraId="13964385" w14:textId="77777777" w:rsidR="00BE1991" w:rsidRPr="00BE1991" w:rsidRDefault="00BE1991" w:rsidP="007E0A01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14:paraId="1CB08629" w14:textId="77777777" w:rsidR="00BE1991" w:rsidRPr="00AB7B5A" w:rsidRDefault="00BE1991" w:rsidP="00BE1991">
      <w:pPr>
        <w:spacing w:line="360" w:lineRule="auto"/>
        <w:jc w:val="both"/>
        <w:rPr>
          <w:rFonts w:cs="Arial"/>
          <w:b/>
          <w:sz w:val="24"/>
          <w:szCs w:val="22"/>
          <w:lang w:val="uk-UA"/>
        </w:rPr>
      </w:pPr>
      <w:r w:rsidRPr="00AB7B5A">
        <w:rPr>
          <w:rFonts w:cs="Arial"/>
          <w:b/>
          <w:sz w:val="24"/>
          <w:szCs w:val="22"/>
          <w:lang w:val="uk-UA"/>
        </w:rPr>
        <w:lastRenderedPageBreak/>
        <w:t>Оснащення та керування</w:t>
      </w:r>
    </w:p>
    <w:p w14:paraId="65FAF19A" w14:textId="77777777" w:rsidR="00BE1991" w:rsidRPr="00AB7B5A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AB7B5A">
        <w:rPr>
          <w:rFonts w:cs="Arial"/>
          <w:sz w:val="24"/>
          <w:szCs w:val="22"/>
          <w:lang w:val="uk-UA"/>
        </w:rPr>
        <w:t>Сівалка для підсіву сидератів TEGOSEM має в серійному оснащенні простий термінал керування, за допомогою якого можна регулювати котушку, електронно контролювати та налаштовувати норму висіву. Котушка приводиться в дію електрично, залежить від швидкості</w:t>
      </w:r>
      <w:r>
        <w:rPr>
          <w:rFonts w:cs="Arial"/>
          <w:sz w:val="24"/>
          <w:szCs w:val="22"/>
          <w:lang w:val="uk-UA"/>
        </w:rPr>
        <w:t xml:space="preserve"> руху</w:t>
      </w:r>
      <w:r w:rsidRPr="00AB7B5A">
        <w:rPr>
          <w:rFonts w:cs="Arial"/>
          <w:sz w:val="24"/>
          <w:szCs w:val="22"/>
          <w:lang w:val="uk-UA"/>
        </w:rPr>
        <w:t xml:space="preserve">, керується та </w:t>
      </w:r>
      <w:proofErr w:type="spellStart"/>
      <w:r w:rsidRPr="00AB7B5A">
        <w:rPr>
          <w:rFonts w:cs="Arial"/>
          <w:sz w:val="24"/>
          <w:szCs w:val="22"/>
          <w:lang w:val="uk-UA"/>
        </w:rPr>
        <w:t>безступінчасто</w:t>
      </w:r>
      <w:proofErr w:type="spellEnd"/>
      <w:r w:rsidRPr="00AB7B5A">
        <w:rPr>
          <w:rFonts w:cs="Arial"/>
          <w:sz w:val="24"/>
          <w:szCs w:val="22"/>
          <w:lang w:val="uk-UA"/>
        </w:rPr>
        <w:t xml:space="preserve"> регулюється з кабіни трактора. Крім того, термінал керування має дисплей у кг / га, функцію попереднього вибору, відповідне керування на смугах розвороту, функцію </w:t>
      </w:r>
      <w:proofErr w:type="spellStart"/>
      <w:r w:rsidRPr="00AB7B5A">
        <w:rPr>
          <w:rFonts w:cs="Arial"/>
          <w:sz w:val="24"/>
          <w:szCs w:val="22"/>
          <w:lang w:val="uk-UA"/>
        </w:rPr>
        <w:t>зпорожнення</w:t>
      </w:r>
      <w:proofErr w:type="spellEnd"/>
      <w:r w:rsidRPr="00AB7B5A">
        <w:rPr>
          <w:rFonts w:cs="Arial"/>
          <w:sz w:val="24"/>
          <w:szCs w:val="22"/>
          <w:lang w:val="uk-UA"/>
        </w:rPr>
        <w:t xml:space="preserve"> насіннєвого бункеру, функцію автоматичної проби на норму висіву та загальний лічильник годин, а також загальний лічильник гектар та щоденний лічильник.</w:t>
      </w:r>
    </w:p>
    <w:p w14:paraId="671398AE" w14:textId="77777777" w:rsidR="00BE1991" w:rsidRPr="00AB7B5A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AB7B5A">
        <w:rPr>
          <w:rFonts w:cs="Arial"/>
          <w:sz w:val="24"/>
          <w:szCs w:val="22"/>
          <w:u w:val="single"/>
          <w:lang w:val="uk-UA"/>
        </w:rPr>
        <w:t xml:space="preserve">Проба на норму висіву </w:t>
      </w:r>
      <w:r w:rsidRPr="00AB7B5A">
        <w:rPr>
          <w:rFonts w:cs="Arial"/>
          <w:sz w:val="24"/>
          <w:szCs w:val="22"/>
          <w:lang w:val="uk-UA"/>
        </w:rPr>
        <w:t>проводиться дуже зручно та просто: лише за допомогою натискання однієї кнопки на машині. Мішок для зважування також постачається серійно.</w:t>
      </w:r>
    </w:p>
    <w:p w14:paraId="75D52F16" w14:textId="77777777" w:rsidR="00BE1991" w:rsidRPr="00AB7B5A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AB7B5A">
        <w:rPr>
          <w:rFonts w:cs="Arial"/>
          <w:sz w:val="24"/>
          <w:szCs w:val="22"/>
          <w:lang w:val="uk-UA"/>
        </w:rPr>
        <w:t>Сенсор стану наповнення для контролю насіннєвого бункеру, DGPS-сенсор для сигналу швидкості, сенсор на верхній навісці для старту та стопу дозування та платформа для користувачів – все це вирізняє TEGOSEM.</w:t>
      </w:r>
    </w:p>
    <w:p w14:paraId="0E7C6411" w14:textId="77777777" w:rsidR="00BE1991" w:rsidRPr="00AB7B5A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AB7B5A">
        <w:rPr>
          <w:rFonts w:cs="Arial"/>
          <w:sz w:val="24"/>
          <w:szCs w:val="22"/>
          <w:lang w:val="uk-UA"/>
        </w:rPr>
        <w:t>Доповнює всю цю комплектації дві різні котушки (для дрібного та більшого насіння), які можна замінити без інструментів.</w:t>
      </w:r>
    </w:p>
    <w:p w14:paraId="5517AA6E" w14:textId="59AF4D9E" w:rsidR="00BE1991" w:rsidRPr="00AB7B5A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AB7B5A">
        <w:rPr>
          <w:rFonts w:cs="Arial"/>
          <w:sz w:val="24"/>
          <w:szCs w:val="22"/>
          <w:lang w:val="uk-UA"/>
        </w:rPr>
        <w:t>P</w:t>
      </w:r>
      <w:r w:rsidRPr="00BE1991">
        <w:rPr>
          <w:rFonts w:cs="Arial"/>
          <w:sz w:val="24"/>
          <w:szCs w:val="22"/>
          <w:lang w:val="uk-UA"/>
        </w:rPr>
        <w:t>Ö</w:t>
      </w:r>
      <w:r>
        <w:rPr>
          <w:rFonts w:cs="Arial"/>
          <w:sz w:val="24"/>
          <w:szCs w:val="22"/>
          <w:lang w:val="de-DE"/>
        </w:rPr>
        <w:t>TTINGER</w:t>
      </w:r>
      <w:r w:rsidRPr="00AB7B5A">
        <w:rPr>
          <w:rFonts w:cs="Arial"/>
          <w:sz w:val="24"/>
          <w:szCs w:val="22"/>
          <w:lang w:val="uk-UA"/>
        </w:rPr>
        <w:t xml:space="preserve"> надає великого значення </w:t>
      </w:r>
      <w:r w:rsidRPr="00AB7B5A">
        <w:rPr>
          <w:rFonts w:cs="Arial"/>
          <w:sz w:val="24"/>
          <w:szCs w:val="22"/>
          <w:u w:val="single"/>
          <w:lang w:val="uk-UA"/>
        </w:rPr>
        <w:t>доступності та комфорту наповнення</w:t>
      </w:r>
      <w:r w:rsidRPr="00AB7B5A">
        <w:rPr>
          <w:rFonts w:cs="Arial"/>
          <w:sz w:val="24"/>
          <w:szCs w:val="22"/>
          <w:lang w:val="uk-UA"/>
        </w:rPr>
        <w:t xml:space="preserve">. Таким чином, монтаж здійснюється на </w:t>
      </w:r>
      <w:proofErr w:type="spellStart"/>
      <w:r w:rsidRPr="00AB7B5A">
        <w:rPr>
          <w:rFonts w:cs="Arial"/>
          <w:sz w:val="24"/>
          <w:szCs w:val="22"/>
          <w:lang w:val="uk-UA"/>
        </w:rPr>
        <w:t>триточкових</w:t>
      </w:r>
      <w:proofErr w:type="spellEnd"/>
      <w:r w:rsidRPr="00AB7B5A">
        <w:rPr>
          <w:rFonts w:cs="Arial"/>
          <w:sz w:val="24"/>
          <w:szCs w:val="22"/>
          <w:lang w:val="uk-UA"/>
        </w:rPr>
        <w:t xml:space="preserve"> машинах з суцільною рамою на котках. Загальний об’єм насіннєвого бункеру - 200 літрів.</w:t>
      </w:r>
    </w:p>
    <w:p w14:paraId="07F21807" w14:textId="77777777" w:rsidR="00BE1991" w:rsidRPr="00AB7B5A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AB7B5A">
        <w:rPr>
          <w:rFonts w:cs="Arial"/>
          <w:sz w:val="24"/>
          <w:szCs w:val="22"/>
          <w:lang w:val="uk-UA"/>
        </w:rPr>
        <w:t>Технічною умовою використання TEGOSEM на LION або FOX є триполюсна розетка для керування машиною та приводом вентилятора.</w:t>
      </w:r>
    </w:p>
    <w:p w14:paraId="6D9084C1" w14:textId="77777777" w:rsidR="00BE1991" w:rsidRPr="00AB7B5A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14:paraId="5C41D380" w14:textId="2E9C21EB" w:rsidR="00BE1991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  <w:r w:rsidRPr="00AB7B5A">
        <w:rPr>
          <w:rFonts w:cs="Arial"/>
          <w:sz w:val="24"/>
          <w:szCs w:val="22"/>
          <w:lang w:val="uk-UA"/>
        </w:rPr>
        <w:t xml:space="preserve">Завдяки цій </w:t>
      </w:r>
      <w:proofErr w:type="spellStart"/>
      <w:r w:rsidRPr="00AB7B5A">
        <w:rPr>
          <w:rFonts w:cs="Arial"/>
          <w:sz w:val="24"/>
          <w:szCs w:val="22"/>
          <w:lang w:val="uk-UA"/>
        </w:rPr>
        <w:t>короткобазовій</w:t>
      </w:r>
      <w:proofErr w:type="spellEnd"/>
      <w:r w:rsidRPr="00AB7B5A">
        <w:rPr>
          <w:rFonts w:cs="Arial"/>
          <w:sz w:val="24"/>
          <w:szCs w:val="22"/>
          <w:lang w:val="uk-UA"/>
        </w:rPr>
        <w:t xml:space="preserve"> комбінації для посіву, яку можна використовувати універсально, працюється </w:t>
      </w:r>
      <w:proofErr w:type="spellStart"/>
      <w:r w:rsidRPr="00AB7B5A">
        <w:rPr>
          <w:rFonts w:cs="Arial"/>
          <w:sz w:val="24"/>
          <w:szCs w:val="22"/>
          <w:lang w:val="uk-UA"/>
        </w:rPr>
        <w:t>рентабельно</w:t>
      </w:r>
      <w:proofErr w:type="spellEnd"/>
      <w:r w:rsidRPr="00AB7B5A">
        <w:rPr>
          <w:rFonts w:cs="Arial"/>
          <w:sz w:val="24"/>
          <w:szCs w:val="22"/>
          <w:lang w:val="uk-UA"/>
        </w:rPr>
        <w:t xml:space="preserve"> та ефективно. P</w:t>
      </w:r>
      <w:r w:rsidRPr="00BE1991">
        <w:rPr>
          <w:rFonts w:cs="Arial"/>
          <w:sz w:val="24"/>
          <w:szCs w:val="22"/>
          <w:lang w:val="uk-UA"/>
        </w:rPr>
        <w:t>Ö</w:t>
      </w:r>
      <w:r>
        <w:rPr>
          <w:rFonts w:cs="Arial"/>
          <w:sz w:val="24"/>
          <w:szCs w:val="22"/>
          <w:lang w:val="de-DE"/>
        </w:rPr>
        <w:t>TTINGER</w:t>
      </w:r>
      <w:r w:rsidRPr="00AB7B5A">
        <w:rPr>
          <w:rFonts w:cs="Arial"/>
          <w:sz w:val="24"/>
          <w:szCs w:val="22"/>
          <w:lang w:val="uk-UA"/>
        </w:rPr>
        <w:t xml:space="preserve"> знову підтверджує свою репутацію фахівця для найкращого результату</w:t>
      </w:r>
      <w:r w:rsidRPr="005163DE">
        <w:rPr>
          <w:rFonts w:cs="Arial"/>
          <w:sz w:val="24"/>
          <w:szCs w:val="22"/>
          <w:lang w:val="uk-UA"/>
        </w:rPr>
        <w:t xml:space="preserve"> роботи в полі.</w:t>
      </w:r>
    </w:p>
    <w:p w14:paraId="52D36AFE" w14:textId="13BC65BF" w:rsidR="00BE1991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14:paraId="3D981133" w14:textId="0DD8AFF1" w:rsidR="00BE1991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14:paraId="4CE25EEE" w14:textId="2360BB03" w:rsidR="00BE1991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14:paraId="50F320CE" w14:textId="77777777" w:rsidR="00BE1991" w:rsidRPr="005163DE" w:rsidRDefault="00BE1991" w:rsidP="00563194">
      <w:pPr>
        <w:spacing w:line="360" w:lineRule="auto"/>
        <w:jc w:val="both"/>
        <w:rPr>
          <w:rFonts w:cs="Arial"/>
          <w:sz w:val="24"/>
          <w:szCs w:val="22"/>
          <w:lang w:val="uk-UA"/>
        </w:rPr>
      </w:pPr>
    </w:p>
    <w:p w14:paraId="645BCB36" w14:textId="1A3E59F4" w:rsidR="00BE1991" w:rsidRDefault="00BE1991" w:rsidP="00BE1991">
      <w:pPr>
        <w:rPr>
          <w:rFonts w:cs="Arial"/>
          <w:b/>
          <w:sz w:val="24"/>
          <w:szCs w:val="22"/>
          <w:lang w:val="uk-UA"/>
        </w:rPr>
      </w:pPr>
      <w:r w:rsidRPr="005163DE">
        <w:rPr>
          <w:rFonts w:cs="Arial"/>
          <w:b/>
          <w:sz w:val="24"/>
          <w:szCs w:val="22"/>
          <w:lang w:val="uk-UA"/>
        </w:rPr>
        <w:lastRenderedPageBreak/>
        <w:t>Зображення:</w:t>
      </w:r>
    </w:p>
    <w:p w14:paraId="650D9452" w14:textId="77777777" w:rsidR="00BE1991" w:rsidRPr="005163DE" w:rsidRDefault="00BE1991" w:rsidP="00BE1991">
      <w:pPr>
        <w:rPr>
          <w:rFonts w:cs="Arial"/>
          <w:b/>
          <w:sz w:val="24"/>
          <w:szCs w:val="22"/>
          <w:lang w:val="uk-UA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4536"/>
        <w:gridCol w:w="4786"/>
      </w:tblGrid>
      <w:tr w:rsidR="00F07F4C" w:rsidRPr="00F07F4C" w14:paraId="511BC5AB" w14:textId="77777777" w:rsidTr="00043A3E">
        <w:tc>
          <w:tcPr>
            <w:tcW w:w="4536" w:type="dxa"/>
            <w:vAlign w:val="center"/>
          </w:tcPr>
          <w:p w14:paraId="0ABA6117" w14:textId="7CE9EC21" w:rsidR="00970DF8" w:rsidRPr="00BC2E6C" w:rsidRDefault="00970DF8" w:rsidP="00E921A7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  <w:p w14:paraId="2B2B7604" w14:textId="2D227314" w:rsidR="00AF3C1D" w:rsidRPr="00BC2E6C" w:rsidRDefault="00BC2E6C" w:rsidP="00BC2E6C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 w:rsidRPr="00BC2E6C">
              <w:rPr>
                <w:noProof/>
              </w:rPr>
              <w:drawing>
                <wp:inline distT="0" distB="0" distL="0" distR="0" wp14:anchorId="395A387F" wp14:editId="55362CB6">
                  <wp:extent cx="1143000" cy="762000"/>
                  <wp:effectExtent l="0" t="0" r="0" b="0"/>
                  <wp:docPr id="1" name="Bild 1" descr="https://cdn.poettinger.at/img/landtechnik/collection/kreiseleggen/TEGOSEM_200_LION_303_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kreiseleggen/TEGOSEM_200_LION_303_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14:paraId="37316838" w14:textId="77777777" w:rsidR="0052742B" w:rsidRDefault="0052742B" w:rsidP="0052742B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  <w:p w14:paraId="6F314B1F" w14:textId="036E3D46" w:rsidR="00AF3C1D" w:rsidRPr="00BC2E6C" w:rsidRDefault="0052742B" w:rsidP="0052742B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9169AD1" wp14:editId="733E4446">
                  <wp:extent cx="1147445" cy="758825"/>
                  <wp:effectExtent l="0" t="0" r="0" b="3175"/>
                  <wp:docPr id="4" name="Bild 1" descr="https://cdn.poettinger.at/img/landtechnik/collection/kurzkombinationen/TEGOSEM-FOX-300_D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kurzkombinationen/TEGOSEM-FOX-300_D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F4C" w:rsidRPr="00BE1991" w14:paraId="4CC5E696" w14:textId="77777777" w:rsidTr="00043A3E">
        <w:trPr>
          <w:trHeight w:val="377"/>
        </w:trPr>
        <w:tc>
          <w:tcPr>
            <w:tcW w:w="4536" w:type="dxa"/>
          </w:tcPr>
          <w:p w14:paraId="317B100E" w14:textId="37B69C36" w:rsidR="007E0A01" w:rsidRPr="00BE1991" w:rsidRDefault="00BE1991" w:rsidP="0052742B">
            <w:pPr>
              <w:jc w:val="center"/>
              <w:rPr>
                <w:rFonts w:cs="Arial"/>
                <w:szCs w:val="22"/>
              </w:rPr>
            </w:pPr>
            <w:r w:rsidRPr="00BE1991">
              <w:rPr>
                <w:rFonts w:cs="Arial"/>
                <w:szCs w:val="22"/>
              </w:rPr>
              <w:t>TEGOSEM 200 на ротаційній бороні LION 303 з суцільною рамою</w:t>
            </w:r>
          </w:p>
        </w:tc>
        <w:tc>
          <w:tcPr>
            <w:tcW w:w="4786" w:type="dxa"/>
          </w:tcPr>
          <w:p w14:paraId="5923C83E" w14:textId="5B598C0B" w:rsidR="007E0A01" w:rsidRPr="00BE1991" w:rsidRDefault="00BE1991" w:rsidP="0052742B">
            <w:pPr>
              <w:jc w:val="center"/>
              <w:rPr>
                <w:rFonts w:cs="Arial"/>
                <w:szCs w:val="22"/>
              </w:rPr>
            </w:pPr>
            <w:r w:rsidRPr="00BE1991">
              <w:rPr>
                <w:rFonts w:cs="Arial"/>
                <w:szCs w:val="22"/>
              </w:rPr>
              <w:t xml:space="preserve">TEGOSEM 200на </w:t>
            </w:r>
            <w:proofErr w:type="spellStart"/>
            <w:r w:rsidRPr="00BE1991">
              <w:rPr>
                <w:rFonts w:cs="Arial"/>
                <w:szCs w:val="22"/>
              </w:rPr>
              <w:t>короткобазовій</w:t>
            </w:r>
            <w:proofErr w:type="spellEnd"/>
            <w:r w:rsidRPr="00BE1991">
              <w:rPr>
                <w:rFonts w:cs="Arial"/>
                <w:szCs w:val="22"/>
              </w:rPr>
              <w:t xml:space="preserve"> </w:t>
            </w:r>
            <w:proofErr w:type="spellStart"/>
            <w:r w:rsidRPr="00BE1991">
              <w:rPr>
                <w:rFonts w:cs="Arial"/>
                <w:szCs w:val="22"/>
              </w:rPr>
              <w:t>комбінаціїFOX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Pr="00BE1991">
              <w:rPr>
                <w:rFonts w:cs="Arial"/>
                <w:szCs w:val="22"/>
              </w:rPr>
              <w:t>T</w:t>
            </w:r>
          </w:p>
        </w:tc>
      </w:tr>
      <w:tr w:rsidR="00F07F4C" w:rsidRPr="00E72ABC" w14:paraId="651004C5" w14:textId="77777777" w:rsidTr="00043A3E">
        <w:tc>
          <w:tcPr>
            <w:tcW w:w="4536" w:type="dxa"/>
          </w:tcPr>
          <w:p w14:paraId="5F2BF031" w14:textId="58FE8900" w:rsidR="00B811FF" w:rsidRPr="00326599" w:rsidRDefault="00425F87" w:rsidP="00BC2E6C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  <w:hyperlink r:id="rId9" w:history="1">
              <w:r w:rsidR="00BC2E6C" w:rsidRPr="00326599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https://www.poettinger.at/de_at/Newsroom/Pressebild/4234</w:t>
              </w:r>
            </w:hyperlink>
          </w:p>
        </w:tc>
        <w:tc>
          <w:tcPr>
            <w:tcW w:w="4786" w:type="dxa"/>
          </w:tcPr>
          <w:p w14:paraId="2CAF8863" w14:textId="2AA1F566" w:rsidR="00E921A7" w:rsidRPr="0052742B" w:rsidRDefault="00425F87" w:rsidP="0052742B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  <w:hyperlink r:id="rId10" w:history="1">
              <w:r w:rsidR="0052742B" w:rsidRPr="0052742B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https://www.poettinger.at/de_de/Newsroom/Pressebild/4235</w:t>
              </w:r>
            </w:hyperlink>
          </w:p>
        </w:tc>
      </w:tr>
    </w:tbl>
    <w:p w14:paraId="5B560645" w14:textId="77777777" w:rsidR="0052742B" w:rsidRDefault="0052742B" w:rsidP="00E921A7">
      <w:pPr>
        <w:jc w:val="both"/>
        <w:rPr>
          <w:rFonts w:cs="Arial"/>
          <w:sz w:val="24"/>
          <w:szCs w:val="22"/>
          <w:lang w:val="de-DE"/>
        </w:rPr>
      </w:pPr>
    </w:p>
    <w:p w14:paraId="3293EC5C" w14:textId="53F249A0" w:rsidR="00CB2D2C" w:rsidRPr="00BE1991" w:rsidRDefault="00BE1991" w:rsidP="00BE1991">
      <w:pPr>
        <w:jc w:val="both"/>
        <w:rPr>
          <w:rFonts w:cs="Arial"/>
          <w:szCs w:val="22"/>
          <w:lang w:val="uk-UA"/>
        </w:rPr>
      </w:pPr>
      <w:bookmarkStart w:id="1" w:name="_Hlk16071569"/>
      <w:r w:rsidRPr="005163DE">
        <w:rPr>
          <w:rFonts w:cs="Arial"/>
          <w:sz w:val="24"/>
          <w:szCs w:val="22"/>
          <w:lang w:val="uk-UA"/>
        </w:rPr>
        <w:t>Інші фото можна завантажити за цим посиланням: http://www.poettinger.at/presse</w:t>
      </w:r>
      <w:bookmarkEnd w:id="1"/>
    </w:p>
    <w:sectPr w:rsidR="00CB2D2C" w:rsidRPr="00BE1991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25F6" w14:textId="77777777" w:rsidR="00425F87" w:rsidRDefault="00425F87" w:rsidP="00A92099">
      <w:r>
        <w:separator/>
      </w:r>
    </w:p>
  </w:endnote>
  <w:endnote w:type="continuationSeparator" w:id="0">
    <w:p w14:paraId="4B887FBF" w14:textId="77777777" w:rsidR="00425F87" w:rsidRDefault="00425F87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DB34" w14:textId="77777777" w:rsidR="00970DF8" w:rsidRPr="00796525" w:rsidRDefault="00970DF8" w:rsidP="00F514CE">
    <w:pPr>
      <w:rPr>
        <w:rFonts w:cs="Arial"/>
        <w:b/>
        <w:sz w:val="18"/>
        <w:szCs w:val="18"/>
        <w:lang w:val="de-DE"/>
      </w:rPr>
    </w:pPr>
  </w:p>
  <w:p w14:paraId="105FB0DE" w14:textId="77777777" w:rsidR="00BE1991" w:rsidRPr="006F1076" w:rsidRDefault="00BE1991" w:rsidP="00BE1991">
    <w:pPr>
      <w:rPr>
        <w:rFonts w:cs="Arial"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– Unternehmenskommunikation</w:t>
    </w:r>
    <w:r>
      <w:rPr>
        <w:rFonts w:cs="Arial"/>
        <w:b/>
        <w:sz w:val="18"/>
        <w:szCs w:val="18"/>
        <w:lang w:val="uk-UA"/>
      </w:rPr>
      <w:t xml:space="preserve"> / </w:t>
    </w:r>
    <w:r>
      <w:rPr>
        <w:rFonts w:cs="Arial"/>
        <w:sz w:val="18"/>
        <w:szCs w:val="18"/>
        <w:lang w:val="de-DE"/>
      </w:rPr>
      <w:t xml:space="preserve">Inge </w:t>
    </w:r>
    <w:proofErr w:type="spellStart"/>
    <w:r>
      <w:rPr>
        <w:rFonts w:cs="Arial"/>
        <w:sz w:val="18"/>
        <w:szCs w:val="18"/>
        <w:lang w:val="de-DE"/>
      </w:rPr>
      <w:t>Steibl</w:t>
    </w:r>
    <w:proofErr w:type="spellEnd"/>
    <w:r>
      <w:rPr>
        <w:rFonts w:cs="Arial"/>
        <w:sz w:val="18"/>
        <w:szCs w:val="18"/>
        <w:lang w:val="de-DE"/>
      </w:rPr>
      <w:t>, Industriegelände 1, A-4710 Grieskirchen</w:t>
    </w:r>
    <w:r>
      <w:rPr>
        <w:rFonts w:cs="Arial"/>
        <w:sz w:val="18"/>
        <w:szCs w:val="18"/>
        <w:lang w:val="uk-UA"/>
      </w:rPr>
      <w:t xml:space="preserve"> / </w:t>
    </w:r>
    <w:r>
      <w:rPr>
        <w:rFonts w:cs="Arial"/>
        <w:sz w:val="18"/>
        <w:szCs w:val="18"/>
        <w:lang w:val="de-DE"/>
      </w:rPr>
      <w:t xml:space="preserve">Tel.: +43 7248 600-2415, E-Mail: </w:t>
    </w:r>
    <w:hyperlink r:id="rId1" w:history="1">
      <w:r>
        <w:rPr>
          <w:rStyle w:val="aa"/>
          <w:rFonts w:eastAsiaTheme="majorEastAsia" w:cs="Arial"/>
          <w:color w:val="auto"/>
          <w:sz w:val="18"/>
          <w:szCs w:val="18"/>
          <w:lang w:val="de-DE"/>
        </w:rPr>
        <w:t>inge.steibl@poettinger.at</w:t>
      </w:r>
    </w:hyperlink>
    <w:r>
      <w:rPr>
        <w:rFonts w:cs="Arial"/>
        <w:sz w:val="18"/>
        <w:szCs w:val="18"/>
        <w:lang w:val="de-DE"/>
      </w:rPr>
      <w:t xml:space="preserve">, </w:t>
    </w:r>
    <w:hyperlink r:id="rId2" w:history="1">
      <w:r>
        <w:rPr>
          <w:rStyle w:val="aa"/>
          <w:rFonts w:eastAsiaTheme="majorEastAsia" w:cs="Arial"/>
          <w:color w:val="auto"/>
          <w:sz w:val="18"/>
          <w:szCs w:val="18"/>
          <w:lang w:val="de-DE"/>
        </w:rPr>
        <w:t>www.poettinger.at</w:t>
      </w:r>
    </w:hyperlink>
  </w:p>
  <w:p w14:paraId="4880775F" w14:textId="2A3CA85A" w:rsidR="00970DF8" w:rsidRPr="00BE1991" w:rsidRDefault="00BE1991" w:rsidP="00F514CE">
    <w:pPr>
      <w:rPr>
        <w:rFonts w:cs="Arial"/>
        <w:sz w:val="18"/>
        <w:szCs w:val="18"/>
        <w:lang w:val="ru-RU"/>
      </w:rPr>
    </w:pPr>
    <w:r>
      <w:rPr>
        <w:rFonts w:cs="Arial"/>
        <w:b/>
        <w:sz w:val="18"/>
        <w:szCs w:val="18"/>
        <w:lang w:val="uk-UA"/>
      </w:rPr>
      <w:t>ТОВ ПЬОТІНГЕР УКРАЇНА</w:t>
    </w:r>
    <w:r>
      <w:rPr>
        <w:rFonts w:cs="Arial"/>
        <w:b/>
        <w:sz w:val="18"/>
        <w:szCs w:val="18"/>
        <w:lang w:val="ru-RU"/>
      </w:rPr>
      <w:t xml:space="preserve"> –</w:t>
    </w:r>
    <w:r>
      <w:rPr>
        <w:rFonts w:cs="Arial"/>
        <w:b/>
        <w:sz w:val="18"/>
        <w:szCs w:val="18"/>
        <w:lang w:val="uk-UA"/>
      </w:rPr>
      <w:t xml:space="preserve"> Відділ маркетингу / Кот Наталія</w:t>
    </w:r>
    <w:r>
      <w:rPr>
        <w:rFonts w:cs="Arial"/>
        <w:sz w:val="18"/>
        <w:szCs w:val="18"/>
        <w:lang w:val="ru-RU"/>
      </w:rPr>
      <w:t xml:space="preserve">, </w:t>
    </w:r>
    <w:r>
      <w:rPr>
        <w:rFonts w:cs="Arial"/>
        <w:sz w:val="18"/>
        <w:szCs w:val="18"/>
        <w:lang w:val="uk-UA"/>
      </w:rPr>
      <w:t xml:space="preserve">а/с 167, м. Бориспіль, 08301 /  </w:t>
    </w:r>
    <w:proofErr w:type="spellStart"/>
    <w:r>
      <w:rPr>
        <w:rFonts w:cs="Arial"/>
        <w:sz w:val="18"/>
        <w:szCs w:val="18"/>
        <w:lang w:val="uk-UA"/>
      </w:rPr>
      <w:t>Тел</w:t>
    </w:r>
    <w:proofErr w:type="spellEnd"/>
    <w:r>
      <w:rPr>
        <w:rFonts w:cs="Arial"/>
        <w:sz w:val="18"/>
        <w:szCs w:val="18"/>
        <w:lang w:val="uk-UA"/>
      </w:rPr>
      <w:t>.:</w:t>
    </w:r>
    <w:r>
      <w:rPr>
        <w:rFonts w:cs="Arial"/>
        <w:sz w:val="18"/>
        <w:szCs w:val="18"/>
        <w:lang w:val="ru-RU"/>
      </w:rPr>
      <w:t xml:space="preserve"> +38 067 353 61 81, </w:t>
    </w:r>
    <w:r>
      <w:rPr>
        <w:rFonts w:cs="Arial"/>
        <w:sz w:val="18"/>
        <w:szCs w:val="18"/>
      </w:rPr>
      <w:t>E</w:t>
    </w:r>
    <w:r>
      <w:rPr>
        <w:rFonts w:cs="Arial"/>
        <w:sz w:val="18"/>
        <w:szCs w:val="18"/>
        <w:lang w:val="ru-RU"/>
      </w:rPr>
      <w:t>-</w:t>
    </w:r>
    <w:r>
      <w:rPr>
        <w:rFonts w:cs="Arial"/>
        <w:sz w:val="18"/>
        <w:szCs w:val="18"/>
      </w:rPr>
      <w:t>Mail</w:t>
    </w:r>
    <w:r>
      <w:rPr>
        <w:rFonts w:cs="Arial"/>
        <w:sz w:val="18"/>
        <w:szCs w:val="18"/>
        <w:lang w:val="ru-RU"/>
      </w:rPr>
      <w:t xml:space="preserve">: </w:t>
    </w:r>
    <w:hyperlink r:id="rId3" w:history="1">
      <w:r>
        <w:rPr>
          <w:rStyle w:val="aa"/>
          <w:rFonts w:eastAsiaTheme="majorEastAsia" w:cs="Arial"/>
          <w:sz w:val="18"/>
          <w:szCs w:val="18"/>
          <w:lang w:val="ru-RU"/>
        </w:rPr>
        <w:t>nataliia.kot@poettinger.at</w:t>
      </w:r>
    </w:hyperlink>
    <w:r>
      <w:rPr>
        <w:rFonts w:cs="Arial"/>
        <w:sz w:val="18"/>
        <w:szCs w:val="18"/>
        <w:lang w:val="ru-RU"/>
      </w:rPr>
      <w:t xml:space="preserve">, </w:t>
    </w:r>
    <w:hyperlink r:id="rId4" w:history="1">
      <w:r>
        <w:rPr>
          <w:rStyle w:val="aa"/>
          <w:rFonts w:eastAsiaTheme="majorEastAsia" w:cs="Arial"/>
          <w:sz w:val="18"/>
          <w:szCs w:val="18"/>
          <w:lang w:val="ru-RU"/>
        </w:rPr>
        <w:t>https://www.poettinger.at/uk_ua</w:t>
      </w:r>
    </w:hyperlink>
    <w:r w:rsidR="00970DF8" w:rsidRPr="00BE1991">
      <w:rPr>
        <w:rFonts w:cs="Arial"/>
        <w:sz w:val="18"/>
        <w:szCs w:val="18"/>
        <w:lang w:val="ru-RU"/>
      </w:rPr>
      <w:tab/>
    </w:r>
    <w:r w:rsidR="00970DF8" w:rsidRPr="00BE1991">
      <w:rPr>
        <w:rFonts w:cs="Arial"/>
        <w:sz w:val="18"/>
        <w:szCs w:val="18"/>
        <w:lang w:val="ru-RU"/>
      </w:rPr>
      <w:tab/>
    </w:r>
    <w:r w:rsidR="00970DF8" w:rsidRPr="00BE1991">
      <w:rPr>
        <w:rFonts w:cs="Arial"/>
        <w:sz w:val="18"/>
        <w:szCs w:val="18"/>
        <w:lang w:val="ru-RU"/>
      </w:rPr>
      <w:tab/>
      <w:t xml:space="preserve">         </w:t>
    </w:r>
    <w:r w:rsidR="00892C3C" w:rsidRPr="00AB6584">
      <w:rPr>
        <w:rFonts w:cs="Arial"/>
        <w:sz w:val="18"/>
        <w:szCs w:val="18"/>
        <w:lang w:val="de-DE"/>
      </w:rPr>
      <w:fldChar w:fldCharType="begin"/>
    </w:r>
    <w:r w:rsidR="00970DF8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892C3C" w:rsidRPr="00AB6584">
      <w:rPr>
        <w:rFonts w:cs="Arial"/>
        <w:sz w:val="18"/>
        <w:szCs w:val="18"/>
        <w:lang w:val="de-DE"/>
      </w:rPr>
      <w:fldChar w:fldCharType="separate"/>
    </w:r>
    <w:r w:rsidR="006E6EED">
      <w:rPr>
        <w:rFonts w:cs="Arial"/>
        <w:noProof/>
        <w:sz w:val="18"/>
        <w:szCs w:val="18"/>
        <w:lang w:val="de-DE"/>
      </w:rPr>
      <w:t>2</w:t>
    </w:r>
    <w:r w:rsidR="00892C3C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0D4E" w14:textId="77777777" w:rsidR="00425F87" w:rsidRDefault="00425F87" w:rsidP="00A92099">
      <w:r>
        <w:separator/>
      </w:r>
    </w:p>
  </w:footnote>
  <w:footnote w:type="continuationSeparator" w:id="0">
    <w:p w14:paraId="76D7731A" w14:textId="77777777" w:rsidR="00425F87" w:rsidRDefault="00425F87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ED81" w14:textId="77777777" w:rsidR="00970DF8" w:rsidRDefault="00970DF8" w:rsidP="00F2555A">
    <w:pPr>
      <w:spacing w:line="360" w:lineRule="auto"/>
      <w:rPr>
        <w:rFonts w:cs="Arial"/>
        <w:sz w:val="24"/>
        <w:lang w:val="de-DE"/>
      </w:rPr>
    </w:pPr>
  </w:p>
  <w:p w14:paraId="63713F3C" w14:textId="279EA9FA" w:rsidR="00970DF8" w:rsidRDefault="00BE1991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lang w:val="uk-UA"/>
      </w:rPr>
      <w:t xml:space="preserve">Прес-реліз              </w:t>
    </w:r>
    <w:r>
      <w:rPr>
        <w:rFonts w:cs="Arial"/>
        <w:b/>
        <w:lang w:val="de-DE"/>
      </w:rPr>
      <w:t xml:space="preserve">                                                              </w:t>
    </w:r>
    <w:r w:rsidR="00970DF8" w:rsidRPr="00653203">
      <w:rPr>
        <w:rFonts w:cs="Arial"/>
        <w:b/>
        <w:noProof/>
        <w:sz w:val="24"/>
        <w:lang w:val="de-DE" w:eastAsia="de-DE"/>
      </w:rPr>
      <w:drawing>
        <wp:inline distT="0" distB="0" distL="0" distR="0" wp14:anchorId="1AB7F5D9" wp14:editId="1E5F45F9">
          <wp:extent cx="2014999" cy="210674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4" cy="211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93C4AE" w14:textId="77777777" w:rsidR="00970DF8" w:rsidRDefault="00970DF8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F9"/>
    <w:rsid w:val="0000763A"/>
    <w:rsid w:val="00043A3E"/>
    <w:rsid w:val="00057B5C"/>
    <w:rsid w:val="00126015"/>
    <w:rsid w:val="00146F92"/>
    <w:rsid w:val="001A7EDC"/>
    <w:rsid w:val="001D4D33"/>
    <w:rsid w:val="002060D5"/>
    <w:rsid w:val="0022083D"/>
    <w:rsid w:val="002604F9"/>
    <w:rsid w:val="002E6DEB"/>
    <w:rsid w:val="00326599"/>
    <w:rsid w:val="0033632A"/>
    <w:rsid w:val="00373AA3"/>
    <w:rsid w:val="003A6B12"/>
    <w:rsid w:val="003B6E17"/>
    <w:rsid w:val="00425F87"/>
    <w:rsid w:val="00446413"/>
    <w:rsid w:val="00475180"/>
    <w:rsid w:val="00475F1D"/>
    <w:rsid w:val="00487312"/>
    <w:rsid w:val="004A3BF9"/>
    <w:rsid w:val="004A4D6F"/>
    <w:rsid w:val="004D51C0"/>
    <w:rsid w:val="004F2BE2"/>
    <w:rsid w:val="005039B8"/>
    <w:rsid w:val="0052742B"/>
    <w:rsid w:val="00553987"/>
    <w:rsid w:val="00563BB7"/>
    <w:rsid w:val="00600077"/>
    <w:rsid w:val="00653203"/>
    <w:rsid w:val="006E6EED"/>
    <w:rsid w:val="006F4A4A"/>
    <w:rsid w:val="00796525"/>
    <w:rsid w:val="007B12BD"/>
    <w:rsid w:val="007B4598"/>
    <w:rsid w:val="007C745B"/>
    <w:rsid w:val="007E0A01"/>
    <w:rsid w:val="0081122D"/>
    <w:rsid w:val="008857FE"/>
    <w:rsid w:val="00892C3C"/>
    <w:rsid w:val="00930D86"/>
    <w:rsid w:val="00965677"/>
    <w:rsid w:val="00970DF8"/>
    <w:rsid w:val="00A03779"/>
    <w:rsid w:val="00A53612"/>
    <w:rsid w:val="00A65772"/>
    <w:rsid w:val="00A92099"/>
    <w:rsid w:val="00AB6584"/>
    <w:rsid w:val="00AC3755"/>
    <w:rsid w:val="00AF3C1D"/>
    <w:rsid w:val="00B04315"/>
    <w:rsid w:val="00B172F3"/>
    <w:rsid w:val="00B811FF"/>
    <w:rsid w:val="00BC1397"/>
    <w:rsid w:val="00BC2E6C"/>
    <w:rsid w:val="00BE1991"/>
    <w:rsid w:val="00C22754"/>
    <w:rsid w:val="00C531C1"/>
    <w:rsid w:val="00CB2C5F"/>
    <w:rsid w:val="00CB2D2C"/>
    <w:rsid w:val="00DB042E"/>
    <w:rsid w:val="00E07175"/>
    <w:rsid w:val="00E1552B"/>
    <w:rsid w:val="00E15A4F"/>
    <w:rsid w:val="00E663BF"/>
    <w:rsid w:val="00E72ABC"/>
    <w:rsid w:val="00E921A7"/>
    <w:rsid w:val="00EE2723"/>
    <w:rsid w:val="00EF046D"/>
    <w:rsid w:val="00F05C97"/>
    <w:rsid w:val="00F07F4C"/>
    <w:rsid w:val="00F2555A"/>
    <w:rsid w:val="00F514CE"/>
    <w:rsid w:val="00F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4C66D"/>
  <w15:docId w15:val="{CC7D97DF-F157-49E1-B9D3-EE9632E0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de/Newsroom/Pressebild/4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2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s://www.poettinger.at/uk_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MARKETING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956E2E-EA0D-4250-AB38-BEC0ADBD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3</cp:revision>
  <cp:lastPrinted>2018-05-29T13:42:00Z</cp:lastPrinted>
  <dcterms:created xsi:type="dcterms:W3CDTF">2019-11-27T09:19:00Z</dcterms:created>
  <dcterms:modified xsi:type="dcterms:W3CDTF">2019-11-27T09:24:00Z</dcterms:modified>
</cp:coreProperties>
</file>