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EB1B" w14:textId="010669BC" w:rsidR="00520B67" w:rsidRPr="00913391" w:rsidRDefault="00520B67" w:rsidP="005A4F67">
      <w:pPr>
        <w:spacing w:line="360" w:lineRule="auto"/>
        <w:rPr>
          <w:rFonts w:cs="Arial"/>
          <w:sz w:val="36"/>
          <w:szCs w:val="36"/>
          <w:lang w:val="de-DE"/>
        </w:rPr>
      </w:pPr>
      <w:r w:rsidRPr="00913391">
        <w:rPr>
          <w:rFonts w:cs="Arial"/>
          <w:sz w:val="36"/>
          <w:szCs w:val="36"/>
          <w:lang w:val="de-DE"/>
        </w:rPr>
        <w:t>Pöttinger</w:t>
      </w:r>
      <w:r w:rsidR="00913391" w:rsidRPr="00913391">
        <w:rPr>
          <w:rFonts w:cs="Arial"/>
          <w:sz w:val="36"/>
          <w:szCs w:val="36"/>
          <w:lang w:val="de-DE"/>
        </w:rPr>
        <w:t xml:space="preserve"> mit neuem Vertriebsleiter Deutschland Süd</w:t>
      </w:r>
      <w:r w:rsidRPr="00913391">
        <w:rPr>
          <w:rFonts w:cs="Arial"/>
          <w:sz w:val="36"/>
          <w:szCs w:val="36"/>
          <w:lang w:val="de-DE"/>
        </w:rPr>
        <w:t xml:space="preserve"> </w:t>
      </w:r>
    </w:p>
    <w:p w14:paraId="77A4F508" w14:textId="77777777" w:rsidR="00A92099" w:rsidRPr="007C745B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14:paraId="1C174346" w14:textId="23ED782A" w:rsidR="00B114A3" w:rsidRDefault="00913391" w:rsidP="003463FB">
      <w:pPr>
        <w:autoSpaceDE w:val="0"/>
        <w:autoSpaceDN w:val="0"/>
        <w:adjustRightInd w:val="0"/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 xml:space="preserve">Pöttinger, </w:t>
      </w:r>
      <w:r w:rsidR="00386C14">
        <w:rPr>
          <w:rFonts w:cs="Arial"/>
          <w:iCs/>
          <w:sz w:val="24"/>
          <w:szCs w:val="22"/>
          <w:lang w:val="de-DE"/>
        </w:rPr>
        <w:t>der</w:t>
      </w:r>
      <w:r>
        <w:rPr>
          <w:rFonts w:cs="Arial"/>
          <w:iCs/>
          <w:sz w:val="24"/>
          <w:szCs w:val="22"/>
          <w:lang w:val="de-DE"/>
        </w:rPr>
        <w:t xml:space="preserve"> Spezialist für bestes Arbeitsergebnis</w:t>
      </w:r>
      <w:r w:rsidR="00386C14">
        <w:rPr>
          <w:rFonts w:cs="Arial"/>
          <w:iCs/>
          <w:sz w:val="24"/>
          <w:szCs w:val="22"/>
          <w:lang w:val="de-DE"/>
        </w:rPr>
        <w:t>,</w:t>
      </w:r>
      <w:r>
        <w:rPr>
          <w:rFonts w:cs="Arial"/>
          <w:iCs/>
          <w:sz w:val="24"/>
          <w:szCs w:val="22"/>
          <w:lang w:val="de-DE"/>
        </w:rPr>
        <w:t xml:space="preserve"> hat die Vertriebs</w:t>
      </w:r>
      <w:r w:rsidR="00B114A3">
        <w:rPr>
          <w:rFonts w:cs="Arial"/>
          <w:iCs/>
          <w:sz w:val="24"/>
          <w:szCs w:val="22"/>
          <w:lang w:val="de-DE"/>
        </w:rPr>
        <w:t>organisation</w:t>
      </w:r>
      <w:r>
        <w:rPr>
          <w:rFonts w:cs="Arial"/>
          <w:iCs/>
          <w:sz w:val="24"/>
          <w:szCs w:val="22"/>
          <w:lang w:val="de-DE"/>
        </w:rPr>
        <w:t xml:space="preserve"> im </w:t>
      </w:r>
      <w:r w:rsidRPr="00BA0ADC">
        <w:rPr>
          <w:rFonts w:cs="Arial"/>
          <w:iCs/>
          <w:sz w:val="24"/>
          <w:szCs w:val="22"/>
          <w:lang w:val="de-DE"/>
        </w:rPr>
        <w:t xml:space="preserve">wichtigen Landtechnikmarkt Deutschland </w:t>
      </w:r>
      <w:r w:rsidR="00B114A3" w:rsidRPr="00BA0ADC">
        <w:rPr>
          <w:rFonts w:cs="Arial"/>
          <w:iCs/>
          <w:sz w:val="24"/>
          <w:szCs w:val="22"/>
          <w:lang w:val="de-DE"/>
        </w:rPr>
        <w:t>den aktuellen Herausforderungen und Chancen entsprechend, angepasst.</w:t>
      </w:r>
      <w:r w:rsidR="00BA0ADC">
        <w:rPr>
          <w:rFonts w:cs="Arial"/>
          <w:iCs/>
          <w:sz w:val="24"/>
          <w:szCs w:val="22"/>
          <w:lang w:val="de-DE"/>
        </w:rPr>
        <w:t xml:space="preserve"> </w:t>
      </w:r>
      <w:r w:rsidR="00B114A3">
        <w:rPr>
          <w:rFonts w:cs="Arial"/>
          <w:iCs/>
          <w:sz w:val="24"/>
          <w:szCs w:val="22"/>
          <w:lang w:val="de-DE"/>
        </w:rPr>
        <w:t>Um die sehr gute Zusammenarbeit mit den Partnern im Landtechnikhandel noch weiter auszubauen</w:t>
      </w:r>
      <w:r>
        <w:rPr>
          <w:rFonts w:cs="Arial"/>
          <w:iCs/>
          <w:sz w:val="24"/>
          <w:szCs w:val="22"/>
          <w:lang w:val="de-DE"/>
        </w:rPr>
        <w:t xml:space="preserve"> </w:t>
      </w:r>
      <w:r w:rsidR="00B114A3">
        <w:rPr>
          <w:rFonts w:cs="Arial"/>
          <w:iCs/>
          <w:sz w:val="24"/>
          <w:szCs w:val="22"/>
          <w:lang w:val="de-DE"/>
        </w:rPr>
        <w:t>und</w:t>
      </w:r>
      <w:r w:rsidR="003463FB">
        <w:rPr>
          <w:rFonts w:cs="Arial"/>
          <w:iCs/>
          <w:sz w:val="24"/>
          <w:szCs w:val="22"/>
          <w:lang w:val="de-DE"/>
        </w:rPr>
        <w:t xml:space="preserve"> d</w:t>
      </w:r>
      <w:r w:rsidR="00B114A3">
        <w:rPr>
          <w:rFonts w:cs="Arial"/>
          <w:iCs/>
          <w:sz w:val="24"/>
          <w:szCs w:val="22"/>
          <w:lang w:val="de-DE"/>
        </w:rPr>
        <w:t>ie</w:t>
      </w:r>
      <w:r w:rsidR="003463FB">
        <w:rPr>
          <w:rFonts w:cs="Arial"/>
          <w:iCs/>
          <w:sz w:val="24"/>
          <w:szCs w:val="22"/>
          <w:lang w:val="de-DE"/>
        </w:rPr>
        <w:t xml:space="preserve"> Verkaufs</w:t>
      </w:r>
      <w:r w:rsidR="00B114A3">
        <w:rPr>
          <w:rFonts w:cs="Arial"/>
          <w:iCs/>
          <w:sz w:val="24"/>
          <w:szCs w:val="22"/>
          <w:lang w:val="de-DE"/>
        </w:rPr>
        <w:t>-</w:t>
      </w:r>
      <w:r w:rsidR="00BA0ADC">
        <w:rPr>
          <w:rFonts w:cs="Arial"/>
          <w:iCs/>
          <w:sz w:val="24"/>
          <w:szCs w:val="22"/>
          <w:lang w:val="de-DE"/>
        </w:rPr>
        <w:t xml:space="preserve"> und</w:t>
      </w:r>
      <w:r w:rsidR="00B114A3">
        <w:rPr>
          <w:rFonts w:cs="Arial"/>
          <w:iCs/>
          <w:sz w:val="24"/>
          <w:szCs w:val="22"/>
          <w:lang w:val="de-DE"/>
        </w:rPr>
        <w:t xml:space="preserve"> Service</w:t>
      </w:r>
      <w:r w:rsidR="003463FB">
        <w:rPr>
          <w:rFonts w:cs="Arial"/>
          <w:iCs/>
          <w:sz w:val="24"/>
          <w:szCs w:val="22"/>
          <w:lang w:val="de-DE"/>
        </w:rPr>
        <w:t>team</w:t>
      </w:r>
      <w:r w:rsidR="00B114A3">
        <w:rPr>
          <w:rFonts w:cs="Arial"/>
          <w:iCs/>
          <w:sz w:val="24"/>
          <w:szCs w:val="22"/>
          <w:lang w:val="de-DE"/>
        </w:rPr>
        <w:t>s</w:t>
      </w:r>
      <w:r w:rsidR="003463FB">
        <w:rPr>
          <w:rFonts w:cs="Arial"/>
          <w:iCs/>
          <w:sz w:val="24"/>
          <w:szCs w:val="22"/>
          <w:lang w:val="de-DE"/>
        </w:rPr>
        <w:t xml:space="preserve"> in Deutschland optimal </w:t>
      </w:r>
      <w:r w:rsidR="00B114A3">
        <w:rPr>
          <w:rFonts w:cs="Arial"/>
          <w:iCs/>
          <w:sz w:val="24"/>
          <w:szCs w:val="22"/>
          <w:lang w:val="de-DE"/>
        </w:rPr>
        <w:t>unterstützen</w:t>
      </w:r>
      <w:r w:rsidR="003463FB">
        <w:rPr>
          <w:rFonts w:cs="Arial"/>
          <w:iCs/>
          <w:sz w:val="24"/>
          <w:szCs w:val="22"/>
          <w:lang w:val="de-DE"/>
        </w:rPr>
        <w:t xml:space="preserve"> zu können, wurde die Ebene </w:t>
      </w:r>
      <w:r w:rsidR="00386C14">
        <w:rPr>
          <w:rFonts w:cs="Arial"/>
          <w:iCs/>
          <w:sz w:val="24"/>
          <w:szCs w:val="22"/>
          <w:lang w:val="de-DE"/>
        </w:rPr>
        <w:t>eines</w:t>
      </w:r>
      <w:r w:rsidR="003463FB">
        <w:rPr>
          <w:rFonts w:cs="Arial"/>
          <w:iCs/>
          <w:sz w:val="24"/>
          <w:szCs w:val="22"/>
          <w:lang w:val="de-DE"/>
        </w:rPr>
        <w:t xml:space="preserve"> Vertriebsleiters Süd</w:t>
      </w:r>
      <w:r w:rsidR="00386C14">
        <w:rPr>
          <w:rFonts w:cs="Arial"/>
          <w:iCs/>
          <w:sz w:val="24"/>
          <w:szCs w:val="22"/>
          <w:lang w:val="de-DE"/>
        </w:rPr>
        <w:t xml:space="preserve"> und Nord</w:t>
      </w:r>
      <w:r w:rsidR="003463FB">
        <w:rPr>
          <w:rFonts w:cs="Arial"/>
          <w:iCs/>
          <w:sz w:val="24"/>
          <w:szCs w:val="22"/>
          <w:lang w:val="de-DE"/>
        </w:rPr>
        <w:t xml:space="preserve"> geschaffen. </w:t>
      </w:r>
    </w:p>
    <w:p w14:paraId="1D8A6908" w14:textId="77777777" w:rsidR="00B114A3" w:rsidRDefault="00B114A3" w:rsidP="003463FB">
      <w:pPr>
        <w:autoSpaceDE w:val="0"/>
        <w:autoSpaceDN w:val="0"/>
        <w:adjustRightInd w:val="0"/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308CFBCE" w14:textId="7F8860AC" w:rsidR="003463FB" w:rsidRDefault="003463FB" w:rsidP="003463FB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iCs/>
          <w:sz w:val="24"/>
          <w:szCs w:val="22"/>
          <w:lang w:val="de-DE"/>
        </w:rPr>
        <w:t>Die Position</w:t>
      </w:r>
      <w:r w:rsidR="00386C14">
        <w:rPr>
          <w:rFonts w:cs="Arial"/>
          <w:iCs/>
          <w:sz w:val="24"/>
          <w:szCs w:val="22"/>
          <w:lang w:val="de-DE"/>
        </w:rPr>
        <w:t xml:space="preserve"> Süd wird </w:t>
      </w:r>
      <w:r w:rsidR="00B114A3">
        <w:rPr>
          <w:rFonts w:cs="Arial"/>
          <w:iCs/>
          <w:sz w:val="24"/>
          <w:szCs w:val="22"/>
          <w:lang w:val="de-DE"/>
        </w:rPr>
        <w:t xml:space="preserve">nun </w:t>
      </w:r>
      <w:r>
        <w:rPr>
          <w:rFonts w:cs="Arial"/>
          <w:iCs/>
          <w:sz w:val="24"/>
          <w:szCs w:val="22"/>
          <w:lang w:val="de-DE"/>
        </w:rPr>
        <w:t xml:space="preserve">aus den eigenen Reihen besetzt: </w:t>
      </w:r>
      <w:r w:rsidRPr="00386C14">
        <w:rPr>
          <w:rFonts w:cs="Arial"/>
          <w:b/>
          <w:bCs/>
          <w:sz w:val="24"/>
          <w:lang w:val="de-DE"/>
        </w:rPr>
        <w:t>Thomas Steinhart</w:t>
      </w:r>
      <w:r>
        <w:rPr>
          <w:rFonts w:cs="Arial"/>
          <w:sz w:val="24"/>
          <w:lang w:val="de-DE"/>
        </w:rPr>
        <w:t xml:space="preserve"> </w:t>
      </w:r>
      <w:r w:rsidR="00386C14">
        <w:rPr>
          <w:rFonts w:cs="Arial"/>
          <w:sz w:val="24"/>
          <w:lang w:val="de-DE"/>
        </w:rPr>
        <w:t xml:space="preserve">übernimmt </w:t>
      </w:r>
      <w:r>
        <w:rPr>
          <w:rFonts w:cs="Arial"/>
          <w:sz w:val="24"/>
          <w:lang w:val="de-DE"/>
        </w:rPr>
        <w:t>ab 1. Februar 2020 diese verantwortungsvolle Aufgabe. In seinen Bereich fallen der Vertrieb</w:t>
      </w:r>
      <w:r w:rsidR="00482BAB">
        <w:rPr>
          <w:rFonts w:cs="Arial"/>
          <w:sz w:val="24"/>
          <w:lang w:val="de-DE"/>
        </w:rPr>
        <w:t>, Promotion-</w:t>
      </w:r>
      <w:r>
        <w:rPr>
          <w:rFonts w:cs="Arial"/>
          <w:sz w:val="24"/>
          <w:lang w:val="de-DE"/>
        </w:rPr>
        <w:t xml:space="preserve"> und Service in den Ländern </w:t>
      </w:r>
      <w:r w:rsidRPr="00BA0ADC">
        <w:rPr>
          <w:rFonts w:cs="Arial"/>
          <w:sz w:val="24"/>
          <w:lang w:val="de-DE"/>
        </w:rPr>
        <w:t>Bayern, Baden-Württemberg, Südhessen, Saarland</w:t>
      </w:r>
      <w:r w:rsidR="00BA0ADC" w:rsidRPr="00BA0ADC">
        <w:rPr>
          <w:rFonts w:cs="Arial"/>
          <w:sz w:val="24"/>
          <w:lang w:val="de-DE"/>
        </w:rPr>
        <w:t xml:space="preserve">, </w:t>
      </w:r>
      <w:r w:rsidRPr="00BA0ADC">
        <w:rPr>
          <w:rFonts w:cs="Arial"/>
          <w:sz w:val="24"/>
          <w:lang w:val="de-DE"/>
        </w:rPr>
        <w:t>Rheinland</w:t>
      </w:r>
      <w:r w:rsidR="00EC61E0">
        <w:rPr>
          <w:rFonts w:cs="Arial"/>
          <w:sz w:val="24"/>
          <w:lang w:val="de-DE"/>
        </w:rPr>
        <w:t>-</w:t>
      </w:r>
      <w:bookmarkStart w:id="0" w:name="_GoBack"/>
      <w:bookmarkEnd w:id="0"/>
      <w:r w:rsidRPr="00BA0ADC">
        <w:rPr>
          <w:rFonts w:cs="Arial"/>
          <w:sz w:val="24"/>
          <w:lang w:val="de-DE"/>
        </w:rPr>
        <w:t>Pfalz</w:t>
      </w:r>
      <w:r w:rsidR="00BA0ADC" w:rsidRPr="00BA0ADC">
        <w:rPr>
          <w:rFonts w:cs="Arial"/>
          <w:sz w:val="24"/>
          <w:lang w:val="de-DE"/>
        </w:rPr>
        <w:t xml:space="preserve"> und Sachsen</w:t>
      </w:r>
      <w:r w:rsidRPr="00BA0ADC">
        <w:rPr>
          <w:rFonts w:cs="Arial"/>
          <w:sz w:val="24"/>
          <w:lang w:val="de-DE"/>
        </w:rPr>
        <w:t xml:space="preserve">. </w:t>
      </w:r>
      <w:r>
        <w:rPr>
          <w:rFonts w:cs="Arial"/>
          <w:sz w:val="24"/>
          <w:lang w:val="de-DE"/>
        </w:rPr>
        <w:t>Die jeweiligen Gebietsverkaufsleiter</w:t>
      </w:r>
      <w:r w:rsidR="0013752C" w:rsidRPr="00BA0ADC">
        <w:rPr>
          <w:rFonts w:cs="Arial"/>
          <w:sz w:val="24"/>
          <w:lang w:val="de-DE"/>
        </w:rPr>
        <w:t>, Promotion-</w:t>
      </w:r>
      <w:r w:rsidRPr="00BA0ADC">
        <w:rPr>
          <w:rFonts w:cs="Arial"/>
          <w:sz w:val="24"/>
          <w:lang w:val="de-DE"/>
        </w:rPr>
        <w:t xml:space="preserve"> und Servicemitarbeiter </w:t>
      </w:r>
      <w:r>
        <w:rPr>
          <w:rFonts w:cs="Arial"/>
          <w:sz w:val="24"/>
          <w:lang w:val="de-DE"/>
        </w:rPr>
        <w:t>berichten direkt an ihn.</w:t>
      </w:r>
    </w:p>
    <w:p w14:paraId="4027FE93" w14:textId="5510CB83" w:rsidR="003463FB" w:rsidRDefault="003463FB" w:rsidP="003463FB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Der 36-jährige Thomas Steinhart ist seit </w:t>
      </w:r>
      <w:r w:rsidR="00BA0ADC">
        <w:rPr>
          <w:rFonts w:cs="Arial"/>
          <w:sz w:val="24"/>
          <w:szCs w:val="22"/>
          <w:lang w:val="de-DE"/>
        </w:rPr>
        <w:t xml:space="preserve">fünf </w:t>
      </w:r>
      <w:r>
        <w:rPr>
          <w:rFonts w:cs="Arial"/>
          <w:sz w:val="24"/>
          <w:szCs w:val="22"/>
          <w:lang w:val="de-DE"/>
        </w:rPr>
        <w:t>Jahren Teil der erfolgreichen Pöttinger Vertriebsmannschaft im südlichen Baden Württemberg. Der studierte Agrarwissenschaftler und zertifizierte Agrartechnikverkäufer kennt</w:t>
      </w:r>
      <w:r w:rsidRPr="0013752C">
        <w:rPr>
          <w:rFonts w:cs="Arial"/>
          <w:color w:val="0070C0"/>
          <w:sz w:val="24"/>
          <w:szCs w:val="22"/>
          <w:lang w:val="de-DE"/>
        </w:rPr>
        <w:t xml:space="preserve"> </w:t>
      </w:r>
      <w:r w:rsidR="0013752C" w:rsidRPr="00BA0ADC">
        <w:rPr>
          <w:rFonts w:cs="Arial"/>
          <w:sz w:val="24"/>
          <w:szCs w:val="22"/>
          <w:lang w:val="de-DE"/>
        </w:rPr>
        <w:t xml:space="preserve">sowohl </w:t>
      </w:r>
      <w:r>
        <w:rPr>
          <w:rFonts w:cs="Arial"/>
          <w:sz w:val="24"/>
          <w:szCs w:val="22"/>
          <w:lang w:val="de-DE"/>
        </w:rPr>
        <w:t xml:space="preserve">die </w:t>
      </w:r>
      <w:proofErr w:type="gramStart"/>
      <w:r>
        <w:rPr>
          <w:rFonts w:cs="Arial"/>
          <w:sz w:val="24"/>
          <w:szCs w:val="22"/>
          <w:lang w:val="de-DE"/>
        </w:rPr>
        <w:t>bewährte</w:t>
      </w:r>
      <w:r w:rsidR="0013752C">
        <w:rPr>
          <w:rFonts w:cs="Arial"/>
          <w:sz w:val="24"/>
          <w:szCs w:val="22"/>
          <w:lang w:val="de-DE"/>
        </w:rPr>
        <w:t>,</w:t>
      </w:r>
      <w:proofErr w:type="gramEnd"/>
      <w:r w:rsidR="0013752C">
        <w:rPr>
          <w:rFonts w:cs="Arial"/>
          <w:sz w:val="24"/>
          <w:szCs w:val="22"/>
          <w:lang w:val="de-DE"/>
        </w:rPr>
        <w:t xml:space="preserve"> </w:t>
      </w:r>
      <w:r w:rsidR="0013752C" w:rsidRPr="00BA0ADC">
        <w:rPr>
          <w:rFonts w:cs="Arial"/>
          <w:sz w:val="24"/>
          <w:szCs w:val="22"/>
          <w:lang w:val="de-DE"/>
        </w:rPr>
        <w:t>als auch</w:t>
      </w:r>
      <w:r w:rsidRPr="00BA0ADC">
        <w:rPr>
          <w:rFonts w:cs="Arial"/>
          <w:sz w:val="24"/>
          <w:szCs w:val="22"/>
          <w:lang w:val="de-DE"/>
        </w:rPr>
        <w:t xml:space="preserve"> innovative </w:t>
      </w:r>
      <w:r>
        <w:rPr>
          <w:rFonts w:cs="Arial"/>
          <w:sz w:val="24"/>
          <w:szCs w:val="22"/>
          <w:lang w:val="de-DE"/>
        </w:rPr>
        <w:t>Technik und die Anliegen der Kunden bestens. Steinhart über seine neue Herausforderung: „</w:t>
      </w:r>
      <w:r w:rsidR="00386C14">
        <w:rPr>
          <w:rFonts w:cs="Arial"/>
          <w:sz w:val="24"/>
          <w:szCs w:val="22"/>
          <w:lang w:val="de-DE"/>
        </w:rPr>
        <w:t>Als aktives Mitglied des Verkaufsteams kenne ich die professionelle Arbeitsweise. M</w:t>
      </w:r>
      <w:r>
        <w:rPr>
          <w:rFonts w:cs="Arial"/>
          <w:sz w:val="24"/>
          <w:szCs w:val="22"/>
          <w:lang w:val="de-DE"/>
        </w:rPr>
        <w:t xml:space="preserve">it der bestehenden Mannschaft </w:t>
      </w:r>
      <w:r w:rsidR="00386C14">
        <w:rPr>
          <w:rFonts w:cs="Arial"/>
          <w:sz w:val="24"/>
          <w:szCs w:val="22"/>
          <w:lang w:val="de-DE"/>
        </w:rPr>
        <w:t xml:space="preserve">sind wir </w:t>
      </w:r>
      <w:r>
        <w:rPr>
          <w:rFonts w:cs="Arial"/>
          <w:sz w:val="24"/>
          <w:szCs w:val="22"/>
          <w:lang w:val="de-DE"/>
        </w:rPr>
        <w:t xml:space="preserve">bestens aufgestellt. </w:t>
      </w:r>
      <w:r w:rsidR="00386C14">
        <w:rPr>
          <w:rFonts w:cs="Arial"/>
          <w:sz w:val="24"/>
          <w:szCs w:val="22"/>
          <w:lang w:val="de-DE"/>
        </w:rPr>
        <w:t>Gemeinsam werden w</w:t>
      </w:r>
      <w:r>
        <w:rPr>
          <w:rFonts w:cs="Arial"/>
          <w:sz w:val="24"/>
          <w:szCs w:val="22"/>
          <w:lang w:val="de-DE"/>
        </w:rPr>
        <w:t>ir noch näher an unseren Kunden sein und den partner</w:t>
      </w:r>
      <w:r w:rsidR="00386C14">
        <w:rPr>
          <w:rFonts w:cs="Arial"/>
          <w:sz w:val="24"/>
          <w:szCs w:val="22"/>
          <w:lang w:val="de-DE"/>
        </w:rPr>
        <w:softHyphen/>
      </w:r>
      <w:r>
        <w:rPr>
          <w:rFonts w:cs="Arial"/>
          <w:sz w:val="24"/>
          <w:szCs w:val="22"/>
          <w:lang w:val="de-DE"/>
        </w:rPr>
        <w:t>schaftlichen Kurs weiterführen.“</w:t>
      </w:r>
    </w:p>
    <w:p w14:paraId="7C3DC0F1" w14:textId="77777777" w:rsidR="00B432D9" w:rsidRDefault="00B432D9" w:rsidP="003463FB">
      <w:pPr>
        <w:spacing w:line="360" w:lineRule="auto"/>
        <w:jc w:val="both"/>
        <w:rPr>
          <w:rFonts w:cs="Arial"/>
          <w:b/>
          <w:bCs/>
          <w:sz w:val="24"/>
          <w:szCs w:val="22"/>
          <w:lang w:val="de-DE"/>
        </w:rPr>
      </w:pPr>
    </w:p>
    <w:p w14:paraId="665EAA19" w14:textId="614702A8" w:rsidR="003463FB" w:rsidRPr="00B432D9" w:rsidRDefault="00B432D9" w:rsidP="003463FB">
      <w:pPr>
        <w:spacing w:line="360" w:lineRule="auto"/>
        <w:jc w:val="both"/>
        <w:rPr>
          <w:rFonts w:cs="Arial"/>
          <w:b/>
          <w:bCs/>
          <w:sz w:val="24"/>
          <w:szCs w:val="22"/>
          <w:lang w:val="de-DE"/>
        </w:rPr>
      </w:pPr>
      <w:r w:rsidRPr="00B432D9">
        <w:rPr>
          <w:rFonts w:cs="Arial"/>
          <w:b/>
          <w:bCs/>
          <w:sz w:val="24"/>
          <w:szCs w:val="22"/>
          <w:lang w:val="de-DE"/>
        </w:rPr>
        <w:t>Volle Kraft voraus</w:t>
      </w:r>
    </w:p>
    <w:p w14:paraId="513B557D" w14:textId="3B26484F" w:rsidR="00B432D9" w:rsidRDefault="003463FB" w:rsidP="00A92099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Deutschland ist mit einem Umsatzanteil von 20 Prozent (im Geschäftsjahr 2018/2019) der wichtigste Einzelmarkt beim österreichischen Landtechnikhersteller. „Durch die </w:t>
      </w:r>
      <w:r w:rsidR="00386C14" w:rsidRPr="00BA0ADC">
        <w:rPr>
          <w:rFonts w:cs="Arial"/>
          <w:sz w:val="24"/>
          <w:szCs w:val="22"/>
          <w:lang w:val="de-DE"/>
        </w:rPr>
        <w:t xml:space="preserve">regional </w:t>
      </w:r>
      <w:r w:rsidRPr="00BA0ADC">
        <w:rPr>
          <w:rFonts w:cs="Arial"/>
          <w:sz w:val="24"/>
          <w:szCs w:val="22"/>
          <w:lang w:val="de-DE"/>
        </w:rPr>
        <w:t xml:space="preserve">unterschiedlichen </w:t>
      </w:r>
      <w:r w:rsidR="00386C14" w:rsidRPr="00BA0ADC">
        <w:rPr>
          <w:rFonts w:cs="Arial"/>
          <w:sz w:val="24"/>
          <w:szCs w:val="22"/>
          <w:lang w:val="de-DE"/>
        </w:rPr>
        <w:t xml:space="preserve">Anforderungen und Bedürfnisse unserer Kunden </w:t>
      </w:r>
      <w:r w:rsidR="00EF78F2" w:rsidRPr="00BA0ADC">
        <w:rPr>
          <w:rFonts w:cs="Arial"/>
          <w:sz w:val="24"/>
          <w:szCs w:val="22"/>
          <w:lang w:val="de-DE"/>
        </w:rPr>
        <w:t xml:space="preserve">und zur </w:t>
      </w:r>
      <w:r w:rsidR="0013752C" w:rsidRPr="00BA0ADC">
        <w:rPr>
          <w:rFonts w:cs="Arial"/>
          <w:sz w:val="24"/>
          <w:szCs w:val="22"/>
          <w:lang w:val="de-DE"/>
        </w:rPr>
        <w:t xml:space="preserve">noch </w:t>
      </w:r>
      <w:r w:rsidR="00386C14" w:rsidRPr="00BA0ADC">
        <w:rPr>
          <w:rFonts w:cs="Arial"/>
          <w:sz w:val="24"/>
          <w:szCs w:val="22"/>
          <w:lang w:val="de-DE"/>
        </w:rPr>
        <w:t>professionelle</w:t>
      </w:r>
      <w:r w:rsidR="0013752C" w:rsidRPr="00BA0ADC">
        <w:rPr>
          <w:rFonts w:cs="Arial"/>
          <w:sz w:val="24"/>
          <w:szCs w:val="22"/>
          <w:lang w:val="de-DE"/>
        </w:rPr>
        <w:t>ren</w:t>
      </w:r>
      <w:r w:rsidR="00EF78F2" w:rsidRPr="00BA0ADC">
        <w:rPr>
          <w:rFonts w:cs="Arial"/>
          <w:sz w:val="24"/>
          <w:szCs w:val="22"/>
          <w:lang w:val="de-DE"/>
        </w:rPr>
        <w:t xml:space="preserve"> </w:t>
      </w:r>
      <w:r w:rsidR="00EF78F2">
        <w:rPr>
          <w:rFonts w:cs="Arial"/>
          <w:sz w:val="24"/>
          <w:szCs w:val="22"/>
          <w:lang w:val="de-DE"/>
        </w:rPr>
        <w:t>Bearbeitung</w:t>
      </w:r>
      <w:r w:rsidR="0013752C">
        <w:rPr>
          <w:rFonts w:cs="Arial"/>
          <w:sz w:val="24"/>
          <w:szCs w:val="22"/>
          <w:lang w:val="de-DE"/>
        </w:rPr>
        <w:t xml:space="preserve"> der </w:t>
      </w:r>
      <w:r w:rsidR="0013752C" w:rsidRPr="00BA0ADC">
        <w:rPr>
          <w:rFonts w:cs="Arial"/>
          <w:sz w:val="24"/>
          <w:szCs w:val="22"/>
          <w:lang w:val="de-DE"/>
        </w:rPr>
        <w:t>Regionen</w:t>
      </w:r>
      <w:r w:rsidR="00EF78F2" w:rsidRPr="00BA0ADC">
        <w:rPr>
          <w:rFonts w:cs="Arial"/>
          <w:sz w:val="24"/>
          <w:szCs w:val="22"/>
          <w:lang w:val="de-DE"/>
        </w:rPr>
        <w:t xml:space="preserve"> ist eine </w:t>
      </w:r>
      <w:r w:rsidR="0013752C" w:rsidRPr="00BA0ADC">
        <w:rPr>
          <w:rFonts w:cs="Arial"/>
          <w:sz w:val="24"/>
          <w:szCs w:val="22"/>
          <w:lang w:val="de-DE"/>
        </w:rPr>
        <w:t>Gliederung</w:t>
      </w:r>
      <w:r w:rsidRPr="00BA0ADC">
        <w:rPr>
          <w:rFonts w:cs="Arial"/>
          <w:sz w:val="24"/>
          <w:szCs w:val="22"/>
          <w:lang w:val="de-DE"/>
        </w:rPr>
        <w:t xml:space="preserve"> in Süd </w:t>
      </w:r>
      <w:r>
        <w:rPr>
          <w:rFonts w:cs="Arial"/>
          <w:sz w:val="24"/>
          <w:szCs w:val="22"/>
          <w:lang w:val="de-DE"/>
        </w:rPr>
        <w:t xml:space="preserve">und Nord </w:t>
      </w:r>
      <w:r w:rsidR="0013752C">
        <w:rPr>
          <w:rFonts w:cs="Arial"/>
          <w:sz w:val="24"/>
          <w:szCs w:val="22"/>
          <w:lang w:val="de-DE"/>
        </w:rPr>
        <w:t>sinnvoll</w:t>
      </w:r>
      <w:r>
        <w:rPr>
          <w:rFonts w:cs="Arial"/>
          <w:sz w:val="24"/>
          <w:szCs w:val="22"/>
          <w:lang w:val="de-DE"/>
        </w:rPr>
        <w:t xml:space="preserve">. </w:t>
      </w:r>
      <w:r w:rsidR="00B432D9">
        <w:rPr>
          <w:rFonts w:cs="Arial"/>
          <w:iCs/>
          <w:sz w:val="24"/>
          <w:szCs w:val="22"/>
          <w:lang w:val="de-DE"/>
        </w:rPr>
        <w:t>Das Team wird mit vereinten Kräften daran arbeiten, den erfolgreichen Weg von Pöttinger in Deutschland weiter zu gehen.“, ist Alfred Sandmayr, Gesamtvertriebsleiter Deutschland/Österreich überzeugt.</w:t>
      </w:r>
    </w:p>
    <w:p w14:paraId="6CA09379" w14:textId="67468A35" w:rsidR="00B432D9" w:rsidRDefault="00B432D9" w:rsidP="00A92099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223D90BB" w14:textId="6C5980FC" w:rsid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lastRenderedPageBreak/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raster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80"/>
      </w:tblGrid>
      <w:tr w:rsidR="00AF3C1D" w14:paraId="683C46C1" w14:textId="77777777" w:rsidTr="00B51017">
        <w:trPr>
          <w:trHeight w:val="380"/>
        </w:trPr>
        <w:tc>
          <w:tcPr>
            <w:tcW w:w="7621" w:type="dxa"/>
            <w:vAlign w:val="center"/>
          </w:tcPr>
          <w:p w14:paraId="2EE60DE8" w14:textId="3436681D" w:rsidR="00EF78F2" w:rsidRPr="00B51017" w:rsidRDefault="00EF78F2" w:rsidP="00B51017">
            <w:pPr>
              <w:spacing w:line="360" w:lineRule="auto"/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</w:pPr>
            <w:r w:rsidRPr="00EF78F2"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 wp14:anchorId="2644E6F8" wp14:editId="46EDA0AD">
                  <wp:extent cx="1377475" cy="8858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019" cy="90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vAlign w:val="center"/>
          </w:tcPr>
          <w:p w14:paraId="4AB04B0E" w14:textId="77777777" w:rsidR="00AF3C1D" w:rsidRDefault="00AF3C1D" w:rsidP="00E231B7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</w:p>
        </w:tc>
      </w:tr>
      <w:tr w:rsidR="00AF3C1D" w:rsidRPr="00BA0ADC" w14:paraId="3D9175AC" w14:textId="77777777" w:rsidTr="00B51017">
        <w:trPr>
          <w:trHeight w:val="382"/>
        </w:trPr>
        <w:tc>
          <w:tcPr>
            <w:tcW w:w="7621" w:type="dxa"/>
            <w:vAlign w:val="center"/>
          </w:tcPr>
          <w:p w14:paraId="6B733ED1" w14:textId="2043B5FA" w:rsidR="001D3169" w:rsidRPr="008A70CE" w:rsidRDefault="008A70CE" w:rsidP="00A507C9">
            <w:pPr>
              <w:spacing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  <w:r w:rsidRPr="008A70CE">
              <w:rPr>
                <w:rFonts w:cs="Arial"/>
                <w:b/>
                <w:sz w:val="20"/>
                <w:szCs w:val="20"/>
                <w:lang w:val="de-DE"/>
              </w:rPr>
              <w:t xml:space="preserve">Alfred </w:t>
            </w:r>
            <w:proofErr w:type="spellStart"/>
            <w:r w:rsidRPr="008A70CE">
              <w:rPr>
                <w:rFonts w:cs="Arial"/>
                <w:b/>
                <w:sz w:val="20"/>
                <w:szCs w:val="20"/>
                <w:lang w:val="de-DE"/>
              </w:rPr>
              <w:t>Sandmayr</w:t>
            </w:r>
            <w:proofErr w:type="spellEnd"/>
            <w:r w:rsidR="00B432D9">
              <w:rPr>
                <w:rFonts w:cs="Arial"/>
                <w:b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B432D9">
              <w:rPr>
                <w:rFonts w:cs="Arial"/>
                <w:b/>
                <w:sz w:val="20"/>
                <w:szCs w:val="20"/>
                <w:lang w:val="de-DE"/>
              </w:rPr>
              <w:t>re</w:t>
            </w:r>
            <w:proofErr w:type="spellEnd"/>
            <w:r w:rsidR="00B432D9">
              <w:rPr>
                <w:rFonts w:cs="Arial"/>
                <w:b/>
                <w:sz w:val="20"/>
                <w:szCs w:val="20"/>
                <w:lang w:val="de-DE"/>
              </w:rPr>
              <w:t>.) begrüßt Thomas Steinhart als neuen Vertriebsleiter Deutschland Süd</w:t>
            </w:r>
          </w:p>
        </w:tc>
        <w:tc>
          <w:tcPr>
            <w:tcW w:w="2180" w:type="dxa"/>
            <w:vAlign w:val="center"/>
          </w:tcPr>
          <w:p w14:paraId="3F3DB690" w14:textId="77777777" w:rsidR="00AF3C1D" w:rsidRPr="008A70CE" w:rsidRDefault="00AF3C1D" w:rsidP="00A53612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BA0ADC" w:rsidRPr="00BA0ADC" w14:paraId="3A3A7388" w14:textId="77777777" w:rsidTr="00B51017">
        <w:trPr>
          <w:trHeight w:val="350"/>
        </w:trPr>
        <w:tc>
          <w:tcPr>
            <w:tcW w:w="7621" w:type="dxa"/>
            <w:vAlign w:val="center"/>
          </w:tcPr>
          <w:p w14:paraId="32E5BA15" w14:textId="77777777" w:rsidR="00E231B7" w:rsidRPr="00BA0ADC" w:rsidRDefault="00BA0ADC" w:rsidP="00A53612">
            <w:pPr>
              <w:spacing w:line="360" w:lineRule="auto"/>
              <w:rPr>
                <w:rFonts w:ascii="Helv" w:hAnsi="Helv" w:cs="Helv"/>
                <w:sz w:val="20"/>
                <w:szCs w:val="20"/>
                <w:lang w:val="de-DE" w:eastAsia="de-DE"/>
              </w:rPr>
            </w:pPr>
            <w:r w:rsidRPr="00BA0ADC">
              <w:rPr>
                <w:rFonts w:ascii="Helv" w:hAnsi="Helv" w:cs="Helv"/>
                <w:sz w:val="20"/>
                <w:szCs w:val="20"/>
                <w:lang w:val="de-DE" w:eastAsia="de-DE"/>
              </w:rPr>
              <w:t>Bild separat</w:t>
            </w:r>
          </w:p>
          <w:p w14:paraId="105C2CA4" w14:textId="6AEA204A" w:rsidR="00BA0ADC" w:rsidRPr="00BA0ADC" w:rsidRDefault="00BA0ADC" w:rsidP="00A53612">
            <w:pPr>
              <w:spacing w:line="360" w:lineRule="auto"/>
              <w:rPr>
                <w:rFonts w:ascii="Tms Rmn" w:hAnsi="Tms Rmn"/>
                <w:sz w:val="24"/>
                <w:lang w:val="de-DE" w:eastAsia="de-DE"/>
              </w:rPr>
            </w:pPr>
          </w:p>
        </w:tc>
        <w:tc>
          <w:tcPr>
            <w:tcW w:w="2180" w:type="dxa"/>
            <w:vAlign w:val="center"/>
          </w:tcPr>
          <w:p w14:paraId="3B294B4C" w14:textId="77777777" w:rsidR="00AF3C1D" w:rsidRPr="00BA0ADC" w:rsidRDefault="00AF3C1D" w:rsidP="00A53612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14:paraId="6F6F08D6" w14:textId="0E6FB375" w:rsidR="00B51017" w:rsidRPr="00BA0ADC" w:rsidRDefault="00B51017" w:rsidP="007B12BD">
      <w:pPr>
        <w:jc w:val="both"/>
        <w:rPr>
          <w:rFonts w:cs="Arial"/>
          <w:sz w:val="24"/>
          <w:szCs w:val="22"/>
          <w:lang w:val="de-DE"/>
        </w:rPr>
      </w:pPr>
    </w:p>
    <w:p w14:paraId="041E36B6" w14:textId="16258B9B" w:rsidR="00B15D4C" w:rsidRPr="00BA0ADC" w:rsidRDefault="00B15D4C" w:rsidP="007B12BD">
      <w:pPr>
        <w:jc w:val="both"/>
        <w:rPr>
          <w:rFonts w:cs="Arial"/>
          <w:sz w:val="24"/>
          <w:szCs w:val="22"/>
          <w:lang w:val="de-DE"/>
        </w:rPr>
      </w:pPr>
    </w:p>
    <w:p w14:paraId="39698895" w14:textId="77777777" w:rsidR="00B15D4C" w:rsidRPr="001843ED" w:rsidRDefault="00B15D4C" w:rsidP="007B12BD">
      <w:pPr>
        <w:jc w:val="both"/>
        <w:rPr>
          <w:rFonts w:cs="Arial"/>
          <w:sz w:val="24"/>
          <w:szCs w:val="22"/>
          <w:lang w:val="de-DE"/>
        </w:rPr>
      </w:pPr>
    </w:p>
    <w:p w14:paraId="2D47D06B" w14:textId="77777777" w:rsidR="00CB2D2C" w:rsidRPr="00EF78F2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EF78F2">
        <w:rPr>
          <w:rFonts w:cs="Arial"/>
          <w:sz w:val="24"/>
          <w:szCs w:val="22"/>
          <w:lang w:val="de-DE"/>
        </w:rPr>
        <w:t>Weitere druckoptimierte Bilder: http://www.poettinger.at/presse</w:t>
      </w:r>
    </w:p>
    <w:p w14:paraId="546CC4B2" w14:textId="77777777" w:rsidR="00C36A0B" w:rsidRPr="00EF78F2" w:rsidRDefault="00C36A0B" w:rsidP="00C36A0B">
      <w:pPr>
        <w:autoSpaceDE w:val="0"/>
        <w:autoSpaceDN w:val="0"/>
        <w:adjustRightInd w:val="0"/>
        <w:rPr>
          <w:rFonts w:cs="Arial"/>
          <w:szCs w:val="22"/>
          <w:lang w:val="de-DE" w:eastAsia="de-DE"/>
        </w:rPr>
      </w:pPr>
    </w:p>
    <w:p w14:paraId="6BC2B482" w14:textId="191A5440" w:rsidR="005014DC" w:rsidRPr="00EF78F2" w:rsidRDefault="005014DC" w:rsidP="00C36A0B">
      <w:pPr>
        <w:autoSpaceDE w:val="0"/>
        <w:autoSpaceDN w:val="0"/>
        <w:adjustRightInd w:val="0"/>
        <w:rPr>
          <w:rFonts w:cs="Arial"/>
          <w:szCs w:val="22"/>
          <w:lang w:val="de-DE"/>
        </w:rPr>
      </w:pPr>
    </w:p>
    <w:sectPr w:rsidR="005014DC" w:rsidRPr="00EF78F2" w:rsidSect="00A92099">
      <w:headerReference w:type="default" r:id="rId12"/>
      <w:footerReference w:type="default" r:id="rId13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DC4F4" w14:textId="77777777" w:rsidR="00E231B7" w:rsidRDefault="00E231B7" w:rsidP="00A92099">
      <w:r>
        <w:separator/>
      </w:r>
    </w:p>
  </w:endnote>
  <w:endnote w:type="continuationSeparator" w:id="0">
    <w:p w14:paraId="69AA717A" w14:textId="77777777" w:rsidR="00E231B7" w:rsidRDefault="00E231B7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052B" w14:textId="77777777" w:rsidR="00E231B7" w:rsidRPr="00796525" w:rsidRDefault="00E231B7" w:rsidP="00F514CE">
    <w:pPr>
      <w:rPr>
        <w:rFonts w:cs="Arial"/>
        <w:b/>
        <w:sz w:val="18"/>
        <w:szCs w:val="18"/>
        <w:lang w:val="de-DE"/>
      </w:rPr>
    </w:pPr>
  </w:p>
  <w:p w14:paraId="642C0DD9" w14:textId="77777777" w:rsidR="00E231B7" w:rsidRPr="00796525" w:rsidRDefault="00E231B7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14:paraId="091C25C3" w14:textId="77777777" w:rsidR="00E231B7" w:rsidRPr="00796525" w:rsidRDefault="00E231B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>-4710 Grieskirchen</w:t>
    </w:r>
  </w:p>
  <w:p w14:paraId="17E15AD9" w14:textId="1907E61E" w:rsidR="00E231B7" w:rsidRPr="00796525" w:rsidRDefault="00E231B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</w:t>
    </w:r>
    <w:r w:rsidR="003D3541">
      <w:rPr>
        <w:rFonts w:cs="Arial"/>
        <w:sz w:val="18"/>
        <w:szCs w:val="18"/>
        <w:lang w:val="de-DE"/>
      </w:rPr>
      <w:t>.</w:t>
    </w:r>
    <w:r w:rsidRPr="00796525">
      <w:rPr>
        <w:rFonts w:cs="Arial"/>
        <w:sz w:val="18"/>
        <w:szCs w:val="18"/>
        <w:lang w:val="de-DE"/>
      </w:rPr>
      <w:t>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627C1A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627C1A" w:rsidRPr="00AB6584">
      <w:rPr>
        <w:rFonts w:cs="Arial"/>
        <w:sz w:val="18"/>
        <w:szCs w:val="18"/>
        <w:lang w:val="de-DE"/>
      </w:rPr>
      <w:fldChar w:fldCharType="separate"/>
    </w:r>
    <w:r w:rsidR="00AB58F0">
      <w:rPr>
        <w:rFonts w:cs="Arial"/>
        <w:noProof/>
        <w:sz w:val="18"/>
        <w:szCs w:val="18"/>
        <w:lang w:val="de-DE"/>
      </w:rPr>
      <w:t>1</w:t>
    </w:r>
    <w:r w:rsidR="00627C1A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F57A4" w14:textId="77777777" w:rsidR="00E231B7" w:rsidRDefault="00E231B7" w:rsidP="00A92099">
      <w:r>
        <w:separator/>
      </w:r>
    </w:p>
  </w:footnote>
  <w:footnote w:type="continuationSeparator" w:id="0">
    <w:p w14:paraId="0CEB1253" w14:textId="77777777" w:rsidR="00E231B7" w:rsidRDefault="00E231B7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9D462" w14:textId="41518BC6" w:rsidR="00E231B7" w:rsidRDefault="005A43E7" w:rsidP="00F2555A">
    <w:pPr>
      <w:spacing w:line="360" w:lineRule="auto"/>
      <w:rPr>
        <w:rFonts w:cs="Arial"/>
        <w:sz w:val="24"/>
        <w:lang w:val="de-DE"/>
      </w:rPr>
    </w:pPr>
    <w:r w:rsidRPr="00FF4E0D">
      <w:rPr>
        <w:rFonts w:cs="Arial"/>
        <w:b/>
        <w:noProof/>
        <w:sz w:val="24"/>
        <w:lang w:val="de-DE" w:eastAsia="de-DE"/>
      </w:rPr>
      <w:drawing>
        <wp:anchor distT="0" distB="0" distL="114300" distR="114300" simplePos="0" relativeHeight="251658240" behindDoc="0" locked="0" layoutInCell="1" allowOverlap="1" wp14:anchorId="1FDECB46" wp14:editId="34B04EF6">
          <wp:simplePos x="0" y="0"/>
          <wp:positionH relativeFrom="margin">
            <wp:posOffset>3363727</wp:posOffset>
          </wp:positionH>
          <wp:positionV relativeFrom="margin">
            <wp:posOffset>-621281</wp:posOffset>
          </wp:positionV>
          <wp:extent cx="2495550" cy="244475"/>
          <wp:effectExtent l="0" t="0" r="0" b="3175"/>
          <wp:wrapSquare wrapText="bothSides"/>
          <wp:docPr id="14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7586EC" w14:textId="38416F24" w:rsidR="00E231B7" w:rsidRDefault="00E231B7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14:paraId="49C5E4F9" w14:textId="77777777" w:rsidR="00E231B7" w:rsidRPr="00563BB7" w:rsidRDefault="00E231B7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D0FC2"/>
    <w:multiLevelType w:val="hybridMultilevel"/>
    <w:tmpl w:val="5D341778"/>
    <w:lvl w:ilvl="0" w:tplc="9DA8C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67"/>
    <w:rsid w:val="0000763A"/>
    <w:rsid w:val="00012C97"/>
    <w:rsid w:val="000158D0"/>
    <w:rsid w:val="00081622"/>
    <w:rsid w:val="000D1C0C"/>
    <w:rsid w:val="000D2D46"/>
    <w:rsid w:val="0013752C"/>
    <w:rsid w:val="001527FC"/>
    <w:rsid w:val="001843ED"/>
    <w:rsid w:val="001877CC"/>
    <w:rsid w:val="001956D7"/>
    <w:rsid w:val="001964E0"/>
    <w:rsid w:val="001A7EDC"/>
    <w:rsid w:val="001D3169"/>
    <w:rsid w:val="001F6D44"/>
    <w:rsid w:val="002136B7"/>
    <w:rsid w:val="00245BEB"/>
    <w:rsid w:val="002C2759"/>
    <w:rsid w:val="002C6969"/>
    <w:rsid w:val="002E6D8B"/>
    <w:rsid w:val="0033632A"/>
    <w:rsid w:val="003463FB"/>
    <w:rsid w:val="003676EC"/>
    <w:rsid w:val="00386C14"/>
    <w:rsid w:val="00387BE9"/>
    <w:rsid w:val="003A1396"/>
    <w:rsid w:val="003A6B12"/>
    <w:rsid w:val="003B6E17"/>
    <w:rsid w:val="003B7B63"/>
    <w:rsid w:val="003D0607"/>
    <w:rsid w:val="003D3541"/>
    <w:rsid w:val="003E62B2"/>
    <w:rsid w:val="003F0A2D"/>
    <w:rsid w:val="00467604"/>
    <w:rsid w:val="00475180"/>
    <w:rsid w:val="00475F1D"/>
    <w:rsid w:val="00482BAB"/>
    <w:rsid w:val="004A23E5"/>
    <w:rsid w:val="004A4D6F"/>
    <w:rsid w:val="004B6DB9"/>
    <w:rsid w:val="004D51C0"/>
    <w:rsid w:val="004E19C8"/>
    <w:rsid w:val="004E44F6"/>
    <w:rsid w:val="005014DC"/>
    <w:rsid w:val="005039B8"/>
    <w:rsid w:val="00520B67"/>
    <w:rsid w:val="00530BFB"/>
    <w:rsid w:val="005356B2"/>
    <w:rsid w:val="00553987"/>
    <w:rsid w:val="00563BB7"/>
    <w:rsid w:val="0058070B"/>
    <w:rsid w:val="005837EB"/>
    <w:rsid w:val="005A43E7"/>
    <w:rsid w:val="005A4F67"/>
    <w:rsid w:val="0061376D"/>
    <w:rsid w:val="00626E4D"/>
    <w:rsid w:val="00627C1A"/>
    <w:rsid w:val="0065775D"/>
    <w:rsid w:val="00662B5D"/>
    <w:rsid w:val="006B37A3"/>
    <w:rsid w:val="006B58D4"/>
    <w:rsid w:val="006E3B19"/>
    <w:rsid w:val="006F5C47"/>
    <w:rsid w:val="006F69C5"/>
    <w:rsid w:val="00715FEF"/>
    <w:rsid w:val="007560FD"/>
    <w:rsid w:val="007706DB"/>
    <w:rsid w:val="007816B8"/>
    <w:rsid w:val="00796525"/>
    <w:rsid w:val="007B12BD"/>
    <w:rsid w:val="007B4598"/>
    <w:rsid w:val="007C745B"/>
    <w:rsid w:val="0081122D"/>
    <w:rsid w:val="00852192"/>
    <w:rsid w:val="008857FE"/>
    <w:rsid w:val="008A70CE"/>
    <w:rsid w:val="008D6EC3"/>
    <w:rsid w:val="008F2C68"/>
    <w:rsid w:val="00913391"/>
    <w:rsid w:val="00930D86"/>
    <w:rsid w:val="00961C71"/>
    <w:rsid w:val="00965677"/>
    <w:rsid w:val="00990CF1"/>
    <w:rsid w:val="00A507C9"/>
    <w:rsid w:val="00A53612"/>
    <w:rsid w:val="00A64A06"/>
    <w:rsid w:val="00A65772"/>
    <w:rsid w:val="00A92099"/>
    <w:rsid w:val="00AB58F0"/>
    <w:rsid w:val="00AB6584"/>
    <w:rsid w:val="00AC3755"/>
    <w:rsid w:val="00AF3C1D"/>
    <w:rsid w:val="00B114A3"/>
    <w:rsid w:val="00B15D4C"/>
    <w:rsid w:val="00B172F3"/>
    <w:rsid w:val="00B3601D"/>
    <w:rsid w:val="00B432D9"/>
    <w:rsid w:val="00B51017"/>
    <w:rsid w:val="00BA0ADC"/>
    <w:rsid w:val="00BA1696"/>
    <w:rsid w:val="00BA538F"/>
    <w:rsid w:val="00C22754"/>
    <w:rsid w:val="00C32E20"/>
    <w:rsid w:val="00C36A0B"/>
    <w:rsid w:val="00CB2C5F"/>
    <w:rsid w:val="00CB2D2C"/>
    <w:rsid w:val="00D4032F"/>
    <w:rsid w:val="00D443B7"/>
    <w:rsid w:val="00D84F84"/>
    <w:rsid w:val="00DB042E"/>
    <w:rsid w:val="00DB103D"/>
    <w:rsid w:val="00DB2576"/>
    <w:rsid w:val="00E231B7"/>
    <w:rsid w:val="00E26C97"/>
    <w:rsid w:val="00E63E2D"/>
    <w:rsid w:val="00E663BF"/>
    <w:rsid w:val="00EA7FEB"/>
    <w:rsid w:val="00EC61E0"/>
    <w:rsid w:val="00EF046D"/>
    <w:rsid w:val="00EF78F2"/>
    <w:rsid w:val="00F05C97"/>
    <w:rsid w:val="00F2555A"/>
    <w:rsid w:val="00F304C0"/>
    <w:rsid w:val="00F514CE"/>
    <w:rsid w:val="00F523EB"/>
    <w:rsid w:val="00F54F95"/>
    <w:rsid w:val="00F85D40"/>
    <w:rsid w:val="00FD1881"/>
    <w:rsid w:val="00FD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599F3"/>
  <w15:docId w15:val="{E18E99E9-55A1-40FD-A829-593860F3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467604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467604"/>
    <w:rPr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7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F9C83F30D2004482DDA0D1D63210F1" ma:contentTypeVersion="7" ma:contentTypeDescription="Ein neues Dokument erstellen." ma:contentTypeScope="" ma:versionID="4851668b99bf67a14211e081b405c980">
  <xsd:schema xmlns:xsd="http://www.w3.org/2001/XMLSchema" xmlns:xs="http://www.w3.org/2001/XMLSchema" xmlns:p="http://schemas.microsoft.com/office/2006/metadata/properties" xmlns:ns2="e79df7d7-7b08-4957-9589-39b4d58702f2" targetNamespace="http://schemas.microsoft.com/office/2006/metadata/properties" ma:root="true" ma:fieldsID="0109153e8b4e3a33684a2edc38da48e3" ns2:_="">
    <xsd:import namespace="e79df7d7-7b08-4957-9589-39b4d58702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visionsdatum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df7d7-7b08-4957-9589-39b4d5870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visionsdatum" ma:index="10" nillable="true" ma:displayName="Revisionsdatum" ma:format="DateOnly" ma:internalName="Revisionsdatum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sdatum xmlns="e79df7d7-7b08-4957-9589-39b4d58702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6E05B5-D937-4907-91F6-38F32D5C83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1278D-DDD7-4242-A49A-EFD21C76B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df7d7-7b08-4957-9589-39b4d5870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89D11-338A-4F3D-9AB6-F896AD8B07C6}">
  <ds:schemaRefs>
    <ds:schemaRef ds:uri="http://schemas.microsoft.com/office/2006/metadata/properties"/>
    <ds:schemaRef ds:uri="http://schemas.microsoft.com/office/infopath/2007/PartnerControls"/>
    <ds:schemaRef ds:uri="e79df7d7-7b08-4957-9589-39b4d58702f2"/>
  </ds:schemaRefs>
</ds:datastoreItem>
</file>

<file path=customXml/itemProps4.xml><?xml version="1.0" encoding="utf-8"?>
<ds:datastoreItem xmlns:ds="http://schemas.openxmlformats.org/officeDocument/2006/customXml" ds:itemID="{EB827549-E461-4501-B68C-5F14A863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Greul Beatrice</cp:lastModifiedBy>
  <cp:revision>2</cp:revision>
  <cp:lastPrinted>2019-11-25T08:00:00Z</cp:lastPrinted>
  <dcterms:created xsi:type="dcterms:W3CDTF">2020-01-14T13:13:00Z</dcterms:created>
  <dcterms:modified xsi:type="dcterms:W3CDTF">2020-01-14T13:13:00Z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0x01010073F9C83F30D2004482DDA0D1D63210F1</vt:lpwstr>
  </property>
</Properties>
</file>