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A850" w14:textId="2B7800C9" w:rsidR="00670751" w:rsidRPr="00670751" w:rsidRDefault="00847504" w:rsidP="00CA2767">
      <w:pPr>
        <w:spacing w:line="360" w:lineRule="auto"/>
        <w:rPr>
          <w:rFonts w:cs="Arial"/>
          <w:sz w:val="40"/>
          <w:szCs w:val="40"/>
          <w:lang w:val="de-AT"/>
        </w:rPr>
      </w:pPr>
      <w:r w:rsidRPr="00670751">
        <w:rPr>
          <w:rFonts w:cs="Arial"/>
          <w:sz w:val="40"/>
          <w:szCs w:val="40"/>
          <w:lang w:val="de-AT"/>
        </w:rPr>
        <w:t>Pöttinger</w:t>
      </w:r>
      <w:r w:rsidR="002902A2">
        <w:rPr>
          <w:rFonts w:cs="Arial"/>
          <w:sz w:val="40"/>
          <w:szCs w:val="40"/>
          <w:lang w:val="de-AT"/>
        </w:rPr>
        <w:t xml:space="preserve"> bietet modernes</w:t>
      </w:r>
      <w:r w:rsidR="00670751" w:rsidRPr="00670751">
        <w:rPr>
          <w:rFonts w:cs="Arial"/>
          <w:sz w:val="40"/>
          <w:szCs w:val="40"/>
          <w:lang w:val="de-AT"/>
        </w:rPr>
        <w:t xml:space="preserve"> Messe</w:t>
      </w:r>
      <w:r w:rsidR="002902A2">
        <w:rPr>
          <w:rFonts w:cs="Arial"/>
          <w:sz w:val="40"/>
          <w:szCs w:val="40"/>
          <w:lang w:val="de-AT"/>
        </w:rPr>
        <w:t>-Erlebnis</w:t>
      </w:r>
      <w:r w:rsidR="00670751" w:rsidRPr="00670751">
        <w:rPr>
          <w:rFonts w:cs="Arial"/>
          <w:sz w:val="40"/>
          <w:szCs w:val="40"/>
          <w:lang w:val="de-AT"/>
        </w:rPr>
        <w:t xml:space="preserve"> </w:t>
      </w:r>
    </w:p>
    <w:p w14:paraId="5242BA01" w14:textId="0DA07B9C" w:rsidR="00670751" w:rsidRPr="00670751" w:rsidRDefault="00670751" w:rsidP="00CA2767">
      <w:pPr>
        <w:spacing w:line="360" w:lineRule="auto"/>
        <w:rPr>
          <w:rFonts w:cs="Arial"/>
          <w:sz w:val="36"/>
          <w:szCs w:val="36"/>
          <w:lang w:val="de-AT"/>
        </w:rPr>
      </w:pPr>
      <w:r w:rsidRPr="00670751">
        <w:rPr>
          <w:rFonts w:cs="Arial"/>
          <w:sz w:val="36"/>
          <w:szCs w:val="36"/>
          <w:lang w:val="de-AT"/>
        </w:rPr>
        <w:t xml:space="preserve">Neuheiten und Highlights </w:t>
      </w:r>
      <w:r w:rsidR="00E12525">
        <w:rPr>
          <w:rFonts w:cs="Arial"/>
          <w:sz w:val="36"/>
          <w:szCs w:val="36"/>
          <w:lang w:val="de-AT"/>
        </w:rPr>
        <w:t>virtuell</w:t>
      </w:r>
      <w:r w:rsidR="00E12525" w:rsidRPr="00670751">
        <w:rPr>
          <w:rFonts w:cs="Arial"/>
          <w:sz w:val="36"/>
          <w:szCs w:val="36"/>
          <w:lang w:val="de-AT"/>
        </w:rPr>
        <w:t xml:space="preserve"> </w:t>
      </w:r>
      <w:r w:rsidRPr="00670751">
        <w:rPr>
          <w:rFonts w:cs="Arial"/>
          <w:sz w:val="36"/>
          <w:szCs w:val="36"/>
          <w:lang w:val="de-AT"/>
        </w:rPr>
        <w:t>zu besichtigen</w:t>
      </w:r>
    </w:p>
    <w:p w14:paraId="39EB7C2D" w14:textId="53CD27FD" w:rsidR="00C61A43" w:rsidRDefault="002902A2" w:rsidP="00C61A43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Da d</w:t>
      </w:r>
      <w:r w:rsidR="00C61A43">
        <w:rPr>
          <w:rFonts w:cs="Arial"/>
          <w:sz w:val="24"/>
          <w:lang w:val="de-DE"/>
        </w:rPr>
        <w:t xml:space="preserve">er </w:t>
      </w:r>
      <w:r>
        <w:rPr>
          <w:rFonts w:cs="Arial"/>
          <w:sz w:val="24"/>
          <w:lang w:val="de-DE"/>
        </w:rPr>
        <w:t xml:space="preserve">physische </w:t>
      </w:r>
      <w:r w:rsidR="00C61A43">
        <w:rPr>
          <w:rFonts w:cs="Arial"/>
          <w:sz w:val="24"/>
          <w:lang w:val="de-DE"/>
        </w:rPr>
        <w:t>Besuch von Landtechnikmessen heuer und auch im nächsten Frühjahr</w:t>
      </w:r>
      <w:r>
        <w:rPr>
          <w:rFonts w:cs="Arial"/>
          <w:sz w:val="24"/>
          <w:lang w:val="de-DE"/>
        </w:rPr>
        <w:t xml:space="preserve"> ausfällt, liefert d</w:t>
      </w:r>
      <w:r w:rsidR="00C61A43">
        <w:rPr>
          <w:rFonts w:cs="Arial"/>
          <w:sz w:val="24"/>
          <w:lang w:val="de-DE"/>
        </w:rPr>
        <w:t xml:space="preserve">er innovative Landtechnikhersteller Pöttinger seine Neuheiten für </w:t>
      </w:r>
      <w:r w:rsidR="00C145A9">
        <w:rPr>
          <w:rFonts w:cs="Arial"/>
          <w:sz w:val="24"/>
          <w:lang w:val="de-DE"/>
        </w:rPr>
        <w:t xml:space="preserve">das </w:t>
      </w:r>
      <w:r w:rsidR="00E12525">
        <w:rPr>
          <w:rFonts w:cs="Arial"/>
          <w:sz w:val="24"/>
          <w:lang w:val="de-DE"/>
        </w:rPr>
        <w:t>Geschäftsjahr 2020/</w:t>
      </w:r>
      <w:r w:rsidR="00C61A43">
        <w:rPr>
          <w:rFonts w:cs="Arial"/>
          <w:sz w:val="24"/>
          <w:lang w:val="de-DE"/>
        </w:rPr>
        <w:t xml:space="preserve">2021 </w:t>
      </w:r>
      <w:r>
        <w:rPr>
          <w:rFonts w:cs="Arial"/>
          <w:sz w:val="24"/>
          <w:lang w:val="de-DE"/>
        </w:rPr>
        <w:t>direkt</w:t>
      </w:r>
      <w:r w:rsidR="00C61A43">
        <w:rPr>
          <w:rFonts w:cs="Arial"/>
          <w:sz w:val="24"/>
          <w:lang w:val="de-DE"/>
        </w:rPr>
        <w:t xml:space="preserve"> ins Wohn- oder Arbeitszimmer seiner Kunden und Fans</w:t>
      </w:r>
      <w:r>
        <w:rPr>
          <w:rFonts w:cs="Arial"/>
          <w:sz w:val="24"/>
          <w:lang w:val="de-DE"/>
        </w:rPr>
        <w:t xml:space="preserve">: </w:t>
      </w:r>
      <w:r w:rsidR="00C61A43">
        <w:rPr>
          <w:rFonts w:cs="Arial"/>
          <w:sz w:val="24"/>
          <w:lang w:val="de-DE"/>
        </w:rPr>
        <w:t>A</w:t>
      </w:r>
      <w:r>
        <w:rPr>
          <w:rFonts w:cs="Arial"/>
          <w:sz w:val="24"/>
          <w:lang w:val="de-DE"/>
        </w:rPr>
        <w:t>m</w:t>
      </w:r>
      <w:r w:rsidR="00C61A43">
        <w:rPr>
          <w:rFonts w:cs="Arial"/>
          <w:sz w:val="24"/>
          <w:lang w:val="de-DE"/>
        </w:rPr>
        <w:t xml:space="preserve"> </w:t>
      </w:r>
      <w:r w:rsidR="00B5536E">
        <w:rPr>
          <w:rFonts w:cs="Arial"/>
          <w:sz w:val="24"/>
          <w:lang w:val="de-DE"/>
        </w:rPr>
        <w:t>18. November 2020</w:t>
      </w:r>
      <w:r w:rsidR="00C61A43">
        <w:rPr>
          <w:rFonts w:cs="Arial"/>
          <w:sz w:val="24"/>
          <w:lang w:val="de-DE"/>
        </w:rPr>
        <w:t xml:space="preserve"> </w:t>
      </w:r>
      <w:r>
        <w:rPr>
          <w:rFonts w:cs="Arial"/>
          <w:sz w:val="24"/>
          <w:lang w:val="de-DE"/>
        </w:rPr>
        <w:t xml:space="preserve">wird </w:t>
      </w:r>
      <w:r w:rsidR="00C61A43">
        <w:rPr>
          <w:rFonts w:cs="Arial"/>
          <w:sz w:val="24"/>
          <w:lang w:val="de-DE"/>
        </w:rPr>
        <w:t xml:space="preserve">die virtuelle Messe von Pöttinger </w:t>
      </w:r>
      <w:r>
        <w:rPr>
          <w:rFonts w:cs="Arial"/>
          <w:sz w:val="24"/>
          <w:lang w:val="de-DE"/>
        </w:rPr>
        <w:t xml:space="preserve">offiziell </w:t>
      </w:r>
      <w:r w:rsidR="00C61A43">
        <w:rPr>
          <w:rFonts w:cs="Arial"/>
          <w:sz w:val="24"/>
          <w:lang w:val="de-DE"/>
        </w:rPr>
        <w:t>eröffnet</w:t>
      </w:r>
      <w:r w:rsidR="00844C4B">
        <w:rPr>
          <w:rFonts w:cs="Arial"/>
          <w:sz w:val="24"/>
          <w:lang w:val="de-DE"/>
        </w:rPr>
        <w:t xml:space="preserve">: </w:t>
      </w:r>
      <w:hyperlink r:id="rId8" w:history="1">
        <w:r w:rsidR="00844C4B" w:rsidRPr="002022E1">
          <w:rPr>
            <w:rStyle w:val="Hyperlink"/>
            <w:rFonts w:cs="Arial"/>
            <w:sz w:val="24"/>
            <w:lang w:val="de-DE"/>
          </w:rPr>
          <w:t>www.poettinger.at/virtual-fair</w:t>
        </w:r>
      </w:hyperlink>
    </w:p>
    <w:p w14:paraId="7EE587D6" w14:textId="443986E3" w:rsidR="00C61A43" w:rsidRDefault="00C61A43" w:rsidP="00C61A43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Eine Landtechnik-Messe ist immer eine gute Gelegenheit, einer breiten Masse an interessierten Besuchern seine Innovativen Neuheiten, die Highlights und sich als Unternehmen zu präsentieren. Der Spezialist </w:t>
      </w:r>
      <w:r w:rsidR="00B5536E">
        <w:rPr>
          <w:rFonts w:cs="Arial"/>
          <w:sz w:val="24"/>
          <w:lang w:val="de-DE"/>
        </w:rPr>
        <w:t>für</w:t>
      </w:r>
      <w:r>
        <w:rPr>
          <w:rFonts w:cs="Arial"/>
          <w:sz w:val="24"/>
          <w:lang w:val="de-DE"/>
        </w:rPr>
        <w:t xml:space="preserve"> Grünland-</w:t>
      </w:r>
      <w:r w:rsidR="00B5536E">
        <w:rPr>
          <w:rFonts w:cs="Arial"/>
          <w:sz w:val="24"/>
          <w:lang w:val="de-DE"/>
        </w:rPr>
        <w:t xml:space="preserve">, </w:t>
      </w:r>
      <w:r>
        <w:rPr>
          <w:rFonts w:cs="Arial"/>
          <w:sz w:val="24"/>
          <w:lang w:val="de-DE"/>
        </w:rPr>
        <w:t xml:space="preserve">Bodenbearbeitung und Sätechnik </w:t>
      </w:r>
      <w:r w:rsidR="00E12525">
        <w:rPr>
          <w:rFonts w:cs="Arial"/>
          <w:sz w:val="24"/>
          <w:lang w:val="de-DE"/>
        </w:rPr>
        <w:t>hat</w:t>
      </w:r>
      <w:r>
        <w:rPr>
          <w:rFonts w:cs="Arial"/>
          <w:sz w:val="24"/>
          <w:lang w:val="de-DE"/>
        </w:rPr>
        <w:t xml:space="preserve"> wieder eine Fülle an Neuheiten auf den Markt </w:t>
      </w:r>
      <w:r w:rsidR="00E12525">
        <w:rPr>
          <w:rFonts w:cs="Arial"/>
          <w:sz w:val="24"/>
          <w:lang w:val="de-DE"/>
        </w:rPr>
        <w:t>gebracht</w:t>
      </w:r>
      <w:r>
        <w:rPr>
          <w:rFonts w:cs="Arial"/>
          <w:sz w:val="24"/>
          <w:lang w:val="de-DE"/>
        </w:rPr>
        <w:t xml:space="preserve">. Um diese bereits </w:t>
      </w:r>
      <w:r w:rsidR="002902A2">
        <w:rPr>
          <w:rFonts w:cs="Arial"/>
          <w:sz w:val="24"/>
          <w:lang w:val="de-DE"/>
        </w:rPr>
        <w:t>vorab</w:t>
      </w:r>
      <w:r>
        <w:rPr>
          <w:rFonts w:cs="Arial"/>
          <w:sz w:val="24"/>
          <w:lang w:val="de-DE"/>
        </w:rPr>
        <w:t xml:space="preserve"> dem Publikum zugänglich zu machen, </w:t>
      </w:r>
      <w:r w:rsidR="002902A2">
        <w:rPr>
          <w:rFonts w:cs="Arial"/>
          <w:sz w:val="24"/>
          <w:lang w:val="de-DE"/>
        </w:rPr>
        <w:t>bedient s</w:t>
      </w:r>
      <w:r>
        <w:rPr>
          <w:rFonts w:cs="Arial"/>
          <w:sz w:val="24"/>
          <w:lang w:val="de-DE"/>
        </w:rPr>
        <w:t xml:space="preserve">ich Pöttinger </w:t>
      </w:r>
      <w:r w:rsidR="002902A2">
        <w:rPr>
          <w:rFonts w:cs="Arial"/>
          <w:sz w:val="24"/>
          <w:lang w:val="de-DE"/>
        </w:rPr>
        <w:t>eine</w:t>
      </w:r>
      <w:r w:rsidR="00B5536E">
        <w:rPr>
          <w:rFonts w:cs="Arial"/>
          <w:sz w:val="24"/>
          <w:lang w:val="de-DE"/>
        </w:rPr>
        <w:t>s</w:t>
      </w:r>
      <w:r w:rsidR="002902A2">
        <w:rPr>
          <w:rFonts w:cs="Arial"/>
          <w:sz w:val="24"/>
          <w:lang w:val="de-DE"/>
        </w:rPr>
        <w:t xml:space="preserve"> modernen Kommunikationstool</w:t>
      </w:r>
      <w:r w:rsidR="00B5536E">
        <w:rPr>
          <w:rFonts w:cs="Arial"/>
          <w:sz w:val="24"/>
          <w:lang w:val="de-DE"/>
        </w:rPr>
        <w:t>s</w:t>
      </w:r>
      <w:r w:rsidR="002902A2">
        <w:rPr>
          <w:rFonts w:cs="Arial"/>
          <w:sz w:val="24"/>
          <w:lang w:val="de-DE"/>
        </w:rPr>
        <w:t xml:space="preserve"> und wird auf</w:t>
      </w:r>
      <w:r>
        <w:rPr>
          <w:rFonts w:cs="Arial"/>
          <w:sz w:val="24"/>
          <w:lang w:val="de-DE"/>
        </w:rPr>
        <w:t xml:space="preserve"> eine</w:t>
      </w:r>
      <w:r w:rsidR="002902A2">
        <w:rPr>
          <w:rFonts w:cs="Arial"/>
          <w:sz w:val="24"/>
          <w:lang w:val="de-DE"/>
        </w:rPr>
        <w:t>r</w:t>
      </w:r>
      <w:r>
        <w:rPr>
          <w:rFonts w:cs="Arial"/>
          <w:sz w:val="24"/>
          <w:lang w:val="de-DE"/>
        </w:rPr>
        <w:t xml:space="preserve"> digitale</w:t>
      </w:r>
      <w:r w:rsidR="002902A2">
        <w:rPr>
          <w:rFonts w:cs="Arial"/>
          <w:sz w:val="24"/>
          <w:lang w:val="de-DE"/>
        </w:rPr>
        <w:t>n</w:t>
      </w:r>
      <w:r>
        <w:rPr>
          <w:rFonts w:cs="Arial"/>
          <w:sz w:val="24"/>
          <w:lang w:val="de-DE"/>
        </w:rPr>
        <w:t xml:space="preserve"> Plattform </w:t>
      </w:r>
      <w:r w:rsidR="002902A2">
        <w:rPr>
          <w:rFonts w:cs="Arial"/>
          <w:sz w:val="24"/>
          <w:lang w:val="de-DE"/>
        </w:rPr>
        <w:t>s</w:t>
      </w:r>
      <w:r>
        <w:rPr>
          <w:rFonts w:cs="Arial"/>
          <w:sz w:val="24"/>
          <w:lang w:val="de-DE"/>
        </w:rPr>
        <w:t xml:space="preserve">eine Produkte </w:t>
      </w:r>
      <w:r w:rsidR="00E12525">
        <w:rPr>
          <w:rFonts w:cs="Arial"/>
          <w:sz w:val="24"/>
          <w:lang w:val="de-DE"/>
        </w:rPr>
        <w:t xml:space="preserve">virtuell </w:t>
      </w:r>
      <w:r>
        <w:rPr>
          <w:rFonts w:cs="Arial"/>
          <w:sz w:val="24"/>
          <w:lang w:val="de-DE"/>
        </w:rPr>
        <w:t>präsentieren.</w:t>
      </w:r>
      <w:r w:rsidR="002902A2">
        <w:rPr>
          <w:rFonts w:cs="Arial"/>
          <w:sz w:val="24"/>
          <w:lang w:val="de-DE"/>
        </w:rPr>
        <w:t xml:space="preserve"> „Die unkomplizierte Interaktion in </w:t>
      </w:r>
      <w:r w:rsidR="00C145A9">
        <w:rPr>
          <w:rFonts w:cs="Arial"/>
          <w:sz w:val="24"/>
          <w:lang w:val="de-DE"/>
        </w:rPr>
        <w:t>hoher</w:t>
      </w:r>
      <w:r w:rsidR="00E12525">
        <w:rPr>
          <w:rFonts w:cs="Arial"/>
          <w:sz w:val="24"/>
          <w:lang w:val="de-DE"/>
        </w:rPr>
        <w:t xml:space="preserve"> </w:t>
      </w:r>
      <w:r w:rsidR="002902A2">
        <w:rPr>
          <w:rFonts w:cs="Arial"/>
          <w:sz w:val="24"/>
          <w:lang w:val="de-DE"/>
        </w:rPr>
        <w:t xml:space="preserve">Qualität führt zu einem neuen Messe-Erlebnis, das überall und jederzeit besucht werden kann.“, </w:t>
      </w:r>
      <w:r w:rsidR="00B5536E">
        <w:rPr>
          <w:rFonts w:cs="Arial"/>
          <w:sz w:val="24"/>
          <w:lang w:val="de-DE"/>
        </w:rPr>
        <w:t>freut sich</w:t>
      </w:r>
      <w:r w:rsidR="002902A2">
        <w:rPr>
          <w:rFonts w:cs="Arial"/>
          <w:sz w:val="24"/>
          <w:lang w:val="de-DE"/>
        </w:rPr>
        <w:t xml:space="preserve"> Gregor Dietachmayr, der Sprecher der Geschäftsführung </w:t>
      </w:r>
      <w:r w:rsidR="00B5536E">
        <w:rPr>
          <w:rFonts w:cs="Arial"/>
          <w:sz w:val="24"/>
          <w:lang w:val="de-DE"/>
        </w:rPr>
        <w:t>über diese Innovation</w:t>
      </w:r>
      <w:r w:rsidR="002902A2">
        <w:rPr>
          <w:rFonts w:cs="Arial"/>
          <w:sz w:val="24"/>
          <w:lang w:val="de-DE"/>
        </w:rPr>
        <w:t xml:space="preserve">. </w:t>
      </w:r>
    </w:p>
    <w:p w14:paraId="116A38CB" w14:textId="27AA9C1F" w:rsidR="00C61A43" w:rsidRPr="00B5536E" w:rsidRDefault="00B5536E" w:rsidP="001B0846">
      <w:pPr>
        <w:spacing w:line="360" w:lineRule="auto"/>
        <w:jc w:val="both"/>
        <w:rPr>
          <w:rFonts w:cs="Arial"/>
          <w:b/>
          <w:bCs/>
          <w:sz w:val="24"/>
          <w:lang w:val="de-DE"/>
        </w:rPr>
      </w:pPr>
      <w:r w:rsidRPr="00B5536E">
        <w:rPr>
          <w:rFonts w:cs="Arial"/>
          <w:b/>
          <w:bCs/>
          <w:sz w:val="24"/>
          <w:lang w:val="de-DE"/>
        </w:rPr>
        <w:t>Treten Sie ein</w:t>
      </w:r>
      <w:r w:rsidR="0004278E">
        <w:rPr>
          <w:rFonts w:cs="Arial"/>
          <w:b/>
          <w:bCs/>
          <w:sz w:val="24"/>
          <w:lang w:val="de-DE"/>
        </w:rPr>
        <w:t>!</w:t>
      </w:r>
    </w:p>
    <w:p w14:paraId="5C906BE7" w14:textId="75809CC4" w:rsidR="00C61A43" w:rsidRDefault="00B5536E" w:rsidP="001B084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Der Überblick über die Maschinen ist der Realität sehr nahe und das Messe-Feeling beeindruckt</w:t>
      </w:r>
      <w:r w:rsidR="00C61A43">
        <w:rPr>
          <w:rFonts w:cs="Arial"/>
          <w:sz w:val="24"/>
          <w:lang w:val="de-DE"/>
        </w:rPr>
        <w:t xml:space="preserve">. </w:t>
      </w:r>
      <w:r>
        <w:rPr>
          <w:rFonts w:cs="Arial"/>
          <w:sz w:val="24"/>
          <w:lang w:val="de-DE"/>
        </w:rPr>
        <w:t xml:space="preserve">Der Besucher kann </w:t>
      </w:r>
      <w:r w:rsidR="00C61A43">
        <w:rPr>
          <w:rFonts w:cs="Arial"/>
          <w:sz w:val="24"/>
          <w:lang w:val="de-DE"/>
        </w:rPr>
        <w:t xml:space="preserve">sich zielgenau über </w:t>
      </w:r>
      <w:r>
        <w:rPr>
          <w:rFonts w:cs="Arial"/>
          <w:sz w:val="24"/>
          <w:lang w:val="de-DE"/>
        </w:rPr>
        <w:t>Maschinen-</w:t>
      </w:r>
      <w:r w:rsidR="00C61A43">
        <w:rPr>
          <w:rFonts w:cs="Arial"/>
          <w:sz w:val="24"/>
          <w:lang w:val="de-DE"/>
        </w:rPr>
        <w:t>Details informieren, kann sich Videos ansehen</w:t>
      </w:r>
      <w:r>
        <w:rPr>
          <w:rFonts w:cs="Arial"/>
          <w:sz w:val="24"/>
          <w:lang w:val="de-DE"/>
        </w:rPr>
        <w:t xml:space="preserve"> </w:t>
      </w:r>
      <w:proofErr w:type="spellStart"/>
      <w:r>
        <w:rPr>
          <w:rFonts w:cs="Arial"/>
          <w:sz w:val="24"/>
          <w:lang w:val="de-DE"/>
        </w:rPr>
        <w:t>uvm</w:t>
      </w:r>
      <w:proofErr w:type="spellEnd"/>
      <w:r>
        <w:rPr>
          <w:rFonts w:cs="Arial"/>
          <w:sz w:val="24"/>
          <w:lang w:val="de-DE"/>
        </w:rPr>
        <w:t>.</w:t>
      </w:r>
      <w:r w:rsidR="00C61A43">
        <w:rPr>
          <w:rFonts w:cs="Arial"/>
          <w:sz w:val="24"/>
          <w:lang w:val="de-DE"/>
        </w:rPr>
        <w:t xml:space="preserve"> Die Messe ist ohne Eintrittskarte und </w:t>
      </w:r>
      <w:r w:rsidR="00C61A43" w:rsidRPr="00C145A9">
        <w:rPr>
          <w:rFonts w:cs="Arial"/>
          <w:sz w:val="24"/>
          <w:lang w:val="de-DE"/>
        </w:rPr>
        <w:t>ohne Registrierung</w:t>
      </w:r>
      <w:r w:rsidR="00C61A43" w:rsidRPr="00E12525">
        <w:rPr>
          <w:rFonts w:cs="Arial"/>
          <w:sz w:val="24"/>
          <w:lang w:val="de-DE"/>
        </w:rPr>
        <w:t xml:space="preserve"> </w:t>
      </w:r>
      <w:r w:rsidR="00C61A43">
        <w:rPr>
          <w:rFonts w:cs="Arial"/>
          <w:sz w:val="24"/>
          <w:lang w:val="de-DE"/>
        </w:rPr>
        <w:t xml:space="preserve">ganz einfach </w:t>
      </w:r>
      <w:r w:rsidR="00E12525">
        <w:rPr>
          <w:rFonts w:cs="Arial"/>
          <w:sz w:val="24"/>
          <w:lang w:val="de-DE"/>
        </w:rPr>
        <w:t>auf einen Desktop</w:t>
      </w:r>
      <w:r w:rsidR="00E65191">
        <w:rPr>
          <w:rFonts w:cs="Arial"/>
          <w:sz w:val="24"/>
          <w:lang w:val="de-DE"/>
        </w:rPr>
        <w:t>-</w:t>
      </w:r>
      <w:r w:rsidR="00E12525">
        <w:rPr>
          <w:rFonts w:cs="Arial"/>
          <w:sz w:val="24"/>
          <w:lang w:val="de-DE"/>
        </w:rPr>
        <w:t xml:space="preserve">PC oder </w:t>
      </w:r>
      <w:r w:rsidR="00C145A9">
        <w:rPr>
          <w:rFonts w:cs="Arial"/>
          <w:sz w:val="24"/>
          <w:lang w:val="de-DE"/>
        </w:rPr>
        <w:t xml:space="preserve">einem </w:t>
      </w:r>
      <w:r w:rsidR="00E12525">
        <w:rPr>
          <w:rFonts w:cs="Arial"/>
          <w:sz w:val="24"/>
          <w:lang w:val="de-DE"/>
        </w:rPr>
        <w:t xml:space="preserve">Mobile Device </w:t>
      </w:r>
      <w:r w:rsidR="00C61A43">
        <w:rPr>
          <w:rFonts w:cs="Arial"/>
          <w:sz w:val="24"/>
          <w:lang w:val="de-DE"/>
        </w:rPr>
        <w:t xml:space="preserve">zu besuchen. Die Plattform wird </w:t>
      </w:r>
      <w:r w:rsidR="00E12525">
        <w:rPr>
          <w:rFonts w:cs="Arial"/>
          <w:sz w:val="24"/>
          <w:lang w:val="de-DE"/>
        </w:rPr>
        <w:t>regelmäßig</w:t>
      </w:r>
      <w:r w:rsidR="00C61A43">
        <w:rPr>
          <w:rFonts w:cs="Arial"/>
          <w:sz w:val="24"/>
          <w:lang w:val="de-DE"/>
        </w:rPr>
        <w:t xml:space="preserve"> mit neuen Features</w:t>
      </w:r>
      <w:r w:rsidR="00E12525">
        <w:rPr>
          <w:rFonts w:cs="Arial"/>
          <w:sz w:val="24"/>
          <w:lang w:val="de-DE"/>
        </w:rPr>
        <w:t>, Information</w:t>
      </w:r>
      <w:r w:rsidR="00E65191">
        <w:rPr>
          <w:rFonts w:cs="Arial"/>
          <w:sz w:val="24"/>
          <w:lang w:val="de-DE"/>
        </w:rPr>
        <w:t>en</w:t>
      </w:r>
      <w:r w:rsidR="00C61A43">
        <w:rPr>
          <w:rFonts w:cs="Arial"/>
          <w:sz w:val="24"/>
          <w:lang w:val="de-DE"/>
        </w:rPr>
        <w:t xml:space="preserve"> </w:t>
      </w:r>
      <w:r w:rsidR="00E12525">
        <w:rPr>
          <w:rFonts w:cs="Arial"/>
          <w:sz w:val="24"/>
          <w:lang w:val="de-DE"/>
        </w:rPr>
        <w:t>und Interaktionsmöglichkeiten</w:t>
      </w:r>
      <w:r w:rsidR="00E65191">
        <w:rPr>
          <w:rFonts w:cs="Arial"/>
          <w:sz w:val="24"/>
          <w:lang w:val="de-DE"/>
        </w:rPr>
        <w:t>,</w:t>
      </w:r>
      <w:r w:rsidR="00E12525">
        <w:rPr>
          <w:rFonts w:cs="Arial"/>
          <w:sz w:val="24"/>
          <w:lang w:val="de-DE"/>
        </w:rPr>
        <w:t xml:space="preserve"> </w:t>
      </w:r>
      <w:r w:rsidR="00A50311">
        <w:rPr>
          <w:rFonts w:cs="Arial"/>
          <w:sz w:val="24"/>
          <w:lang w:val="de-DE"/>
        </w:rPr>
        <w:t>wie auf eine</w:t>
      </w:r>
      <w:r w:rsidR="00E65191">
        <w:rPr>
          <w:rFonts w:cs="Arial"/>
          <w:sz w:val="24"/>
          <w:lang w:val="de-DE"/>
        </w:rPr>
        <w:t>r</w:t>
      </w:r>
      <w:r w:rsidR="00A50311">
        <w:rPr>
          <w:rFonts w:cs="Arial"/>
          <w:sz w:val="24"/>
          <w:lang w:val="de-DE"/>
        </w:rPr>
        <w:t xml:space="preserve"> </w:t>
      </w:r>
      <w:r w:rsidR="00E65191">
        <w:rPr>
          <w:rFonts w:cs="Arial"/>
          <w:sz w:val="24"/>
          <w:lang w:val="de-DE"/>
        </w:rPr>
        <w:t>p</w:t>
      </w:r>
      <w:r w:rsidR="00A50311">
        <w:rPr>
          <w:rFonts w:cs="Arial"/>
          <w:sz w:val="24"/>
          <w:lang w:val="de-DE"/>
        </w:rPr>
        <w:t>hysische</w:t>
      </w:r>
      <w:r w:rsidR="00E65191">
        <w:rPr>
          <w:rFonts w:cs="Arial"/>
          <w:sz w:val="24"/>
          <w:lang w:val="de-DE"/>
        </w:rPr>
        <w:t>n</w:t>
      </w:r>
      <w:r w:rsidR="00A50311">
        <w:rPr>
          <w:rFonts w:cs="Arial"/>
          <w:sz w:val="24"/>
          <w:lang w:val="de-DE"/>
        </w:rPr>
        <w:t xml:space="preserve"> Messe</w:t>
      </w:r>
      <w:r w:rsidR="00E65191">
        <w:rPr>
          <w:rFonts w:cs="Arial"/>
          <w:sz w:val="24"/>
          <w:lang w:val="de-DE"/>
        </w:rPr>
        <w:t>,</w:t>
      </w:r>
      <w:r w:rsidR="00A50311">
        <w:rPr>
          <w:rFonts w:cs="Arial"/>
          <w:sz w:val="24"/>
          <w:lang w:val="de-DE"/>
        </w:rPr>
        <w:t xml:space="preserve"> </w:t>
      </w:r>
      <w:r w:rsidR="00C61A43">
        <w:rPr>
          <w:rFonts w:cs="Arial"/>
          <w:sz w:val="24"/>
          <w:lang w:val="de-DE"/>
        </w:rPr>
        <w:t xml:space="preserve">bespielt. </w:t>
      </w:r>
    </w:p>
    <w:p w14:paraId="243D7E09" w14:textId="483A0DE9" w:rsidR="00C61A43" w:rsidRDefault="00C61A43" w:rsidP="001B084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Mit diesen und weiteren innovativen Details lässt Pöttinger </w:t>
      </w:r>
      <w:r w:rsidR="00B5536E">
        <w:rPr>
          <w:rFonts w:cs="Arial"/>
          <w:sz w:val="24"/>
          <w:lang w:val="de-DE"/>
        </w:rPr>
        <w:t xml:space="preserve">einmal mehr </w:t>
      </w:r>
      <w:r>
        <w:rPr>
          <w:rFonts w:cs="Arial"/>
          <w:sz w:val="24"/>
          <w:lang w:val="de-DE"/>
        </w:rPr>
        <w:t>aufhorchen</w:t>
      </w:r>
      <w:r w:rsidR="00B5536E">
        <w:rPr>
          <w:rFonts w:cs="Arial"/>
          <w:sz w:val="24"/>
          <w:lang w:val="de-DE"/>
        </w:rPr>
        <w:t>.</w:t>
      </w:r>
      <w:r w:rsidR="000B0A5F">
        <w:rPr>
          <w:rFonts w:cs="Arial"/>
          <w:sz w:val="24"/>
          <w:lang w:val="de-DE"/>
        </w:rPr>
        <w:t xml:space="preserve"> Der österreichische Hersteller zeigt kurz vor seinem 150-jährigen Firmenbestehen, dass er </w:t>
      </w:r>
      <w:r w:rsidR="00B5536E">
        <w:rPr>
          <w:rFonts w:cs="Arial"/>
          <w:sz w:val="24"/>
          <w:lang w:val="de-DE"/>
        </w:rPr>
        <w:t>nach wie vor</w:t>
      </w:r>
      <w:r w:rsidR="000B0A5F">
        <w:rPr>
          <w:rFonts w:cs="Arial"/>
          <w:sz w:val="24"/>
          <w:lang w:val="de-DE"/>
        </w:rPr>
        <w:t xml:space="preserve"> ein Ohr am Puls der Zeit hat und immer bei den neuesten Trends vorne mit dabei ist.</w:t>
      </w:r>
    </w:p>
    <w:p w14:paraId="31F55CF7" w14:textId="6350AC0E" w:rsidR="00F40301" w:rsidRDefault="00F40301" w:rsidP="009B61FD">
      <w:pPr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Bildvorschau:</w:t>
      </w:r>
    </w:p>
    <w:p w14:paraId="066FC522" w14:textId="77777777" w:rsidR="00844C4B" w:rsidRDefault="00844C4B" w:rsidP="009B61FD">
      <w:pPr>
        <w:rPr>
          <w:rFonts w:cs="Arial"/>
          <w:b/>
          <w:sz w:val="24"/>
          <w:szCs w:val="22"/>
          <w:lang w:val="de-DE"/>
        </w:rPr>
      </w:pPr>
    </w:p>
    <w:p w14:paraId="3F4CB559" w14:textId="28E5796B" w:rsidR="00B5536E" w:rsidRDefault="00B5536E" w:rsidP="009B61FD">
      <w:pPr>
        <w:rPr>
          <w:rFonts w:cs="Arial"/>
          <w:b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5625F46E" wp14:editId="3DD9C7B7">
            <wp:extent cx="1390650" cy="6953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43C0" w14:textId="77777777" w:rsidR="00B5536E" w:rsidRDefault="00B5536E" w:rsidP="009B61FD">
      <w:pPr>
        <w:rPr>
          <w:rFonts w:cs="Arial"/>
          <w:iCs/>
          <w:szCs w:val="22"/>
          <w:lang w:val="de-DE"/>
        </w:rPr>
      </w:pPr>
    </w:p>
    <w:p w14:paraId="755F87AC" w14:textId="66CF8182" w:rsidR="00B5536E" w:rsidRDefault="00B5536E" w:rsidP="009B61FD">
      <w:pPr>
        <w:rPr>
          <w:rFonts w:cs="Arial"/>
          <w:b/>
          <w:sz w:val="24"/>
          <w:szCs w:val="22"/>
          <w:lang w:val="de-DE"/>
        </w:rPr>
      </w:pPr>
      <w:r>
        <w:rPr>
          <w:rFonts w:cs="Arial"/>
          <w:iCs/>
          <w:szCs w:val="22"/>
          <w:lang w:val="de-DE"/>
        </w:rPr>
        <w:t>Die Neuheiten für die Saison 2021 werden virtuell eindrucksvoll präsentiert</w:t>
      </w:r>
    </w:p>
    <w:p w14:paraId="1F253784" w14:textId="1EC3C906" w:rsidR="00B5536E" w:rsidRDefault="005C25F3" w:rsidP="009B61FD">
      <w:pPr>
        <w:rPr>
          <w:rFonts w:cs="Arial"/>
          <w:b/>
          <w:sz w:val="24"/>
          <w:szCs w:val="22"/>
          <w:lang w:val="de-DE"/>
        </w:rPr>
      </w:pPr>
      <w:hyperlink r:id="rId10" w:history="1">
        <w:r w:rsidR="00B5536E" w:rsidRPr="00B5536E">
          <w:rPr>
            <w:color w:val="0000FF"/>
            <w:u w:val="single"/>
            <w:lang w:val="de-DE"/>
          </w:rPr>
          <w:t>https://www.poettinger.at/de_at/Newsroom/Pressebild/4672</w:t>
        </w:r>
      </w:hyperlink>
    </w:p>
    <w:p w14:paraId="14590026" w14:textId="0C979635" w:rsidR="00570C3D" w:rsidRPr="002902A2" w:rsidRDefault="00570C3D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78AD7E9B" w14:textId="77777777" w:rsidR="00700FA5" w:rsidRPr="002902A2" w:rsidRDefault="00700FA5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125C9674" w14:textId="5AF437F7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11" w:history="1">
        <w:r w:rsidR="000B0A5F" w:rsidRPr="00FD1125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5AEC" w14:textId="77777777" w:rsidR="00105362" w:rsidRDefault="00105362" w:rsidP="00A92099">
      <w:r>
        <w:separator/>
      </w:r>
    </w:p>
  </w:endnote>
  <w:endnote w:type="continuationSeparator" w:id="0">
    <w:p w14:paraId="3D8A6A4E" w14:textId="77777777"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7A03" w14:textId="77777777" w:rsidR="005C25F3" w:rsidRDefault="005C25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BAD2" w14:textId="77777777" w:rsidR="002902A2" w:rsidRDefault="002902A2" w:rsidP="00F514CE">
    <w:pPr>
      <w:rPr>
        <w:rFonts w:cs="Arial"/>
        <w:b/>
        <w:sz w:val="18"/>
        <w:szCs w:val="18"/>
        <w:lang w:val="de-DE"/>
      </w:rPr>
    </w:pPr>
  </w:p>
  <w:p w14:paraId="4F19E144" w14:textId="2A2DEE75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4D7F" w14:textId="77777777" w:rsidR="005C25F3" w:rsidRDefault="005C25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FDB84" w14:textId="77777777" w:rsidR="00105362" w:rsidRDefault="00105362" w:rsidP="00A92099">
      <w:r>
        <w:separator/>
      </w:r>
    </w:p>
  </w:footnote>
  <w:footnote w:type="continuationSeparator" w:id="0">
    <w:p w14:paraId="367F1E4E" w14:textId="77777777"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EE4D" w14:textId="77777777" w:rsidR="005C25F3" w:rsidRDefault="005C25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E363" w14:textId="77777777" w:rsidR="005C25F3" w:rsidRDefault="00F3189E" w:rsidP="005C25F3">
    <w:pPr>
      <w:spacing w:line="360" w:lineRule="auto"/>
      <w:rPr>
        <w:rFonts w:cs="Arial"/>
        <w:b/>
        <w:sz w:val="24"/>
        <w:lang w:val="de-DE"/>
      </w:rPr>
    </w:pPr>
    <w:bookmarkStart w:id="0" w:name="_GoBack"/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55AD9C5F">
          <wp:simplePos x="0" y="0"/>
          <wp:positionH relativeFrom="margin">
            <wp:posOffset>3141345</wp:posOffset>
          </wp:positionH>
          <wp:positionV relativeFrom="margin">
            <wp:posOffset>-541655</wp:posOffset>
          </wp:positionV>
          <wp:extent cx="2495550" cy="244475"/>
          <wp:effectExtent l="0" t="0" r="0" b="0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</w:p>
  <w:p w14:paraId="18B16C85" w14:textId="51FB0E71" w:rsidR="00105362" w:rsidRDefault="00F40301" w:rsidP="005C25F3">
    <w:pPr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9B61FD" w:rsidRDefault="00F3189E" w:rsidP="006E79F5">
    <w:pPr>
      <w:tabs>
        <w:tab w:val="left" w:pos="8265"/>
      </w:tabs>
      <w:spacing w:line="360" w:lineRule="auto"/>
      <w:rPr>
        <w:rFonts w:cs="Arial"/>
        <w:b/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81C21" w14:textId="77777777" w:rsidR="005C25F3" w:rsidRDefault="005C25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4278E"/>
    <w:rsid w:val="00045017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0A5F"/>
    <w:rsid w:val="000B3E73"/>
    <w:rsid w:val="000B593F"/>
    <w:rsid w:val="000C6811"/>
    <w:rsid w:val="000D391F"/>
    <w:rsid w:val="000E636D"/>
    <w:rsid w:val="000F775B"/>
    <w:rsid w:val="000F7BB8"/>
    <w:rsid w:val="00105362"/>
    <w:rsid w:val="0010591C"/>
    <w:rsid w:val="001079C7"/>
    <w:rsid w:val="00115FF2"/>
    <w:rsid w:val="001233CA"/>
    <w:rsid w:val="00132418"/>
    <w:rsid w:val="00133BFE"/>
    <w:rsid w:val="001359FE"/>
    <w:rsid w:val="0014096D"/>
    <w:rsid w:val="001508E9"/>
    <w:rsid w:val="00157BE8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09AE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02A2"/>
    <w:rsid w:val="00293311"/>
    <w:rsid w:val="00295192"/>
    <w:rsid w:val="00297912"/>
    <w:rsid w:val="002A347B"/>
    <w:rsid w:val="002B1DDA"/>
    <w:rsid w:val="002C4658"/>
    <w:rsid w:val="002D65F4"/>
    <w:rsid w:val="002D7179"/>
    <w:rsid w:val="002E072E"/>
    <w:rsid w:val="002E0819"/>
    <w:rsid w:val="002E78C8"/>
    <w:rsid w:val="002F0732"/>
    <w:rsid w:val="002F3A42"/>
    <w:rsid w:val="002F4A34"/>
    <w:rsid w:val="002F68F9"/>
    <w:rsid w:val="002F7B5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3EAB"/>
    <w:rsid w:val="00354075"/>
    <w:rsid w:val="00360CD1"/>
    <w:rsid w:val="00367BAE"/>
    <w:rsid w:val="00370CDF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3F474E"/>
    <w:rsid w:val="00401BC2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93823"/>
    <w:rsid w:val="005A01A0"/>
    <w:rsid w:val="005C25F3"/>
    <w:rsid w:val="005C538F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0751"/>
    <w:rsid w:val="00673472"/>
    <w:rsid w:val="00675D9F"/>
    <w:rsid w:val="00690AB6"/>
    <w:rsid w:val="006932F7"/>
    <w:rsid w:val="00694417"/>
    <w:rsid w:val="00696E62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26612"/>
    <w:rsid w:val="00730974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B12BD"/>
    <w:rsid w:val="007B4598"/>
    <w:rsid w:val="007B5537"/>
    <w:rsid w:val="007B7F3E"/>
    <w:rsid w:val="007C66EC"/>
    <w:rsid w:val="007C745B"/>
    <w:rsid w:val="007D4F64"/>
    <w:rsid w:val="007E3998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4C4B"/>
    <w:rsid w:val="00847504"/>
    <w:rsid w:val="008611E7"/>
    <w:rsid w:val="008618BE"/>
    <w:rsid w:val="00861F8B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1FD"/>
    <w:rsid w:val="009B6F3E"/>
    <w:rsid w:val="009B7C92"/>
    <w:rsid w:val="009C6C19"/>
    <w:rsid w:val="009D5026"/>
    <w:rsid w:val="009E6BD2"/>
    <w:rsid w:val="009E7D93"/>
    <w:rsid w:val="009F0880"/>
    <w:rsid w:val="009F3992"/>
    <w:rsid w:val="00A003FD"/>
    <w:rsid w:val="00A024E7"/>
    <w:rsid w:val="00A05486"/>
    <w:rsid w:val="00A05F62"/>
    <w:rsid w:val="00A1023C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0311"/>
    <w:rsid w:val="00A52A93"/>
    <w:rsid w:val="00A53216"/>
    <w:rsid w:val="00A53612"/>
    <w:rsid w:val="00A55C53"/>
    <w:rsid w:val="00A65772"/>
    <w:rsid w:val="00A721D4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36E"/>
    <w:rsid w:val="00B555E0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BF62CD"/>
    <w:rsid w:val="00C06E5F"/>
    <w:rsid w:val="00C0770E"/>
    <w:rsid w:val="00C1117F"/>
    <w:rsid w:val="00C145A9"/>
    <w:rsid w:val="00C22754"/>
    <w:rsid w:val="00C22763"/>
    <w:rsid w:val="00C34507"/>
    <w:rsid w:val="00C412FE"/>
    <w:rsid w:val="00C41834"/>
    <w:rsid w:val="00C554B4"/>
    <w:rsid w:val="00C60D4F"/>
    <w:rsid w:val="00C61A43"/>
    <w:rsid w:val="00C71CD6"/>
    <w:rsid w:val="00C819D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D2D62"/>
    <w:rsid w:val="00CD37AB"/>
    <w:rsid w:val="00CE1B7D"/>
    <w:rsid w:val="00CE371E"/>
    <w:rsid w:val="00CF524C"/>
    <w:rsid w:val="00D02CA4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070D"/>
    <w:rsid w:val="00D918E6"/>
    <w:rsid w:val="00D94C66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DE2E1D"/>
    <w:rsid w:val="00E03806"/>
    <w:rsid w:val="00E12525"/>
    <w:rsid w:val="00E215B5"/>
    <w:rsid w:val="00E244B7"/>
    <w:rsid w:val="00E25DB2"/>
    <w:rsid w:val="00E26C97"/>
    <w:rsid w:val="00E31E2D"/>
    <w:rsid w:val="00E36883"/>
    <w:rsid w:val="00E40E5C"/>
    <w:rsid w:val="00E4186C"/>
    <w:rsid w:val="00E558B4"/>
    <w:rsid w:val="00E63E2D"/>
    <w:rsid w:val="00E65191"/>
    <w:rsid w:val="00E663BF"/>
    <w:rsid w:val="00E667FA"/>
    <w:rsid w:val="00E66BB8"/>
    <w:rsid w:val="00E70629"/>
    <w:rsid w:val="00E73E0A"/>
    <w:rsid w:val="00E84299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80BF6"/>
    <w:rsid w:val="00F90C4A"/>
    <w:rsid w:val="00F9495F"/>
    <w:rsid w:val="00FA20B3"/>
    <w:rsid w:val="00FA3346"/>
    <w:rsid w:val="00FB5247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virtual-fai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pres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ettinger.at/de_at/Newsroom/Pressebild/46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99025B-5E0A-4844-A06C-34B0878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E16AB36.dotm</Template>
  <TotalTime>0</TotalTime>
  <Pages>2</Pages>
  <Words>321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Virtuelle Messe</vt:lpstr>
      <vt:lpstr>Virtuelle Messe</vt:lpstr>
    </vt:vector>
  </TitlesOfParts>
  <Company>PÖTTINGER Maschinenfabrik GmbH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Virtuelle Messe</dc:title>
  <dc:subject>PÖTTINGER Landtechnik GmbH</dc:subject>
  <dc:creator>steiing</dc:creator>
  <cp:lastModifiedBy>Inge</cp:lastModifiedBy>
  <cp:revision>2</cp:revision>
  <cp:lastPrinted>2020-11-06T08:01:00Z</cp:lastPrinted>
  <dcterms:created xsi:type="dcterms:W3CDTF">2020-11-13T06:28:00Z</dcterms:created>
  <dcterms:modified xsi:type="dcterms:W3CDTF">2020-11-13T06:28:00Z</dcterms:modified>
</cp:coreProperties>
</file>