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7FF0" w14:textId="77777777" w:rsidR="002C15AF" w:rsidRPr="00FC0036" w:rsidRDefault="00362150">
      <w:pPr>
        <w:spacing w:line="360" w:lineRule="auto"/>
        <w:ind w:right="-283"/>
        <w:rPr>
          <w:sz w:val="40"/>
          <w:szCs w:val="40"/>
          <w:lang w:val="pl-PL"/>
        </w:rPr>
      </w:pPr>
      <w:r w:rsidRPr="00FC0036">
        <w:rPr>
          <w:sz w:val="40"/>
          <w:szCs w:val="40"/>
          <w:lang w:val="pl-PL"/>
        </w:rPr>
        <w:t xml:space="preserve">Pöttinger </w:t>
      </w:r>
      <w:r w:rsidR="00EF5B48" w:rsidRPr="00FC0036">
        <w:rPr>
          <w:sz w:val="40"/>
          <w:szCs w:val="40"/>
          <w:lang w:val="pl-PL"/>
        </w:rPr>
        <w:t xml:space="preserve">przejmuje MaterMacc </w:t>
      </w:r>
      <w:r w:rsidR="00A37D53" w:rsidRPr="00FC0036">
        <w:rPr>
          <w:sz w:val="40"/>
          <w:szCs w:val="40"/>
          <w:lang w:val="pl-PL"/>
        </w:rPr>
        <w:t>Spa.</w:t>
      </w:r>
    </w:p>
    <w:p w14:paraId="2380B003" w14:textId="77777777" w:rsidR="002C15AF" w:rsidRPr="00FC0036" w:rsidRDefault="00362150">
      <w:pPr>
        <w:spacing w:line="360" w:lineRule="auto"/>
        <w:ind w:right="-283"/>
        <w:rPr>
          <w:sz w:val="32"/>
          <w:szCs w:val="32"/>
          <w:lang w:val="pl-PL"/>
        </w:rPr>
      </w:pPr>
      <w:r w:rsidRPr="00FC0036">
        <w:rPr>
          <w:sz w:val="32"/>
          <w:szCs w:val="32"/>
          <w:lang w:val="pl-PL"/>
        </w:rPr>
        <w:t xml:space="preserve">Rozbudowa programu </w:t>
      </w:r>
      <w:r w:rsidR="00EF5B48" w:rsidRPr="00FC0036">
        <w:rPr>
          <w:sz w:val="32"/>
          <w:szCs w:val="32"/>
          <w:lang w:val="pl-PL"/>
        </w:rPr>
        <w:t xml:space="preserve">dla </w:t>
      </w:r>
      <w:r w:rsidR="002718A9" w:rsidRPr="00FC0036">
        <w:rPr>
          <w:sz w:val="32"/>
          <w:szCs w:val="32"/>
          <w:lang w:val="pl-PL"/>
        </w:rPr>
        <w:t xml:space="preserve">dalszego </w:t>
      </w:r>
      <w:r w:rsidR="00EF5B48" w:rsidRPr="00FC0036">
        <w:rPr>
          <w:sz w:val="32"/>
          <w:szCs w:val="32"/>
          <w:lang w:val="pl-PL"/>
        </w:rPr>
        <w:t>kursu wzrostu</w:t>
      </w:r>
    </w:p>
    <w:p w14:paraId="451BF036" w14:textId="52538AF9" w:rsidR="00D52F9A" w:rsidRPr="00FC0036" w:rsidRDefault="00D52F9A" w:rsidP="00D83D7C">
      <w:pPr>
        <w:spacing w:line="360" w:lineRule="auto"/>
        <w:ind w:right="-283"/>
        <w:rPr>
          <w:b/>
          <w:lang w:val="pl-PL"/>
        </w:rPr>
      </w:pPr>
    </w:p>
    <w:p w14:paraId="3BE028F1" w14:textId="1CFB7302" w:rsidR="00554A52" w:rsidRPr="00FC0036" w:rsidRDefault="1A786D35" w:rsidP="00D83D7C">
      <w:pPr>
        <w:spacing w:line="360" w:lineRule="auto"/>
        <w:ind w:right="-283"/>
        <w:jc w:val="both"/>
        <w:rPr>
          <w:b/>
          <w:lang w:val="pl-PL"/>
        </w:rPr>
      </w:pPr>
      <w:r w:rsidRPr="00FC0036">
        <w:rPr>
          <w:lang w:val="pl-PL"/>
        </w:rPr>
        <w:t xml:space="preserve">Firma Pöttinger </w:t>
      </w:r>
      <w:r w:rsidR="00467C43" w:rsidRPr="00FC0036">
        <w:rPr>
          <w:lang w:val="pl-PL"/>
        </w:rPr>
        <w:t xml:space="preserve">uzupełnia </w:t>
      </w:r>
      <w:r w:rsidR="00EC2056" w:rsidRPr="00FC0036">
        <w:rPr>
          <w:lang w:val="pl-PL"/>
        </w:rPr>
        <w:t>swoje portfolio produktów dla nowoczesnego rolnictwa</w:t>
      </w:r>
      <w:r w:rsidR="32B9C036" w:rsidRPr="00FC0036">
        <w:rPr>
          <w:lang w:val="pl-PL"/>
        </w:rPr>
        <w:t xml:space="preserve"> </w:t>
      </w:r>
      <w:r w:rsidR="00467C43" w:rsidRPr="00FC0036">
        <w:rPr>
          <w:lang w:val="pl-PL"/>
        </w:rPr>
        <w:t xml:space="preserve">poprzez przejęcie </w:t>
      </w:r>
      <w:r w:rsidR="00870D78" w:rsidRPr="00FC0036">
        <w:rPr>
          <w:lang w:val="pl-PL"/>
        </w:rPr>
        <w:t xml:space="preserve">włoskiego producenta </w:t>
      </w:r>
      <w:r w:rsidR="00467C43" w:rsidRPr="00FC0036">
        <w:rPr>
          <w:lang w:val="pl-PL"/>
        </w:rPr>
        <w:t xml:space="preserve">MaterMacc Spa. </w:t>
      </w:r>
      <w:r w:rsidR="00FC0036" w:rsidRPr="00FC0036">
        <w:rPr>
          <w:lang w:val="pl-PL"/>
        </w:rPr>
        <w:t>W ten sposób dotychczasowa oferta siewników została rozszerzona o technologię siewu precyzyjnego</w:t>
      </w:r>
      <w:r w:rsidR="00FC0036" w:rsidRPr="00110A04">
        <w:rPr>
          <w:lang w:val="pl-PL"/>
        </w:rPr>
        <w:t>.</w:t>
      </w:r>
      <w:r w:rsidR="00DC6CAC" w:rsidRPr="00110A04">
        <w:rPr>
          <w:lang w:val="pl-PL"/>
        </w:rPr>
        <w:t xml:space="preserve"> </w:t>
      </w:r>
      <w:r w:rsidR="00841D2A" w:rsidRPr="00110A04">
        <w:rPr>
          <w:lang w:val="pl-PL"/>
        </w:rPr>
        <w:t>Zakup został zrealizowany 7 listopada 2022 roku.</w:t>
      </w:r>
      <w:r w:rsidR="002718A9" w:rsidRPr="00FC0036">
        <w:rPr>
          <w:bCs/>
          <w:lang w:val="pl-PL"/>
        </w:rPr>
        <w:t xml:space="preserve"> </w:t>
      </w:r>
    </w:p>
    <w:p w14:paraId="0D343F17" w14:textId="6B73304B" w:rsidR="002C15AF" w:rsidRPr="00FC0036" w:rsidRDefault="6AA74CBE" w:rsidP="6AA74CBE">
      <w:pPr>
        <w:spacing w:line="360" w:lineRule="auto"/>
        <w:ind w:right="-283"/>
        <w:jc w:val="both"/>
        <w:rPr>
          <w:lang w:val="pl-PL"/>
        </w:rPr>
      </w:pPr>
      <w:r w:rsidRPr="6285ED06">
        <w:rPr>
          <w:lang w:val="pl-PL"/>
        </w:rPr>
        <w:t xml:space="preserve">Firma MaterMacc, </w:t>
      </w:r>
      <w:r w:rsidR="000070FC" w:rsidRPr="6285ED06">
        <w:rPr>
          <w:lang w:val="pl-PL"/>
        </w:rPr>
        <w:t xml:space="preserve">z siedzibą w </w:t>
      </w:r>
      <w:r w:rsidR="002718A9" w:rsidRPr="6285ED06">
        <w:rPr>
          <w:lang w:val="pl-PL"/>
        </w:rPr>
        <w:t xml:space="preserve">San Vito al </w:t>
      </w:r>
      <w:proofErr w:type="spellStart"/>
      <w:r w:rsidR="002718A9" w:rsidRPr="6285ED06">
        <w:rPr>
          <w:lang w:val="pl-PL"/>
        </w:rPr>
        <w:t>Tagliamento</w:t>
      </w:r>
      <w:proofErr w:type="spellEnd"/>
      <w:r w:rsidR="002718A9" w:rsidRPr="6285ED06">
        <w:rPr>
          <w:lang w:val="pl-PL"/>
        </w:rPr>
        <w:t xml:space="preserve"> w północnych Włoszech, </w:t>
      </w:r>
      <w:r w:rsidRPr="6285ED06">
        <w:rPr>
          <w:lang w:val="pl-PL"/>
        </w:rPr>
        <w:t>znana jest</w:t>
      </w:r>
      <w:r w:rsidR="23DDB27C" w:rsidRPr="6285ED06">
        <w:rPr>
          <w:lang w:val="pl-PL"/>
        </w:rPr>
        <w:t xml:space="preserve"> z</w:t>
      </w:r>
      <w:r w:rsidR="448B3FE3" w:rsidRPr="6285ED06">
        <w:rPr>
          <w:lang w:val="pl-PL"/>
        </w:rPr>
        <w:t xml:space="preserve"> produ</w:t>
      </w:r>
      <w:r w:rsidR="13E2C79F" w:rsidRPr="6285ED06">
        <w:rPr>
          <w:lang w:val="pl-PL"/>
        </w:rPr>
        <w:t xml:space="preserve">kcji </w:t>
      </w:r>
      <w:r w:rsidRPr="6285ED06">
        <w:rPr>
          <w:lang w:val="pl-PL"/>
        </w:rPr>
        <w:t>siew</w:t>
      </w:r>
      <w:r w:rsidR="515FE6A7" w:rsidRPr="6285ED06">
        <w:rPr>
          <w:lang w:val="pl-PL"/>
        </w:rPr>
        <w:t>ników punktowych</w:t>
      </w:r>
      <w:r w:rsidR="00565846" w:rsidRPr="6285ED06">
        <w:rPr>
          <w:lang w:val="pl-PL"/>
        </w:rPr>
        <w:t xml:space="preserve">, </w:t>
      </w:r>
      <w:r w:rsidR="31F0C23A" w:rsidRPr="6285ED06">
        <w:rPr>
          <w:lang w:val="pl-PL"/>
        </w:rPr>
        <w:t xml:space="preserve">siewników </w:t>
      </w:r>
      <w:r w:rsidR="00565846" w:rsidRPr="6285ED06">
        <w:rPr>
          <w:lang w:val="pl-PL"/>
        </w:rPr>
        <w:t>mechaniczn</w:t>
      </w:r>
      <w:r w:rsidR="52D0D9B7" w:rsidRPr="6285ED06">
        <w:rPr>
          <w:lang w:val="pl-PL"/>
        </w:rPr>
        <w:t>ych</w:t>
      </w:r>
      <w:r w:rsidR="00565846" w:rsidRPr="6285ED06">
        <w:rPr>
          <w:lang w:val="pl-PL"/>
        </w:rPr>
        <w:t xml:space="preserve"> i pneumatyczn</w:t>
      </w:r>
      <w:r w:rsidR="282A67D8" w:rsidRPr="6285ED06">
        <w:rPr>
          <w:lang w:val="pl-PL"/>
        </w:rPr>
        <w:t>ych</w:t>
      </w:r>
      <w:r w:rsidR="00565846" w:rsidRPr="6285ED06">
        <w:rPr>
          <w:lang w:val="pl-PL"/>
        </w:rPr>
        <w:t xml:space="preserve">, </w:t>
      </w:r>
      <w:r w:rsidR="3BC9D2CD" w:rsidRPr="6285ED06">
        <w:rPr>
          <w:lang w:val="pl-PL"/>
        </w:rPr>
        <w:t>pielników</w:t>
      </w:r>
      <w:r w:rsidRPr="6285ED06">
        <w:rPr>
          <w:lang w:val="pl-PL"/>
        </w:rPr>
        <w:t xml:space="preserve"> i</w:t>
      </w:r>
      <w:r w:rsidR="5C06A4F9" w:rsidRPr="6285ED06">
        <w:rPr>
          <w:lang w:val="pl-PL"/>
        </w:rPr>
        <w:t xml:space="preserve"> </w:t>
      </w:r>
      <w:r w:rsidR="00565846" w:rsidRPr="6285ED06">
        <w:rPr>
          <w:lang w:val="pl-PL"/>
        </w:rPr>
        <w:t xml:space="preserve">komponentów OEM. </w:t>
      </w:r>
      <w:r w:rsidR="00EA3A87" w:rsidRPr="6285ED06">
        <w:rPr>
          <w:lang w:val="pl-PL"/>
        </w:rPr>
        <w:t>P</w:t>
      </w:r>
      <w:r w:rsidR="4BE74872" w:rsidRPr="6285ED06">
        <w:rPr>
          <w:lang w:val="pl-PL"/>
        </w:rPr>
        <w:t>aleta p</w:t>
      </w:r>
      <w:r w:rsidR="00EA3A87" w:rsidRPr="6285ED06">
        <w:rPr>
          <w:lang w:val="pl-PL"/>
        </w:rPr>
        <w:t>rodukt</w:t>
      </w:r>
      <w:r w:rsidR="22C72246" w:rsidRPr="6285ED06">
        <w:rPr>
          <w:lang w:val="pl-PL"/>
        </w:rPr>
        <w:t>ów</w:t>
      </w:r>
      <w:r w:rsidR="00EA3A87" w:rsidRPr="6285ED06">
        <w:rPr>
          <w:lang w:val="pl-PL"/>
        </w:rPr>
        <w:t>,</w:t>
      </w:r>
      <w:r w:rsidR="633EF9FC" w:rsidRPr="6285ED06">
        <w:rPr>
          <w:lang w:val="pl-PL"/>
        </w:rPr>
        <w:t xml:space="preserve"> zaangażowanie</w:t>
      </w:r>
      <w:r w:rsidR="604A44CC" w:rsidRPr="6285ED06">
        <w:rPr>
          <w:lang w:val="pl-PL"/>
        </w:rPr>
        <w:t xml:space="preserve"> </w:t>
      </w:r>
      <w:r w:rsidR="7E706475" w:rsidRPr="6285ED06">
        <w:rPr>
          <w:lang w:val="pl-PL"/>
        </w:rPr>
        <w:t>pra</w:t>
      </w:r>
      <w:r w:rsidR="4946279D" w:rsidRPr="6285ED06">
        <w:rPr>
          <w:lang w:val="pl-PL"/>
        </w:rPr>
        <w:t>c</w:t>
      </w:r>
      <w:r w:rsidR="7E706475" w:rsidRPr="6285ED06">
        <w:rPr>
          <w:lang w:val="pl-PL"/>
        </w:rPr>
        <w:t xml:space="preserve">owników oraz </w:t>
      </w:r>
      <w:r w:rsidR="00EA3A87" w:rsidRPr="6285ED06">
        <w:rPr>
          <w:lang w:val="pl-PL"/>
        </w:rPr>
        <w:t>położenie</w:t>
      </w:r>
      <w:r w:rsidR="4FCA24BF" w:rsidRPr="6285ED06">
        <w:rPr>
          <w:lang w:val="pl-PL"/>
        </w:rPr>
        <w:t xml:space="preserve"> fir</w:t>
      </w:r>
      <w:r w:rsidR="1D68F026" w:rsidRPr="6285ED06">
        <w:rPr>
          <w:lang w:val="pl-PL"/>
        </w:rPr>
        <w:t xml:space="preserve">my </w:t>
      </w:r>
      <w:r w:rsidR="297BB6F2" w:rsidRPr="6285ED06">
        <w:rPr>
          <w:lang w:val="pl-PL"/>
        </w:rPr>
        <w:t xml:space="preserve">dobrze się uzupełniają </w:t>
      </w:r>
      <w:r w:rsidR="1D68F026" w:rsidRPr="6285ED06">
        <w:rPr>
          <w:lang w:val="pl-PL"/>
        </w:rPr>
        <w:t xml:space="preserve">i </w:t>
      </w:r>
      <w:r w:rsidR="1E33F032" w:rsidRPr="6285ED06">
        <w:rPr>
          <w:lang w:val="pl-PL"/>
        </w:rPr>
        <w:t>wykazują wiele podobieństw</w:t>
      </w:r>
      <w:r w:rsidR="39076184" w:rsidRPr="6285ED06">
        <w:rPr>
          <w:lang w:val="pl-PL"/>
        </w:rPr>
        <w:t xml:space="preserve"> do </w:t>
      </w:r>
      <w:r w:rsidR="006E66CE" w:rsidRPr="6285ED06">
        <w:rPr>
          <w:lang w:val="pl-PL"/>
        </w:rPr>
        <w:t>rodzinnego przedsiębiorstwa Pöttinger.</w:t>
      </w:r>
      <w:r w:rsidR="3DE049B3" w:rsidRPr="6285ED06">
        <w:rPr>
          <w:lang w:val="pl-PL"/>
        </w:rPr>
        <w:t xml:space="preserve"> </w:t>
      </w:r>
      <w:r w:rsidR="11DCBC72" w:rsidRPr="6285ED06">
        <w:rPr>
          <w:lang w:val="pl-PL"/>
        </w:rPr>
        <w:t xml:space="preserve">Najważniejsze jednak </w:t>
      </w:r>
      <w:r w:rsidR="50FEA367" w:rsidRPr="6285ED06">
        <w:rPr>
          <w:lang w:val="pl-PL"/>
        </w:rPr>
        <w:t xml:space="preserve">dla </w:t>
      </w:r>
      <w:proofErr w:type="spellStart"/>
      <w:r w:rsidR="006A7518" w:rsidRPr="6285ED06">
        <w:rPr>
          <w:lang w:val="pl-PL"/>
        </w:rPr>
        <w:t>Pöttinger</w:t>
      </w:r>
      <w:r w:rsidR="5E5D239D" w:rsidRPr="6285ED06">
        <w:rPr>
          <w:lang w:val="pl-PL"/>
        </w:rPr>
        <w:t>a</w:t>
      </w:r>
      <w:proofErr w:type="spellEnd"/>
      <w:r w:rsidR="5E5D239D" w:rsidRPr="6285ED06">
        <w:rPr>
          <w:lang w:val="pl-PL"/>
        </w:rPr>
        <w:t xml:space="preserve"> było </w:t>
      </w:r>
      <w:r w:rsidR="5A229FC6" w:rsidRPr="6285ED06">
        <w:rPr>
          <w:lang w:val="pl-PL"/>
        </w:rPr>
        <w:t>u</w:t>
      </w:r>
      <w:r w:rsidR="4B1B1A73" w:rsidRPr="6285ED06">
        <w:rPr>
          <w:lang w:val="pl-PL"/>
        </w:rPr>
        <w:t>zu</w:t>
      </w:r>
      <w:r w:rsidR="717357C2" w:rsidRPr="6285ED06">
        <w:rPr>
          <w:lang w:val="pl-PL"/>
        </w:rPr>
        <w:t>pełnie</w:t>
      </w:r>
      <w:r w:rsidR="6809591D" w:rsidRPr="6285ED06">
        <w:rPr>
          <w:lang w:val="pl-PL"/>
        </w:rPr>
        <w:t>nie</w:t>
      </w:r>
      <w:r w:rsidR="717357C2" w:rsidRPr="6285ED06">
        <w:rPr>
          <w:lang w:val="pl-PL"/>
        </w:rPr>
        <w:t xml:space="preserve"> swojej oferty o n</w:t>
      </w:r>
      <w:r w:rsidR="006A7518" w:rsidRPr="6285ED06">
        <w:rPr>
          <w:lang w:val="pl-PL"/>
        </w:rPr>
        <w:t>ow</w:t>
      </w:r>
      <w:r w:rsidR="18C784F8" w:rsidRPr="6285ED06">
        <w:rPr>
          <w:lang w:val="pl-PL"/>
        </w:rPr>
        <w:t xml:space="preserve">e, atrakcyjne dla jego </w:t>
      </w:r>
      <w:r w:rsidR="767919B1" w:rsidRPr="6285ED06">
        <w:rPr>
          <w:lang w:val="pl-PL"/>
        </w:rPr>
        <w:t xml:space="preserve">stałych </w:t>
      </w:r>
      <w:r w:rsidR="18C784F8" w:rsidRPr="6285ED06">
        <w:rPr>
          <w:lang w:val="pl-PL"/>
        </w:rPr>
        <w:t>rynków zb</w:t>
      </w:r>
      <w:r w:rsidR="44BCD91F" w:rsidRPr="6285ED06">
        <w:rPr>
          <w:lang w:val="pl-PL"/>
        </w:rPr>
        <w:t>y</w:t>
      </w:r>
      <w:r w:rsidR="18C784F8" w:rsidRPr="6285ED06">
        <w:rPr>
          <w:lang w:val="pl-PL"/>
        </w:rPr>
        <w:t>tu</w:t>
      </w:r>
      <w:r w:rsidR="006A7518" w:rsidRPr="6285ED06">
        <w:rPr>
          <w:lang w:val="pl-PL"/>
        </w:rPr>
        <w:t xml:space="preserve"> technologi</w:t>
      </w:r>
      <w:r w:rsidR="1260EE94" w:rsidRPr="6285ED06">
        <w:rPr>
          <w:lang w:val="pl-PL"/>
        </w:rPr>
        <w:t>e</w:t>
      </w:r>
      <w:r w:rsidR="1C028351" w:rsidRPr="6285ED06">
        <w:rPr>
          <w:lang w:val="pl-PL"/>
        </w:rPr>
        <w:t>.</w:t>
      </w:r>
      <w:r w:rsidR="006A7518" w:rsidRPr="6285ED06">
        <w:rPr>
          <w:lang w:val="pl-PL"/>
        </w:rPr>
        <w:t xml:space="preserve"> </w:t>
      </w:r>
      <w:r w:rsidR="006C292E" w:rsidRPr="6285ED06">
        <w:rPr>
          <w:lang w:val="pl-PL"/>
        </w:rPr>
        <w:t xml:space="preserve">Austriacy postawili sobie za cel dalszy rozwój istniejących </w:t>
      </w:r>
      <w:r w:rsidR="42217495" w:rsidRPr="6285ED06">
        <w:rPr>
          <w:lang w:val="pl-PL"/>
        </w:rPr>
        <w:t xml:space="preserve">wysokich </w:t>
      </w:r>
      <w:r w:rsidR="006C292E" w:rsidRPr="6285ED06">
        <w:rPr>
          <w:lang w:val="pl-PL"/>
        </w:rPr>
        <w:t xml:space="preserve">technologii </w:t>
      </w:r>
      <w:r w:rsidR="0E2A3410" w:rsidRPr="6285ED06">
        <w:rPr>
          <w:lang w:val="pl-PL"/>
        </w:rPr>
        <w:t>oraz</w:t>
      </w:r>
      <w:r w:rsidR="006C292E" w:rsidRPr="6285ED06">
        <w:rPr>
          <w:lang w:val="pl-PL"/>
        </w:rPr>
        <w:t xml:space="preserve"> wykorzystanie synergii. </w:t>
      </w:r>
    </w:p>
    <w:p w14:paraId="6BFD271A" w14:textId="1279AE88" w:rsidR="002C15AF" w:rsidRPr="00FC0036" w:rsidRDefault="6AA74CBE" w:rsidP="6285ED06">
      <w:pPr>
        <w:spacing w:line="360" w:lineRule="auto"/>
        <w:ind w:right="-283"/>
        <w:jc w:val="both"/>
        <w:rPr>
          <w:lang w:val="pl-PL"/>
        </w:rPr>
      </w:pPr>
      <w:r w:rsidRPr="6285ED06">
        <w:rPr>
          <w:lang w:val="pl-PL"/>
        </w:rPr>
        <w:t xml:space="preserve">MaterMacc zatrudnia obecnie </w:t>
      </w:r>
      <w:r w:rsidR="002964E4" w:rsidRPr="6285ED06">
        <w:rPr>
          <w:lang w:val="pl-PL"/>
        </w:rPr>
        <w:t xml:space="preserve">około 80 </w:t>
      </w:r>
      <w:r w:rsidRPr="6285ED06">
        <w:rPr>
          <w:lang w:val="pl-PL"/>
        </w:rPr>
        <w:t>osób. Pöttinger</w:t>
      </w:r>
      <w:r w:rsidR="7607CFD9" w:rsidRPr="6285ED06">
        <w:rPr>
          <w:lang w:val="pl-PL"/>
        </w:rPr>
        <w:t xml:space="preserve"> stawia na ciągłość </w:t>
      </w:r>
    </w:p>
    <w:p w14:paraId="607E4192" w14:textId="5C14AB8C" w:rsidR="002C15AF" w:rsidRPr="00FC0036" w:rsidRDefault="7607CFD9" w:rsidP="6AA74CBE">
      <w:pPr>
        <w:spacing w:line="360" w:lineRule="auto"/>
        <w:ind w:right="-283"/>
        <w:jc w:val="both"/>
        <w:rPr>
          <w:lang w:val="pl-PL"/>
        </w:rPr>
      </w:pPr>
      <w:r w:rsidRPr="6285ED06">
        <w:rPr>
          <w:lang w:val="pl-PL"/>
        </w:rPr>
        <w:t xml:space="preserve">i </w:t>
      </w:r>
      <w:r w:rsidR="6AA74CBE" w:rsidRPr="6285ED06">
        <w:rPr>
          <w:lang w:val="pl-PL"/>
        </w:rPr>
        <w:t xml:space="preserve">przejmuje </w:t>
      </w:r>
      <w:r w:rsidR="006C292E" w:rsidRPr="6285ED06">
        <w:rPr>
          <w:lang w:val="pl-PL"/>
        </w:rPr>
        <w:t xml:space="preserve">cały </w:t>
      </w:r>
      <w:r w:rsidR="00633138" w:rsidRPr="6285ED06">
        <w:rPr>
          <w:lang w:val="pl-PL"/>
        </w:rPr>
        <w:t>personel</w:t>
      </w:r>
      <w:r w:rsidR="63583ECF" w:rsidRPr="6285ED06">
        <w:rPr>
          <w:lang w:val="pl-PL"/>
        </w:rPr>
        <w:t xml:space="preserve"> z jego doświadczeniem</w:t>
      </w:r>
      <w:r w:rsidR="006C292E" w:rsidRPr="6285ED06">
        <w:rPr>
          <w:lang w:val="pl-PL"/>
        </w:rPr>
        <w:t xml:space="preserve">. Dalsze </w:t>
      </w:r>
      <w:r w:rsidR="000070FC" w:rsidRPr="6285ED06">
        <w:rPr>
          <w:lang w:val="pl-PL"/>
        </w:rPr>
        <w:t xml:space="preserve">plany są takie, że na razie </w:t>
      </w:r>
      <w:r w:rsidR="006C292E" w:rsidRPr="6285ED06">
        <w:rPr>
          <w:lang w:val="pl-PL"/>
        </w:rPr>
        <w:t xml:space="preserve">marka, sieć sprzedaży i serwisu </w:t>
      </w:r>
      <w:r w:rsidR="000070FC" w:rsidRPr="6285ED06">
        <w:rPr>
          <w:lang w:val="pl-PL"/>
        </w:rPr>
        <w:t xml:space="preserve">oraz zaopatrzenie w części zamienne </w:t>
      </w:r>
      <w:r w:rsidR="006C292E" w:rsidRPr="6285ED06">
        <w:rPr>
          <w:lang w:val="pl-PL"/>
        </w:rPr>
        <w:t xml:space="preserve">pozostaną bez zmian. </w:t>
      </w:r>
      <w:r w:rsidR="6AA74CBE" w:rsidRPr="6285ED06">
        <w:rPr>
          <w:lang w:val="pl-PL"/>
        </w:rPr>
        <w:t>Pöttinger</w:t>
      </w:r>
      <w:r w:rsidR="08166D4A" w:rsidRPr="6285ED06">
        <w:rPr>
          <w:lang w:val="pl-PL"/>
        </w:rPr>
        <w:t xml:space="preserve"> będzie</w:t>
      </w:r>
      <w:r w:rsidR="217D1DD4" w:rsidRPr="6285ED06">
        <w:rPr>
          <w:lang w:val="pl-PL"/>
        </w:rPr>
        <w:t xml:space="preserve"> </w:t>
      </w:r>
      <w:r w:rsidR="6AA74CBE" w:rsidRPr="6285ED06">
        <w:rPr>
          <w:lang w:val="pl-PL"/>
        </w:rPr>
        <w:t>jednak</w:t>
      </w:r>
      <w:r w:rsidR="6E48F3AC" w:rsidRPr="6285ED06">
        <w:rPr>
          <w:lang w:val="pl-PL"/>
        </w:rPr>
        <w:t xml:space="preserve"> sukcesyjnie wprowadzał</w:t>
      </w:r>
      <w:r w:rsidR="6AA74CBE" w:rsidRPr="6285ED06">
        <w:rPr>
          <w:lang w:val="pl-PL"/>
        </w:rPr>
        <w:t xml:space="preserve"> swoje know-how</w:t>
      </w:r>
      <w:r w:rsidR="1A3E47D4" w:rsidRPr="6285ED06">
        <w:rPr>
          <w:lang w:val="pl-PL"/>
        </w:rPr>
        <w:t xml:space="preserve"> dążąc do </w:t>
      </w:r>
      <w:r w:rsidR="5F47A48F" w:rsidRPr="6285ED06">
        <w:rPr>
          <w:lang w:val="pl-PL"/>
        </w:rPr>
        <w:t>osiągnięcia</w:t>
      </w:r>
      <w:r w:rsidR="1DEC89C1" w:rsidRPr="6285ED06">
        <w:rPr>
          <w:lang w:val="pl-PL"/>
        </w:rPr>
        <w:t xml:space="preserve"> sukcesu</w:t>
      </w:r>
      <w:r w:rsidR="5F47A48F" w:rsidRPr="6285ED06">
        <w:rPr>
          <w:lang w:val="pl-PL"/>
        </w:rPr>
        <w:t xml:space="preserve"> również w tym nowym segmencie maszyn</w:t>
      </w:r>
      <w:r w:rsidR="6AA74CBE" w:rsidRPr="6285ED06">
        <w:rPr>
          <w:lang w:val="pl-PL"/>
        </w:rPr>
        <w:t xml:space="preserve">. </w:t>
      </w:r>
      <w:r w:rsidR="3CE51571" w:rsidRPr="6285ED06">
        <w:rPr>
          <w:lang w:val="pl-PL"/>
        </w:rPr>
        <w:t xml:space="preserve">Wszyscy </w:t>
      </w:r>
      <w:r w:rsidR="006C292E" w:rsidRPr="6285ED06">
        <w:rPr>
          <w:lang w:val="pl-PL"/>
        </w:rPr>
        <w:t xml:space="preserve">klienci </w:t>
      </w:r>
      <w:r w:rsidR="000070FC" w:rsidRPr="6285ED06">
        <w:rPr>
          <w:lang w:val="pl-PL"/>
        </w:rPr>
        <w:t xml:space="preserve">MaterMacc będą </w:t>
      </w:r>
      <w:r w:rsidR="00950F2F" w:rsidRPr="6285ED06">
        <w:rPr>
          <w:lang w:val="pl-PL"/>
        </w:rPr>
        <w:t xml:space="preserve">mieli </w:t>
      </w:r>
      <w:r w:rsidR="03A592BE" w:rsidRPr="6285ED06">
        <w:rPr>
          <w:lang w:val="pl-PL"/>
        </w:rPr>
        <w:t xml:space="preserve">nadal zapewniony stały </w:t>
      </w:r>
      <w:r w:rsidR="00405521" w:rsidRPr="6285ED06">
        <w:rPr>
          <w:lang w:val="pl-PL"/>
        </w:rPr>
        <w:t xml:space="preserve">dostęp do </w:t>
      </w:r>
      <w:r w:rsidR="6F40FFFC" w:rsidRPr="6285ED06">
        <w:rPr>
          <w:lang w:val="pl-PL"/>
        </w:rPr>
        <w:t>serw</w:t>
      </w:r>
      <w:r w:rsidR="1A403839" w:rsidRPr="6285ED06">
        <w:rPr>
          <w:lang w:val="pl-PL"/>
        </w:rPr>
        <w:t>i</w:t>
      </w:r>
      <w:r w:rsidR="6F40FFFC" w:rsidRPr="6285ED06">
        <w:rPr>
          <w:lang w:val="pl-PL"/>
        </w:rPr>
        <w:t xml:space="preserve">su </w:t>
      </w:r>
      <w:r w:rsidR="2EB24ABE" w:rsidRPr="6285ED06">
        <w:rPr>
          <w:lang w:val="pl-PL"/>
        </w:rPr>
        <w:t xml:space="preserve">i </w:t>
      </w:r>
      <w:r w:rsidR="000070FC" w:rsidRPr="6285ED06">
        <w:rPr>
          <w:lang w:val="pl-PL"/>
        </w:rPr>
        <w:t>usług</w:t>
      </w:r>
      <w:r w:rsidR="006C292E" w:rsidRPr="6285ED06">
        <w:rPr>
          <w:lang w:val="pl-PL"/>
        </w:rPr>
        <w:t>.</w:t>
      </w:r>
    </w:p>
    <w:p w14:paraId="6A1356D4" w14:textId="77777777" w:rsidR="0040209E" w:rsidRPr="00FC0036" w:rsidRDefault="0040209E" w:rsidP="00D83D7C">
      <w:pPr>
        <w:spacing w:line="360" w:lineRule="auto"/>
        <w:ind w:right="-283"/>
        <w:jc w:val="both"/>
        <w:rPr>
          <w:bCs/>
          <w:lang w:val="pl-PL"/>
        </w:rPr>
      </w:pPr>
    </w:p>
    <w:p w14:paraId="02C54A73" w14:textId="77777777" w:rsidR="002C15AF" w:rsidRPr="00FC0036" w:rsidRDefault="00362150">
      <w:pPr>
        <w:spacing w:line="360" w:lineRule="auto"/>
        <w:ind w:right="-283"/>
        <w:jc w:val="both"/>
        <w:rPr>
          <w:bCs/>
          <w:lang w:val="pl-PL"/>
        </w:rPr>
      </w:pPr>
      <w:r w:rsidRPr="00FC0036">
        <w:rPr>
          <w:bCs/>
          <w:lang w:val="pl-PL"/>
        </w:rPr>
        <w:t xml:space="preserve">"Dzięki </w:t>
      </w:r>
      <w:r w:rsidR="000070FC" w:rsidRPr="00FC0036">
        <w:rPr>
          <w:bCs/>
          <w:lang w:val="pl-PL"/>
        </w:rPr>
        <w:t xml:space="preserve">temu </w:t>
      </w:r>
      <w:r w:rsidRPr="00FC0036">
        <w:rPr>
          <w:bCs/>
          <w:lang w:val="pl-PL"/>
        </w:rPr>
        <w:t xml:space="preserve">przejęciu zrobiliśmy kolejny krok w kierunku pomyślnej przyszłości. </w:t>
      </w:r>
      <w:r w:rsidR="001E0F70" w:rsidRPr="00FC0036">
        <w:rPr>
          <w:bCs/>
          <w:lang w:val="pl-PL"/>
        </w:rPr>
        <w:t xml:space="preserve">Innowacyjne </w:t>
      </w:r>
      <w:r w:rsidRPr="00FC0036">
        <w:rPr>
          <w:bCs/>
          <w:lang w:val="pl-PL"/>
        </w:rPr>
        <w:t xml:space="preserve">produkty </w:t>
      </w:r>
      <w:r w:rsidR="001E0F70" w:rsidRPr="00FC0036">
        <w:rPr>
          <w:bCs/>
          <w:lang w:val="pl-PL"/>
        </w:rPr>
        <w:t xml:space="preserve">dla nowoczesnego rolnictwa </w:t>
      </w:r>
      <w:r w:rsidR="000070FC" w:rsidRPr="00FC0036">
        <w:rPr>
          <w:bCs/>
          <w:lang w:val="pl-PL"/>
        </w:rPr>
        <w:t xml:space="preserve">i pasja </w:t>
      </w:r>
      <w:r w:rsidRPr="00FC0036">
        <w:rPr>
          <w:bCs/>
          <w:lang w:val="pl-PL"/>
        </w:rPr>
        <w:t xml:space="preserve">ludzi </w:t>
      </w:r>
      <w:r w:rsidR="000070FC" w:rsidRPr="00FC0036">
        <w:rPr>
          <w:bCs/>
          <w:lang w:val="pl-PL"/>
        </w:rPr>
        <w:t xml:space="preserve">w </w:t>
      </w:r>
      <w:r w:rsidRPr="00FC0036">
        <w:rPr>
          <w:bCs/>
          <w:lang w:val="pl-PL"/>
        </w:rPr>
        <w:t xml:space="preserve">MaterMacc </w:t>
      </w:r>
      <w:r w:rsidR="000070FC" w:rsidRPr="00FC0036">
        <w:rPr>
          <w:bCs/>
          <w:lang w:val="pl-PL"/>
        </w:rPr>
        <w:t xml:space="preserve">doskonale </w:t>
      </w:r>
      <w:r w:rsidRPr="00FC0036">
        <w:rPr>
          <w:bCs/>
          <w:lang w:val="pl-PL"/>
        </w:rPr>
        <w:t xml:space="preserve">pasują do świata </w:t>
      </w:r>
      <w:proofErr w:type="spellStart"/>
      <w:r w:rsidRPr="00FC0036">
        <w:rPr>
          <w:bCs/>
          <w:lang w:val="pl-PL"/>
        </w:rPr>
        <w:t>Pöttingera</w:t>
      </w:r>
      <w:proofErr w:type="spellEnd"/>
      <w:r w:rsidRPr="00FC0036">
        <w:rPr>
          <w:bCs/>
          <w:lang w:val="pl-PL"/>
        </w:rPr>
        <w:t xml:space="preserve"> - potwierdza Gregor Dietachmayr, rzecznik zarządu. </w:t>
      </w:r>
    </w:p>
    <w:p w14:paraId="41948FA1" w14:textId="7B56E622" w:rsidR="006C292E" w:rsidRPr="00FC0036" w:rsidRDefault="006C292E" w:rsidP="00D83D7C">
      <w:pPr>
        <w:spacing w:line="360" w:lineRule="auto"/>
        <w:ind w:right="-283"/>
        <w:rPr>
          <w:b/>
          <w:lang w:val="pl-PL"/>
        </w:rPr>
      </w:pPr>
    </w:p>
    <w:p w14:paraId="4FC78D9A" w14:textId="77777777" w:rsidR="006C292E" w:rsidRPr="00FC0036" w:rsidRDefault="006C292E" w:rsidP="00D83D7C">
      <w:pPr>
        <w:spacing w:line="360" w:lineRule="auto"/>
        <w:ind w:right="-283"/>
        <w:rPr>
          <w:b/>
          <w:lang w:val="pl-PL"/>
        </w:rPr>
      </w:pPr>
    </w:p>
    <w:p w14:paraId="447EE534" w14:textId="77777777" w:rsidR="002C15AF" w:rsidRDefault="00362150">
      <w:pPr>
        <w:spacing w:line="360" w:lineRule="auto"/>
        <w:ind w:right="-283"/>
        <w:rPr>
          <w:b/>
          <w:lang w:val="de-DE"/>
        </w:rPr>
      </w:pPr>
      <w:proofErr w:type="spellStart"/>
      <w:r w:rsidRPr="00EF5B48">
        <w:rPr>
          <w:b/>
          <w:lang w:val="de-DE"/>
        </w:rPr>
        <w:t>Podgląd</w:t>
      </w:r>
      <w:proofErr w:type="spellEnd"/>
      <w:r w:rsidRPr="00EF5B48">
        <w:rPr>
          <w:b/>
          <w:lang w:val="de-DE"/>
        </w:rPr>
        <w:t xml:space="preserve"> </w:t>
      </w:r>
      <w:proofErr w:type="spellStart"/>
      <w:r w:rsidRPr="00EF5B48">
        <w:rPr>
          <w:b/>
          <w:lang w:val="de-DE"/>
        </w:rPr>
        <w:t>zdjęć</w:t>
      </w:r>
      <w:proofErr w:type="spellEnd"/>
      <w:r w:rsidRPr="00EF5B48">
        <w:rPr>
          <w:b/>
          <w:lang w:val="de-DE"/>
        </w:rPr>
        <w:t>:</w:t>
      </w:r>
    </w:p>
    <w:p w14:paraId="7ECE88F4" w14:textId="77777777" w:rsidR="007D680F" w:rsidRDefault="007D680F">
      <w:pPr>
        <w:spacing w:line="360" w:lineRule="auto"/>
        <w:ind w:right="-283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7D680F" w14:paraId="6DF4E559" w14:textId="77777777" w:rsidTr="007D680F">
        <w:tc>
          <w:tcPr>
            <w:tcW w:w="3956" w:type="dxa"/>
          </w:tcPr>
          <w:p w14:paraId="1858C324" w14:textId="77777777" w:rsidR="007D680F" w:rsidRDefault="007D680F" w:rsidP="00AD7D14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9C0170" wp14:editId="4DF00D2A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430C7A" w14:textId="77777777" w:rsidR="007D680F" w:rsidRDefault="007D680F" w:rsidP="00AD7D14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47427A56" w14:textId="77777777" w:rsidR="007D680F" w:rsidRDefault="007D680F" w:rsidP="00AD7D14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5C5C2329" w14:textId="77777777" w:rsidR="007D680F" w:rsidRDefault="007D680F" w:rsidP="00AD7D14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3957" w:type="dxa"/>
          </w:tcPr>
          <w:p w14:paraId="55BDC7A4" w14:textId="77777777" w:rsidR="007D680F" w:rsidRPr="00BD14BA" w:rsidRDefault="007D680F" w:rsidP="00AD7D14">
            <w:pPr>
              <w:ind w:right="-284"/>
              <w:rPr>
                <w:b/>
                <w:sz w:val="16"/>
                <w:szCs w:val="16"/>
                <w:lang w:val="de-DE"/>
              </w:rPr>
            </w:pPr>
            <w:r w:rsidRPr="00007162">
              <w:rPr>
                <w:b/>
                <w:noProof/>
                <w:lang w:val="de-DE"/>
              </w:rPr>
              <w:drawing>
                <wp:anchor distT="0" distB="0" distL="114300" distR="114300" simplePos="0" relativeHeight="251658241" behindDoc="0" locked="0" layoutInCell="1" allowOverlap="1" wp14:anchorId="0D35D841" wp14:editId="65B600D7">
                  <wp:simplePos x="0" y="0"/>
                  <wp:positionH relativeFrom="column">
                    <wp:posOffset>579240</wp:posOffset>
                  </wp:positionH>
                  <wp:positionV relativeFrom="paragraph">
                    <wp:posOffset>123669</wp:posOffset>
                  </wp:positionV>
                  <wp:extent cx="1197634" cy="877995"/>
                  <wp:effectExtent l="0" t="0" r="2540" b="0"/>
                  <wp:wrapNone/>
                  <wp:docPr id="2" name="Grafik 2" descr="Ein Bild, das Gras, Himmel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Himmel, draußen, Outdoorobjek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34" cy="8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A0C00F" w14:textId="77777777" w:rsidR="007D680F" w:rsidRDefault="007D680F" w:rsidP="00AD7D14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</w:tr>
      <w:tr w:rsidR="007D680F" w:rsidRPr="00D544A1" w14:paraId="68B69A8F" w14:textId="77777777" w:rsidTr="007D680F">
        <w:tc>
          <w:tcPr>
            <w:tcW w:w="3956" w:type="dxa"/>
          </w:tcPr>
          <w:p w14:paraId="670F88BB" w14:textId="0C7563FA" w:rsidR="007D680F" w:rsidRDefault="007D680F" w:rsidP="00AD7D14">
            <w:pPr>
              <w:ind w:right="-284"/>
              <w:jc w:val="center"/>
              <w:rPr>
                <w:b/>
                <w:lang w:val="de-DE"/>
              </w:rPr>
            </w:pPr>
            <w:r>
              <w:rPr>
                <w:lang w:val="de-DE"/>
              </w:rPr>
              <w:t xml:space="preserve">Pöttinger </w:t>
            </w:r>
            <w:proofErr w:type="spellStart"/>
            <w:r>
              <w:rPr>
                <w:lang w:val="de-DE"/>
              </w:rPr>
              <w:t>przejmuje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zakład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MaterMacc</w:t>
            </w:r>
            <w:proofErr w:type="spellEnd"/>
            <w:r w:rsidRPr="00152100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957" w:type="dxa"/>
          </w:tcPr>
          <w:p w14:paraId="59FD6272" w14:textId="32D356FF" w:rsidR="007D680F" w:rsidRPr="00D544A1" w:rsidRDefault="00A201E6" w:rsidP="00AD7D14">
            <w:pPr>
              <w:ind w:right="-284"/>
              <w:jc w:val="center"/>
              <w:rPr>
                <w:b/>
                <w:lang w:val="de-DE"/>
              </w:rPr>
            </w:pPr>
            <w:proofErr w:type="spellStart"/>
            <w:r w:rsidRPr="00A201E6">
              <w:rPr>
                <w:sz w:val="22"/>
                <w:szCs w:val="22"/>
                <w:lang w:val="de-DE"/>
              </w:rPr>
              <w:t>Wydajne</w:t>
            </w:r>
            <w:proofErr w:type="spellEnd"/>
            <w:r w:rsidRPr="00A201E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201E6">
              <w:rPr>
                <w:sz w:val="22"/>
                <w:szCs w:val="22"/>
                <w:lang w:val="de-DE"/>
              </w:rPr>
              <w:t>maszyny</w:t>
            </w:r>
            <w:proofErr w:type="spellEnd"/>
            <w:r w:rsidRPr="00A201E6">
              <w:rPr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A201E6">
              <w:rPr>
                <w:sz w:val="22"/>
                <w:szCs w:val="22"/>
                <w:lang w:val="de-DE"/>
              </w:rPr>
              <w:t>MaterMacc</w:t>
            </w:r>
            <w:proofErr w:type="spellEnd"/>
          </w:p>
        </w:tc>
      </w:tr>
      <w:tr w:rsidR="007D680F" w:rsidRPr="007D680F" w14:paraId="236810B6" w14:textId="77777777" w:rsidTr="007D680F">
        <w:tc>
          <w:tcPr>
            <w:tcW w:w="3956" w:type="dxa"/>
          </w:tcPr>
          <w:p w14:paraId="40545669" w14:textId="77777777" w:rsidR="007D680F" w:rsidRPr="00AD7D14" w:rsidRDefault="00110A04" w:rsidP="00AD7D14">
            <w:pPr>
              <w:ind w:right="-283"/>
              <w:jc w:val="center"/>
              <w:rPr>
                <w:sz w:val="20"/>
                <w:szCs w:val="20"/>
              </w:rPr>
            </w:pPr>
            <w:hyperlink r:id="rId12" w:history="1">
              <w:r w:rsidR="007D680F" w:rsidRPr="00AD7D14">
                <w:rPr>
                  <w:rStyle w:val="Hyperlink"/>
                  <w:sz w:val="20"/>
                  <w:szCs w:val="20"/>
                </w:rPr>
                <w:t>https://www.poettinger.at/de_at/Newsroom/Pressebild/5268</w:t>
              </w:r>
            </w:hyperlink>
          </w:p>
        </w:tc>
        <w:tc>
          <w:tcPr>
            <w:tcW w:w="3957" w:type="dxa"/>
          </w:tcPr>
          <w:p w14:paraId="7E83DAA6" w14:textId="0C2FB245" w:rsidR="007D680F" w:rsidRPr="00AD7D14" w:rsidRDefault="00110A04" w:rsidP="00AD7D14">
            <w:pPr>
              <w:ind w:right="-284"/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AD7D14" w:rsidRPr="00B27CE1">
                <w:rPr>
                  <w:rStyle w:val="Hyperlink"/>
                  <w:sz w:val="20"/>
                  <w:szCs w:val="20"/>
                </w:rPr>
                <w:t>https://www.poettinger.at/de_at/Newsroom/Pressebild/5281</w:t>
              </w:r>
            </w:hyperlink>
          </w:p>
        </w:tc>
      </w:tr>
    </w:tbl>
    <w:p w14:paraId="1A85F0C7" w14:textId="77777777" w:rsidR="00B37E6A" w:rsidRPr="00AD7D14" w:rsidRDefault="00B37E6A" w:rsidP="008B56E5"/>
    <w:p w14:paraId="7EEED25C" w14:textId="77777777" w:rsidR="003410E4" w:rsidRPr="003410E4" w:rsidRDefault="003410E4" w:rsidP="003410E4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lang w:val="pl-PL"/>
        </w:rPr>
      </w:pPr>
      <w:r w:rsidRPr="003410E4">
        <w:rPr>
          <w:snapToGrid w:val="0"/>
          <w:color w:val="000000"/>
          <w:lang w:val="pl-PL"/>
        </w:rPr>
        <w:t xml:space="preserve">Pozostałe zdjęcia w jakości do druku: </w:t>
      </w:r>
      <w:hyperlink r:id="rId14" w:history="1">
        <w:r w:rsidRPr="003410E4">
          <w:rPr>
            <w:rStyle w:val="Hyperlink"/>
            <w:snapToGrid w:val="0"/>
            <w:lang w:val="pl-PL"/>
          </w:rPr>
          <w:t>http://www.poettinger.at/presse</w:t>
        </w:r>
      </w:hyperlink>
    </w:p>
    <w:p w14:paraId="73FAFDFD" w14:textId="77777777" w:rsidR="003410E4" w:rsidRPr="00FC0036" w:rsidRDefault="003410E4" w:rsidP="008B56E5">
      <w:pPr>
        <w:rPr>
          <w:lang w:val="pl-PL"/>
        </w:rPr>
      </w:pPr>
    </w:p>
    <w:sectPr w:rsidR="003410E4" w:rsidRPr="00FC0036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C967" w14:textId="77777777" w:rsidR="00362150" w:rsidRDefault="00362150" w:rsidP="00C70337">
      <w:r>
        <w:separator/>
      </w:r>
    </w:p>
  </w:endnote>
  <w:endnote w:type="continuationSeparator" w:id="0">
    <w:p w14:paraId="4B0F384E" w14:textId="77777777" w:rsidR="00362150" w:rsidRDefault="00362150" w:rsidP="00C70337">
      <w:r>
        <w:continuationSeparator/>
      </w:r>
    </w:p>
  </w:endnote>
  <w:endnote w:type="continuationNotice" w:id="1">
    <w:p w14:paraId="0CBBB364" w14:textId="77777777" w:rsidR="00362150" w:rsidRDefault="00362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6AE9765C" w14:textId="77C14B7A" w:rsidR="002C15AF" w:rsidRPr="00110A04" w:rsidRDefault="00362150">
    <w:pPr>
      <w:rPr>
        <w:b/>
        <w:sz w:val="18"/>
        <w:szCs w:val="18"/>
        <w:lang w:val="pl-PL"/>
      </w:rPr>
    </w:pPr>
    <w:r w:rsidRPr="00110A04">
      <w:rPr>
        <w:b/>
        <w:sz w:val="18"/>
        <w:szCs w:val="18"/>
        <w:lang w:val="pl-PL"/>
      </w:rPr>
      <w:t xml:space="preserve">PÖTTINGER </w:t>
    </w:r>
    <w:r w:rsidR="00110A04" w:rsidRPr="00110A04">
      <w:rPr>
        <w:b/>
        <w:sz w:val="18"/>
        <w:szCs w:val="18"/>
        <w:lang w:val="pl-PL"/>
      </w:rPr>
      <w:t>Polska Sp. z</w:t>
    </w:r>
    <w:r w:rsidR="00110A04">
      <w:rPr>
        <w:b/>
        <w:sz w:val="18"/>
        <w:szCs w:val="18"/>
        <w:lang w:val="pl-PL"/>
      </w:rPr>
      <w:t xml:space="preserve"> </w:t>
    </w:r>
    <w:r w:rsidR="00110A04" w:rsidRPr="00110A04">
      <w:rPr>
        <w:b/>
        <w:sz w:val="18"/>
        <w:szCs w:val="18"/>
        <w:lang w:val="pl-PL"/>
      </w:rPr>
      <w:t>o.o</w:t>
    </w:r>
    <w:r w:rsidR="00110A04">
      <w:rPr>
        <w:b/>
        <w:sz w:val="18"/>
        <w:szCs w:val="18"/>
        <w:lang w:val="pl-PL"/>
      </w:rPr>
      <w:t>.</w:t>
    </w:r>
  </w:p>
  <w:p w14:paraId="124E4AC9" w14:textId="34974E1F" w:rsidR="002C15AF" w:rsidRPr="00110A04" w:rsidRDefault="00110A04">
    <w:pPr>
      <w:rPr>
        <w:sz w:val="18"/>
        <w:szCs w:val="18"/>
        <w:lang w:val="pl-PL"/>
      </w:rPr>
    </w:pPr>
    <w:r w:rsidRPr="00110A04">
      <w:rPr>
        <w:sz w:val="18"/>
        <w:szCs w:val="18"/>
        <w:lang w:val="pl-PL"/>
      </w:rPr>
      <w:t>Edyta Tyrakowska</w:t>
    </w:r>
    <w:r w:rsidR="00362150" w:rsidRPr="00110A04">
      <w:rPr>
        <w:sz w:val="18"/>
        <w:szCs w:val="18"/>
        <w:lang w:val="pl-PL"/>
      </w:rPr>
      <w:t>,</w:t>
    </w:r>
    <w:r w:rsidRPr="00110A04">
      <w:rPr>
        <w:sz w:val="18"/>
        <w:szCs w:val="18"/>
        <w:lang w:val="pl-PL"/>
      </w:rPr>
      <w:t xml:space="preserve"> ul. </w:t>
    </w:r>
    <w:r>
      <w:rPr>
        <w:sz w:val="18"/>
        <w:szCs w:val="18"/>
        <w:lang w:val="pl-PL"/>
      </w:rPr>
      <w:t>Skawińska 22</w:t>
    </w:r>
    <w:r w:rsidR="00362150" w:rsidRPr="00110A04">
      <w:rPr>
        <w:sz w:val="18"/>
        <w:szCs w:val="18"/>
        <w:lang w:val="pl-PL"/>
      </w:rPr>
      <w:t xml:space="preserve">, </w:t>
    </w:r>
    <w:r>
      <w:rPr>
        <w:sz w:val="18"/>
        <w:szCs w:val="18"/>
        <w:lang w:val="pl-PL"/>
      </w:rPr>
      <w:t>61-333 Poznań</w:t>
    </w:r>
    <w:r w:rsidR="00362150" w:rsidRPr="00110A04">
      <w:rPr>
        <w:sz w:val="18"/>
        <w:szCs w:val="18"/>
        <w:lang w:val="pl-PL"/>
      </w:rPr>
      <w:t xml:space="preserve">, </w:t>
    </w:r>
  </w:p>
  <w:p w14:paraId="76218C15" w14:textId="755295CE" w:rsidR="002C15AF" w:rsidRPr="00110A04" w:rsidRDefault="00362150">
    <w:pPr>
      <w:pStyle w:val="Fuzeile"/>
      <w:rPr>
        <w:sz w:val="20"/>
        <w:szCs w:val="20"/>
        <w:lang w:val="de-DE"/>
      </w:rPr>
    </w:pPr>
    <w:r w:rsidRPr="00110A04">
      <w:rPr>
        <w:sz w:val="18"/>
        <w:szCs w:val="18"/>
        <w:lang w:val="de-DE"/>
      </w:rPr>
      <w:t>Tel.: +4</w:t>
    </w:r>
    <w:r w:rsidR="00110A04" w:rsidRPr="00110A04">
      <w:rPr>
        <w:sz w:val="18"/>
        <w:szCs w:val="18"/>
        <w:lang w:val="de-DE"/>
      </w:rPr>
      <w:t>8</w:t>
    </w:r>
    <w:r w:rsidRPr="00110A04">
      <w:rPr>
        <w:sz w:val="18"/>
        <w:szCs w:val="18"/>
        <w:lang w:val="de-DE"/>
      </w:rPr>
      <w:t xml:space="preserve"> </w:t>
    </w:r>
    <w:r w:rsidR="00110A04" w:rsidRPr="00110A04">
      <w:rPr>
        <w:sz w:val="18"/>
        <w:szCs w:val="18"/>
        <w:lang w:val="de-DE"/>
      </w:rPr>
      <w:t>603 770 597</w:t>
    </w:r>
    <w:r w:rsidRPr="00110A04">
      <w:rPr>
        <w:sz w:val="18"/>
        <w:szCs w:val="18"/>
        <w:lang w:val="de-DE"/>
      </w:rPr>
      <w:t xml:space="preserve">, </w:t>
    </w:r>
    <w:r w:rsidR="00110A04">
      <w:rPr>
        <w:sz w:val="18"/>
        <w:szCs w:val="18"/>
        <w:lang w:val="de-DE"/>
      </w:rPr>
      <w:t>edyta.tyrakowska</w:t>
    </w:r>
    <w:r w:rsidRPr="00110A04">
      <w:rPr>
        <w:sz w:val="18"/>
        <w:szCs w:val="18"/>
        <w:lang w:val="de-DE"/>
      </w:rPr>
      <w:t>@poettinger.</w:t>
    </w:r>
    <w:r w:rsidR="00110A04">
      <w:rPr>
        <w:sz w:val="18"/>
        <w:szCs w:val="18"/>
        <w:lang w:val="de-DE"/>
      </w:rPr>
      <w:t>pl</w:t>
    </w:r>
    <w:r w:rsidRPr="00110A04">
      <w:rPr>
        <w:sz w:val="18"/>
        <w:szCs w:val="18"/>
        <w:lang w:val="de-DE"/>
      </w:rPr>
      <w:t>, www.poettinger.</w:t>
    </w:r>
    <w:r w:rsidR="00110A04">
      <w:rPr>
        <w:sz w:val="18"/>
        <w:szCs w:val="18"/>
        <w:lang w:val="de-DE"/>
      </w:rPr>
      <w:t>at/pl</w:t>
    </w:r>
    <w:r w:rsidRPr="00110A04">
      <w:rPr>
        <w:sz w:val="18"/>
        <w:szCs w:val="18"/>
        <w:lang w:val="de-DE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B785" w14:textId="77777777" w:rsidR="00362150" w:rsidRDefault="00362150" w:rsidP="00C70337">
      <w:r>
        <w:separator/>
      </w:r>
    </w:p>
  </w:footnote>
  <w:footnote w:type="continuationSeparator" w:id="0">
    <w:p w14:paraId="7E1D35BE" w14:textId="77777777" w:rsidR="00362150" w:rsidRDefault="00362150" w:rsidP="00C70337">
      <w:r>
        <w:continuationSeparator/>
      </w:r>
    </w:p>
  </w:footnote>
  <w:footnote w:type="continuationNotice" w:id="1">
    <w:p w14:paraId="3E3816C1" w14:textId="77777777" w:rsidR="00362150" w:rsidRDefault="00362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30B3" w14:textId="77777777" w:rsidR="002C15AF" w:rsidRDefault="00362150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4303CB" w14:textId="77777777" w:rsidR="002C15AF" w:rsidRDefault="0018448D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proofErr w:type="spellStart"/>
    <w:r>
      <w:rPr>
        <w:b/>
      </w:rPr>
      <w:t>Komunikat</w:t>
    </w:r>
    <w:proofErr w:type="spellEnd"/>
    <w:r w:rsidR="00362150" w:rsidRPr="0018448D">
      <w:rPr>
        <w:b/>
      </w:rPr>
      <w:t xml:space="preserve"> </w:t>
    </w:r>
    <w:proofErr w:type="spellStart"/>
    <w:r w:rsidR="00362150" w:rsidRPr="0018448D">
      <w:rPr>
        <w:b/>
      </w:rPr>
      <w:t>prasowy</w:t>
    </w:r>
    <w:proofErr w:type="spellEnd"/>
    <w:r w:rsidR="00362150" w:rsidRPr="0018448D">
      <w:rPr>
        <w:b/>
      </w:rPr>
      <w:t xml:space="preserve">       </w:t>
    </w:r>
    <w:r w:rsidR="00362150"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16DC5"/>
    <w:rsid w:val="000336B9"/>
    <w:rsid w:val="00092BFB"/>
    <w:rsid w:val="000A0ACB"/>
    <w:rsid w:val="000D4EE7"/>
    <w:rsid w:val="000E48D2"/>
    <w:rsid w:val="00110A04"/>
    <w:rsid w:val="00114A6D"/>
    <w:rsid w:val="0018448D"/>
    <w:rsid w:val="0018721B"/>
    <w:rsid w:val="001C6C93"/>
    <w:rsid w:val="001D61A3"/>
    <w:rsid w:val="001E0F70"/>
    <w:rsid w:val="00206488"/>
    <w:rsid w:val="0024089F"/>
    <w:rsid w:val="002655FC"/>
    <w:rsid w:val="002718A9"/>
    <w:rsid w:val="00285195"/>
    <w:rsid w:val="002964E4"/>
    <w:rsid w:val="002C15AF"/>
    <w:rsid w:val="002C59A2"/>
    <w:rsid w:val="002C6DF2"/>
    <w:rsid w:val="00300147"/>
    <w:rsid w:val="00305DE4"/>
    <w:rsid w:val="003410E4"/>
    <w:rsid w:val="00357985"/>
    <w:rsid w:val="00362150"/>
    <w:rsid w:val="00363879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55AA9"/>
    <w:rsid w:val="00465D83"/>
    <w:rsid w:val="00467C43"/>
    <w:rsid w:val="004931CC"/>
    <w:rsid w:val="004C43F0"/>
    <w:rsid w:val="004D4BE1"/>
    <w:rsid w:val="004F7099"/>
    <w:rsid w:val="00554A52"/>
    <w:rsid w:val="00565846"/>
    <w:rsid w:val="00581FCB"/>
    <w:rsid w:val="0058416E"/>
    <w:rsid w:val="005C6A8C"/>
    <w:rsid w:val="005F491D"/>
    <w:rsid w:val="006074CE"/>
    <w:rsid w:val="00622B07"/>
    <w:rsid w:val="006322A4"/>
    <w:rsid w:val="00633138"/>
    <w:rsid w:val="00656D7F"/>
    <w:rsid w:val="0065734A"/>
    <w:rsid w:val="006629EA"/>
    <w:rsid w:val="0066394F"/>
    <w:rsid w:val="00667792"/>
    <w:rsid w:val="0069061F"/>
    <w:rsid w:val="006A377A"/>
    <w:rsid w:val="006A7518"/>
    <w:rsid w:val="006B1B19"/>
    <w:rsid w:val="006C292E"/>
    <w:rsid w:val="006D661E"/>
    <w:rsid w:val="006E2A46"/>
    <w:rsid w:val="006E66CE"/>
    <w:rsid w:val="006F790F"/>
    <w:rsid w:val="00700B49"/>
    <w:rsid w:val="00707052"/>
    <w:rsid w:val="0072149C"/>
    <w:rsid w:val="007371AA"/>
    <w:rsid w:val="00746691"/>
    <w:rsid w:val="0076388B"/>
    <w:rsid w:val="0077638D"/>
    <w:rsid w:val="007917BC"/>
    <w:rsid w:val="007D680F"/>
    <w:rsid w:val="007F343F"/>
    <w:rsid w:val="00804ECF"/>
    <w:rsid w:val="00841D2A"/>
    <w:rsid w:val="00856F29"/>
    <w:rsid w:val="00870D78"/>
    <w:rsid w:val="008B56E5"/>
    <w:rsid w:val="008C125E"/>
    <w:rsid w:val="00933796"/>
    <w:rsid w:val="00936FFF"/>
    <w:rsid w:val="00950F2F"/>
    <w:rsid w:val="00960D77"/>
    <w:rsid w:val="0096483B"/>
    <w:rsid w:val="009A14F9"/>
    <w:rsid w:val="009C7849"/>
    <w:rsid w:val="00A0628F"/>
    <w:rsid w:val="00A201E6"/>
    <w:rsid w:val="00A25469"/>
    <w:rsid w:val="00A37D53"/>
    <w:rsid w:val="00A44631"/>
    <w:rsid w:val="00AD7D14"/>
    <w:rsid w:val="00AF21F8"/>
    <w:rsid w:val="00AF6A40"/>
    <w:rsid w:val="00B32187"/>
    <w:rsid w:val="00B37E6A"/>
    <w:rsid w:val="00B46BCF"/>
    <w:rsid w:val="00BC1E84"/>
    <w:rsid w:val="00BD3F42"/>
    <w:rsid w:val="00C26B8A"/>
    <w:rsid w:val="00C30DB9"/>
    <w:rsid w:val="00C54CC7"/>
    <w:rsid w:val="00C55F71"/>
    <w:rsid w:val="00C70337"/>
    <w:rsid w:val="00C70CCD"/>
    <w:rsid w:val="00C81E92"/>
    <w:rsid w:val="00C833F3"/>
    <w:rsid w:val="00CE33FE"/>
    <w:rsid w:val="00D26F14"/>
    <w:rsid w:val="00D4145D"/>
    <w:rsid w:val="00D52F9A"/>
    <w:rsid w:val="00D774F4"/>
    <w:rsid w:val="00D82B15"/>
    <w:rsid w:val="00D83D7C"/>
    <w:rsid w:val="00D845AA"/>
    <w:rsid w:val="00D878E9"/>
    <w:rsid w:val="00DB5CC8"/>
    <w:rsid w:val="00DC6CAC"/>
    <w:rsid w:val="00E13C79"/>
    <w:rsid w:val="00E30F7B"/>
    <w:rsid w:val="00E75AD2"/>
    <w:rsid w:val="00E9611E"/>
    <w:rsid w:val="00EA3A87"/>
    <w:rsid w:val="00EC2056"/>
    <w:rsid w:val="00EC3E95"/>
    <w:rsid w:val="00ED792D"/>
    <w:rsid w:val="00EF5B48"/>
    <w:rsid w:val="00FC0036"/>
    <w:rsid w:val="00FF09F1"/>
    <w:rsid w:val="03A592BE"/>
    <w:rsid w:val="0648B187"/>
    <w:rsid w:val="06DE2358"/>
    <w:rsid w:val="08166D4A"/>
    <w:rsid w:val="0E2A3410"/>
    <w:rsid w:val="11DCBC72"/>
    <w:rsid w:val="1260EE94"/>
    <w:rsid w:val="1390BBE4"/>
    <w:rsid w:val="13E2C79F"/>
    <w:rsid w:val="146EFE39"/>
    <w:rsid w:val="153D2355"/>
    <w:rsid w:val="153F4E64"/>
    <w:rsid w:val="17BE32C6"/>
    <w:rsid w:val="18B88C16"/>
    <w:rsid w:val="18C784F8"/>
    <w:rsid w:val="1A3E47D4"/>
    <w:rsid w:val="1A403839"/>
    <w:rsid w:val="1A786D35"/>
    <w:rsid w:val="1C028351"/>
    <w:rsid w:val="1D68F026"/>
    <w:rsid w:val="1DEC89C1"/>
    <w:rsid w:val="1E33F032"/>
    <w:rsid w:val="1F70B600"/>
    <w:rsid w:val="217D1DD4"/>
    <w:rsid w:val="22C72246"/>
    <w:rsid w:val="22CA7F02"/>
    <w:rsid w:val="23DDB27C"/>
    <w:rsid w:val="282A67D8"/>
    <w:rsid w:val="28D8FA4B"/>
    <w:rsid w:val="294DBBDB"/>
    <w:rsid w:val="297BB6F2"/>
    <w:rsid w:val="2B13E4D8"/>
    <w:rsid w:val="2BCA7629"/>
    <w:rsid w:val="2EB24ABE"/>
    <w:rsid w:val="3170945C"/>
    <w:rsid w:val="31F0C23A"/>
    <w:rsid w:val="32B9C036"/>
    <w:rsid w:val="39076184"/>
    <w:rsid w:val="3BC9D2CD"/>
    <w:rsid w:val="3CD59573"/>
    <w:rsid w:val="3CE51571"/>
    <w:rsid w:val="3DE049B3"/>
    <w:rsid w:val="40BD3129"/>
    <w:rsid w:val="42217495"/>
    <w:rsid w:val="4463DF14"/>
    <w:rsid w:val="448B3FE3"/>
    <w:rsid w:val="44BCD91F"/>
    <w:rsid w:val="4946279D"/>
    <w:rsid w:val="4B1B1A73"/>
    <w:rsid w:val="4B1CD91D"/>
    <w:rsid w:val="4BE74872"/>
    <w:rsid w:val="4C300E5D"/>
    <w:rsid w:val="4C5CFB6A"/>
    <w:rsid w:val="4FCA24BF"/>
    <w:rsid w:val="502B4785"/>
    <w:rsid w:val="50FEA367"/>
    <w:rsid w:val="515FE6A7"/>
    <w:rsid w:val="527B104E"/>
    <w:rsid w:val="52D0D9B7"/>
    <w:rsid w:val="5755003E"/>
    <w:rsid w:val="5793D335"/>
    <w:rsid w:val="59A0CB93"/>
    <w:rsid w:val="5A229FC6"/>
    <w:rsid w:val="5ABEC981"/>
    <w:rsid w:val="5C06A4F9"/>
    <w:rsid w:val="5C0F4904"/>
    <w:rsid w:val="5C5A99E2"/>
    <w:rsid w:val="5E5D239D"/>
    <w:rsid w:val="5E6C07DE"/>
    <w:rsid w:val="5F47A48F"/>
    <w:rsid w:val="604A44CC"/>
    <w:rsid w:val="6285ED06"/>
    <w:rsid w:val="62FCC29D"/>
    <w:rsid w:val="633EF9FC"/>
    <w:rsid w:val="63583ECF"/>
    <w:rsid w:val="64B2E950"/>
    <w:rsid w:val="65B62B4A"/>
    <w:rsid w:val="665ECDA9"/>
    <w:rsid w:val="66F49C10"/>
    <w:rsid w:val="6809591D"/>
    <w:rsid w:val="685CBBEC"/>
    <w:rsid w:val="68EDCC0C"/>
    <w:rsid w:val="6AA74CBE"/>
    <w:rsid w:val="6D73B7A5"/>
    <w:rsid w:val="6E48F3AC"/>
    <w:rsid w:val="6F40FFFC"/>
    <w:rsid w:val="717357C2"/>
    <w:rsid w:val="72EE44AF"/>
    <w:rsid w:val="73DB0C9E"/>
    <w:rsid w:val="74386C39"/>
    <w:rsid w:val="7607CFD9"/>
    <w:rsid w:val="76498A0F"/>
    <w:rsid w:val="767919B1"/>
    <w:rsid w:val="7712AD60"/>
    <w:rsid w:val="79812AD1"/>
    <w:rsid w:val="7C87461D"/>
    <w:rsid w:val="7CB8CB93"/>
    <w:rsid w:val="7DE1AB64"/>
    <w:rsid w:val="7E706475"/>
    <w:rsid w:val="7F7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649AB7AA-8DC5-4080-A45F-19FE3FE2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96C1E-98D0-44AC-8572-B98754094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85FA-FB59-49A3-9B6F-C6CFA7C8DC4B}">
  <ds:schemaRefs>
    <ds:schemaRef ds:uri="http://purl.org/dc/elements/1.1/"/>
    <ds:schemaRef ds:uri="http://schemas.microsoft.com/office/infopath/2007/PartnerControls"/>
    <ds:schemaRef ds:uri="5fe4d7c2-792a-43c6-8909-dd9016a6fa7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27d8aff-4a8c-4227-9541-938ebd994d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1904</Characters>
  <Application>Microsoft Office Word</Application>
  <DocSecurity>0</DocSecurity>
  <Lines>15</Lines>
  <Paragraphs>4</Paragraphs>
  <ScaleCrop>false</ScaleCrop>
  <Company>PÖTTINGER Landtechnik GmbH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subject/>
  <dc:creator>steiing</dc:creator>
  <cp:keywords>, docId:78CE18B13354A0A472C5A34522D2E8A4</cp:keywords>
  <cp:lastModifiedBy>Tyrakowska Edyta</cp:lastModifiedBy>
  <cp:revision>2</cp:revision>
  <cp:lastPrinted>2022-10-05T14:02:00Z</cp:lastPrinted>
  <dcterms:created xsi:type="dcterms:W3CDTF">2022-11-07T15:45:00Z</dcterms:created>
  <dcterms:modified xsi:type="dcterms:W3CDTF">2022-11-07T15:45:00Z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