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89E4" w14:textId="77777777" w:rsidR="00246F6C" w:rsidRPr="00246F6C" w:rsidRDefault="00246F6C" w:rsidP="00246F6C">
      <w:pPr>
        <w:spacing w:after="0" w:line="360" w:lineRule="auto"/>
        <w:jc w:val="both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/>
          <w:sz w:val="40"/>
        </w:rPr>
        <w:t>TERRASEM z nowym sterowaniem Profiline</w:t>
      </w:r>
    </w:p>
    <w:p w14:paraId="0ABEF0B1" w14:textId="5A05CA24" w:rsidR="006978CF" w:rsidRPr="00246F6C" w:rsidRDefault="00441797" w:rsidP="00622EE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/>
          <w:sz w:val="32"/>
        </w:rPr>
        <w:t>Inteligentny i efektyw</w:t>
      </w:r>
      <w:r w:rsidR="00E57F08">
        <w:rPr>
          <w:rFonts w:ascii="Arial" w:hAnsi="Arial"/>
          <w:sz w:val="32"/>
        </w:rPr>
        <w:t>n</w:t>
      </w:r>
      <w:r>
        <w:rPr>
          <w:rFonts w:ascii="Arial" w:hAnsi="Arial"/>
          <w:sz w:val="32"/>
        </w:rPr>
        <w:t>y siew z Pöttingerem</w:t>
      </w:r>
    </w:p>
    <w:p w14:paraId="3357CBF9" w14:textId="520EB6A0" w:rsidR="0043794C" w:rsidRDefault="00952125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Siewniki TERRASEM łączą wydajność z maks</w:t>
      </w:r>
      <w:r w:rsidR="00E208FA">
        <w:rPr>
          <w:rFonts w:ascii="Arial" w:hAnsi="Arial"/>
          <w:sz w:val="24"/>
        </w:rPr>
        <w:t>ymalną elastycznością zastosowania</w:t>
      </w:r>
      <w:r>
        <w:rPr>
          <w:rFonts w:ascii="Arial" w:hAnsi="Arial"/>
          <w:sz w:val="24"/>
        </w:rPr>
        <w:t xml:space="preserve"> i precyzyjnym </w:t>
      </w:r>
      <w:r w:rsidR="00E208FA">
        <w:rPr>
          <w:rFonts w:ascii="Arial" w:hAnsi="Arial"/>
          <w:sz w:val="24"/>
        </w:rPr>
        <w:t xml:space="preserve">odłożeniem </w:t>
      </w:r>
      <w:r>
        <w:rPr>
          <w:rFonts w:ascii="Arial" w:hAnsi="Arial"/>
          <w:sz w:val="24"/>
        </w:rPr>
        <w:t xml:space="preserve">nasion. </w:t>
      </w:r>
      <w:r w:rsidR="00E208FA">
        <w:rPr>
          <w:rFonts w:ascii="Arial" w:hAnsi="Arial"/>
          <w:sz w:val="24"/>
        </w:rPr>
        <w:t>Wychodząc naprzeciw oczekiwaniom praktyków ten uniwersalny siewnik został wyposażony w nowe, komfortowe sterowanie</w:t>
      </w:r>
      <w:r>
        <w:rPr>
          <w:rFonts w:ascii="Arial" w:hAnsi="Arial"/>
          <w:sz w:val="24"/>
        </w:rPr>
        <w:t xml:space="preserve"> Profilinie. </w:t>
      </w:r>
    </w:p>
    <w:p w14:paraId="5BDBE5A6" w14:textId="77777777" w:rsidR="00EE54F7" w:rsidRDefault="00EE54F7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EF6117" w14:textId="576245B0" w:rsidR="005D2ACE" w:rsidRPr="00220446" w:rsidRDefault="001A2F95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Wygodna obsługa</w:t>
      </w:r>
    </w:p>
    <w:p w14:paraId="729826FA" w14:textId="4671820A" w:rsidR="001A2F95" w:rsidRPr="00220446" w:rsidRDefault="001A2F95" w:rsidP="00FB23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Profiline opisuje sterowanie wszystkimi funkcjami hydraulicznymi TERRASEM. Maszyny są zasilane olejem wyłącznie przez złącza Load-Sensing ciągnika, a wszystkie narzędzia są sterowane elektrohydraulicznie za pomocą bloku hydraulicznego. Obsługa odbywa się</w:t>
      </w:r>
      <w:r w:rsidR="00E208FA">
        <w:rPr>
          <w:rFonts w:ascii="Arial" w:hAnsi="Arial"/>
          <w:sz w:val="24"/>
        </w:rPr>
        <w:t xml:space="preserve"> przez</w:t>
      </w:r>
      <w:r>
        <w:rPr>
          <w:rFonts w:ascii="Arial" w:hAnsi="Arial"/>
          <w:sz w:val="24"/>
        </w:rPr>
        <w:t xml:space="preserve"> naciśnięcie przycisku na terminalu lub automatycznie za pośrednictwem Task Controller przy użyciu Section i Variable Rate Control. Wszystkie narzędzia robocze są pozycjonowane automatycznie i precyzyjnie</w:t>
      </w:r>
      <w:r w:rsidR="00E208FA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Dmuchawa i </w:t>
      </w:r>
      <w:r w:rsidR="00E208FA">
        <w:rPr>
          <w:rFonts w:ascii="Arial" w:hAnsi="Arial"/>
          <w:sz w:val="24"/>
        </w:rPr>
        <w:t>docisk</w:t>
      </w:r>
      <w:r>
        <w:rPr>
          <w:rFonts w:ascii="Arial" w:hAnsi="Arial"/>
          <w:sz w:val="24"/>
        </w:rPr>
        <w:t xml:space="preserve"> redlicy są regulowane automatycznie.</w:t>
      </w:r>
    </w:p>
    <w:p w14:paraId="3C0F9137" w14:textId="77777777" w:rsidR="0065393F" w:rsidRDefault="0065393F" w:rsidP="00FB23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0C41879D" w14:textId="28EA9ABD" w:rsidR="00FB2306" w:rsidRPr="00220446" w:rsidRDefault="00E208FA" w:rsidP="00FB23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P</w:t>
      </w:r>
      <w:r w:rsidR="001A2F95">
        <w:rPr>
          <w:rFonts w:ascii="Arial" w:hAnsi="Arial"/>
          <w:b/>
          <w:color w:val="000000" w:themeColor="text1"/>
          <w:sz w:val="24"/>
        </w:rPr>
        <w:t>recyzyjne</w:t>
      </w:r>
      <w:r>
        <w:rPr>
          <w:rFonts w:ascii="Arial" w:hAnsi="Arial"/>
          <w:b/>
          <w:color w:val="000000" w:themeColor="text1"/>
          <w:sz w:val="24"/>
        </w:rPr>
        <w:t xml:space="preserve"> ustawienie</w:t>
      </w:r>
      <w:r w:rsidR="001A2F95">
        <w:rPr>
          <w:rFonts w:ascii="Arial" w:hAnsi="Arial"/>
          <w:b/>
          <w:color w:val="000000" w:themeColor="text1"/>
          <w:sz w:val="24"/>
        </w:rPr>
        <w:t xml:space="preserve"> i oszczę</w:t>
      </w:r>
      <w:r>
        <w:rPr>
          <w:rFonts w:ascii="Arial" w:hAnsi="Arial"/>
          <w:b/>
          <w:color w:val="000000" w:themeColor="text1"/>
          <w:sz w:val="24"/>
        </w:rPr>
        <w:t>dność</w:t>
      </w:r>
      <w:r w:rsidR="001A2F95">
        <w:rPr>
          <w:rFonts w:ascii="Arial" w:hAnsi="Arial"/>
          <w:b/>
          <w:color w:val="000000" w:themeColor="text1"/>
          <w:sz w:val="24"/>
        </w:rPr>
        <w:t xml:space="preserve"> czas</w:t>
      </w:r>
      <w:r>
        <w:rPr>
          <w:rFonts w:ascii="Arial" w:hAnsi="Arial"/>
          <w:b/>
          <w:color w:val="000000" w:themeColor="text1"/>
          <w:sz w:val="24"/>
        </w:rPr>
        <w:t>u</w:t>
      </w:r>
    </w:p>
    <w:p w14:paraId="613EE626" w14:textId="57C11AB6" w:rsidR="001A2F95" w:rsidRPr="00220446" w:rsidRDefault="001A2F95" w:rsidP="001A2F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Podczas pracy narzędzia można precyzyjnie dostosować do </w:t>
      </w:r>
      <w:r w:rsidR="00E208FA">
        <w:rPr>
          <w:rFonts w:ascii="Arial" w:hAnsi="Arial"/>
          <w:sz w:val="24"/>
        </w:rPr>
        <w:t>panujący</w:t>
      </w:r>
      <w:r>
        <w:rPr>
          <w:rFonts w:ascii="Arial" w:hAnsi="Arial"/>
          <w:sz w:val="24"/>
        </w:rPr>
        <w:t xml:space="preserve">ch warunków. Niezależnie od Section Control, sekwencje podnoszenia i opuszczania narzędzi można również ustawić na podstawie czasu lub </w:t>
      </w:r>
      <w:r w:rsidR="00E208FA">
        <w:rPr>
          <w:rFonts w:ascii="Arial" w:hAnsi="Arial"/>
          <w:sz w:val="24"/>
        </w:rPr>
        <w:t>odległości. Możliwa jest również dezaktywacja pojedynczych narzędzi</w:t>
      </w:r>
      <w:r>
        <w:rPr>
          <w:rFonts w:ascii="Arial" w:hAnsi="Arial"/>
          <w:sz w:val="24"/>
        </w:rPr>
        <w:t>.</w:t>
      </w:r>
    </w:p>
    <w:p w14:paraId="678F9901" w14:textId="7031EB65" w:rsidR="001A2F95" w:rsidRPr="00220446" w:rsidRDefault="001A2F95" w:rsidP="001A2F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Inteligentny system sterowania</w:t>
      </w:r>
      <w:r w:rsidR="00311CE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ogranicz</w:t>
      </w:r>
      <w:r w:rsidR="00311CEA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</w:t>
      </w:r>
      <w:r w:rsidR="00E208FA">
        <w:rPr>
          <w:rFonts w:ascii="Arial" w:hAnsi="Arial"/>
          <w:sz w:val="24"/>
        </w:rPr>
        <w:t>wysokoś</w:t>
      </w:r>
      <w:r w:rsidR="00311CEA">
        <w:rPr>
          <w:rFonts w:ascii="Arial" w:hAnsi="Arial"/>
          <w:sz w:val="24"/>
        </w:rPr>
        <w:t>ć</w:t>
      </w:r>
      <w:r>
        <w:rPr>
          <w:rFonts w:ascii="Arial" w:hAnsi="Arial"/>
          <w:sz w:val="24"/>
        </w:rPr>
        <w:t xml:space="preserve"> podnoszenia. Krótsz</w:t>
      </w:r>
      <w:r w:rsidR="00E208FA"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 xml:space="preserve"> czasy podnoszenia i opuszczania </w:t>
      </w:r>
      <w:r w:rsidR="00311CEA">
        <w:rPr>
          <w:rFonts w:ascii="Arial" w:hAnsi="Arial"/>
          <w:sz w:val="24"/>
        </w:rPr>
        <w:t>pozwala</w:t>
      </w:r>
      <w:r>
        <w:rPr>
          <w:rFonts w:ascii="Arial" w:hAnsi="Arial"/>
          <w:sz w:val="24"/>
        </w:rPr>
        <w:t xml:space="preserve"> szyb</w:t>
      </w:r>
      <w:r w:rsidR="00311CEA">
        <w:rPr>
          <w:rFonts w:ascii="Arial" w:hAnsi="Arial"/>
          <w:sz w:val="24"/>
        </w:rPr>
        <w:t>ciej</w:t>
      </w:r>
      <w:r>
        <w:rPr>
          <w:rFonts w:ascii="Arial" w:hAnsi="Arial"/>
          <w:sz w:val="24"/>
        </w:rPr>
        <w:t xml:space="preserve"> zawr</w:t>
      </w:r>
      <w:r w:rsidR="00311CEA">
        <w:rPr>
          <w:rFonts w:ascii="Arial" w:hAnsi="Arial"/>
          <w:sz w:val="24"/>
        </w:rPr>
        <w:t>ócić</w:t>
      </w:r>
      <w:r>
        <w:rPr>
          <w:rFonts w:ascii="Arial" w:hAnsi="Arial"/>
          <w:sz w:val="24"/>
        </w:rPr>
        <w:t xml:space="preserve"> na uwrociu. </w:t>
      </w:r>
      <w:r w:rsidR="00311CEA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zujnik</w:t>
      </w:r>
      <w:r w:rsidR="00311CEA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umożliwia</w:t>
      </w:r>
      <w:r w:rsidR="00311CEA">
        <w:rPr>
          <w:rFonts w:ascii="Arial" w:hAnsi="Arial"/>
          <w:sz w:val="24"/>
        </w:rPr>
        <w:t>ją samoczynny</w:t>
      </w:r>
      <w:r>
        <w:rPr>
          <w:rFonts w:ascii="Arial" w:hAnsi="Arial"/>
          <w:sz w:val="24"/>
        </w:rPr>
        <w:t xml:space="preserve"> proces składania maszyny.</w:t>
      </w:r>
    </w:p>
    <w:p w14:paraId="1B8BB425" w14:textId="77777777" w:rsidR="00B84515" w:rsidRDefault="00B84515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05A0035D" w14:textId="6695CAA3" w:rsidR="001A2F95" w:rsidRPr="00220446" w:rsidRDefault="001A2F95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Kontrola na uwrociu (Headland Control)</w:t>
      </w:r>
    </w:p>
    <w:p w14:paraId="0750DFBB" w14:textId="77777777" w:rsidR="001A2F95" w:rsidRPr="00220446" w:rsidRDefault="001A2F95" w:rsidP="00BB1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Funkcja Headland Control zatrzymuje i ponownie uruchamia maszynę na linii uwrocia z najwyższą dokładnością. Bez kontrolera zadań obsługa odbywa się przez naciśnięcie przycisku. W przypadku korzystania z funkcji kontrolera zadań TC-GEO/TC-SC podnoszenie i opuszczanie odbywa się za pośrednictwem ich sygnału.</w:t>
      </w:r>
    </w:p>
    <w:p w14:paraId="734ABABB" w14:textId="77777777" w:rsidR="00DD68B9" w:rsidRDefault="00DD68B9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535E58A6" w14:textId="77777777" w:rsidR="00E57F08" w:rsidRDefault="00E57F08" w:rsidP="00BB166B">
      <w:pPr>
        <w:spacing w:after="0" w:line="360" w:lineRule="auto"/>
        <w:jc w:val="both"/>
        <w:rPr>
          <w:rFonts w:ascii="Arial" w:hAnsi="Arial"/>
          <w:b/>
          <w:color w:val="000000" w:themeColor="text1"/>
          <w:sz w:val="24"/>
        </w:rPr>
      </w:pPr>
    </w:p>
    <w:p w14:paraId="3E49D126" w14:textId="4DD47A9B" w:rsidR="00BB166B" w:rsidRPr="00220446" w:rsidRDefault="001A2F95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b/>
          <w:color w:val="000000" w:themeColor="text1"/>
          <w:sz w:val="24"/>
        </w:rPr>
        <w:lastRenderedPageBreak/>
        <w:t>Task</w:t>
      </w:r>
      <w:proofErr w:type="spellEnd"/>
      <w:r>
        <w:rPr>
          <w:rFonts w:ascii="Arial" w:hAnsi="Arial"/>
          <w:b/>
          <w:color w:val="000000" w:themeColor="text1"/>
          <w:sz w:val="24"/>
        </w:rPr>
        <w:t xml:space="preserve"> Controller</w:t>
      </w:r>
      <w:r w:rsidR="00283B74">
        <w:rPr>
          <w:rFonts w:ascii="Arial" w:hAnsi="Arial"/>
          <w:b/>
          <w:color w:val="000000" w:themeColor="text1"/>
          <w:sz w:val="24"/>
        </w:rPr>
        <w:t xml:space="preserve"> </w:t>
      </w:r>
      <w:proofErr w:type="spellStart"/>
      <w:r w:rsidR="00283B74">
        <w:rPr>
          <w:rFonts w:ascii="Arial" w:hAnsi="Arial"/>
          <w:b/>
          <w:color w:val="000000" w:themeColor="text1"/>
          <w:sz w:val="24"/>
        </w:rPr>
        <w:t>Geo</w:t>
      </w:r>
      <w:proofErr w:type="spellEnd"/>
    </w:p>
    <w:p w14:paraId="324113DC" w14:textId="4D093722" w:rsidR="004A6F02" w:rsidRDefault="004145E3" w:rsidP="001A2F95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</w:rPr>
        <w:t xml:space="preserve">Task Controller Geo i Section Control umożliwiają obsługę maszyny za pomocą kart aplikacji. </w:t>
      </w:r>
      <w:r w:rsidR="00311CEA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łębokość robocza brony talerzowej, </w:t>
      </w:r>
      <w:r w:rsidR="00311CEA">
        <w:rPr>
          <w:rFonts w:ascii="Arial" w:hAnsi="Arial"/>
          <w:sz w:val="24"/>
        </w:rPr>
        <w:t>do</w:t>
      </w:r>
      <w:r>
        <w:rPr>
          <w:rFonts w:ascii="Arial" w:hAnsi="Arial"/>
          <w:sz w:val="24"/>
        </w:rPr>
        <w:t xml:space="preserve">cisk redlic oraz dawka nasion i nawozu </w:t>
      </w:r>
      <w:r w:rsidR="00311CEA">
        <w:rPr>
          <w:rFonts w:ascii="Arial" w:hAnsi="Arial"/>
          <w:sz w:val="24"/>
        </w:rPr>
        <w:t xml:space="preserve">są dopasowywane </w:t>
      </w:r>
      <w:r>
        <w:rPr>
          <w:rFonts w:ascii="Arial" w:hAnsi="Arial"/>
          <w:sz w:val="24"/>
        </w:rPr>
        <w:t xml:space="preserve">odpowiednio do </w:t>
      </w:r>
      <w:r w:rsidR="00311CEA">
        <w:rPr>
          <w:rFonts w:ascii="Arial" w:hAnsi="Arial"/>
          <w:sz w:val="24"/>
        </w:rPr>
        <w:t>powierzchni częściowych</w:t>
      </w:r>
      <w:r>
        <w:rPr>
          <w:rFonts w:ascii="Arial" w:hAnsi="Arial"/>
          <w:sz w:val="24"/>
        </w:rPr>
        <w:t>. Pozwala to na efektywne wykorzystanie cennych zasobów, a tym samym ich oszczędzanie</w:t>
      </w:r>
      <w:r>
        <w:rPr>
          <w:sz w:val="24"/>
        </w:rPr>
        <w:t>.</w:t>
      </w:r>
    </w:p>
    <w:p w14:paraId="475859DF" w14:textId="7EB8667B" w:rsidR="004C2D2B" w:rsidRPr="0001774F" w:rsidRDefault="004C2D2B" w:rsidP="000177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96671103"/>
      <w:r>
        <w:rPr>
          <w:rFonts w:ascii="Arial" w:hAnsi="Arial"/>
          <w:sz w:val="24"/>
        </w:rPr>
        <w:t xml:space="preserve">Pöttinger potwierdza swoje kompetencje również w zakresie cyfryzacji przez możliwość współdziałania nowych modeli TERRASEM w systemie agrirouter. </w:t>
      </w:r>
      <w:bookmarkEnd w:id="0"/>
    </w:p>
    <w:p w14:paraId="7E88A1D2" w14:textId="77777777" w:rsidR="0001774F" w:rsidRPr="00E57F08" w:rsidRDefault="0001774F" w:rsidP="00246F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672E23" w14:textId="6A7DFE10" w:rsidR="00246F6C" w:rsidRDefault="00246F6C" w:rsidP="00246F6C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Podgląd zdjęć:</w:t>
      </w: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6D1A0B" w:rsidRPr="000333B1" w14:paraId="2B4F2E36" w14:textId="77777777" w:rsidTr="006D1A0B">
        <w:trPr>
          <w:trHeight w:val="1544"/>
        </w:trPr>
        <w:tc>
          <w:tcPr>
            <w:tcW w:w="4390" w:type="dxa"/>
          </w:tcPr>
          <w:p w14:paraId="3053BF46" w14:textId="77777777" w:rsidR="006D1A0B" w:rsidRPr="000333B1" w:rsidRDefault="006D1A0B" w:rsidP="00255CE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3970EEC" wp14:editId="6524442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132715</wp:posOffset>
                  </wp:positionV>
                  <wp:extent cx="1583690" cy="1057275"/>
                  <wp:effectExtent l="0" t="0" r="0" b="0"/>
                  <wp:wrapNone/>
                  <wp:docPr id="1197398227" name="Grafik 2" descr="Ein Bild, das draußen, Himmel, Landwirtschaftstechnik, Ra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398227" name="Grafik 2" descr="Ein Bild, das draußen, Himmel, Landwirtschaftstechnik, Ra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7DD9BED" w14:textId="77777777" w:rsidR="006D1A0B" w:rsidRPr="000333B1" w:rsidRDefault="006D1A0B" w:rsidP="00255CE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966" w:type="dxa"/>
          </w:tcPr>
          <w:p w14:paraId="2BB38F1E" w14:textId="77777777" w:rsidR="006D1A0B" w:rsidRDefault="006D1A0B" w:rsidP="00255C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56A25F" wp14:editId="059FDE12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132715</wp:posOffset>
                  </wp:positionV>
                  <wp:extent cx="1543050" cy="1029934"/>
                  <wp:effectExtent l="0" t="0" r="0" b="0"/>
                  <wp:wrapNone/>
                  <wp:docPr id="102852960" name="Grafik 1" descr="Ein Bild, das Person, Kleidung, Computer, Fahr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52960" name="Grafik 1" descr="Ein Bild, das Person, Kleidung, Computer, Fahrzeu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2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863855" w14:textId="77777777" w:rsidR="006D1A0B" w:rsidRDefault="006D1A0B" w:rsidP="00255C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122BE4D5" w14:textId="77777777" w:rsidR="006D1A0B" w:rsidRDefault="006D1A0B" w:rsidP="00255C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38F66B96" w14:textId="77777777" w:rsidR="006D1A0B" w:rsidRDefault="006D1A0B" w:rsidP="00255C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608A39C6" w14:textId="77777777" w:rsidR="006D1A0B" w:rsidRPr="000333B1" w:rsidRDefault="006D1A0B" w:rsidP="00255C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31D74A6E" w14:textId="77777777" w:rsidR="006D1A0B" w:rsidRPr="000333B1" w:rsidRDefault="006D1A0B" w:rsidP="00255CE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6D1A0B" w:rsidRPr="006D1A0B" w14:paraId="062060A7" w14:textId="77777777" w:rsidTr="006D1A0B">
        <w:trPr>
          <w:trHeight w:val="485"/>
        </w:trPr>
        <w:tc>
          <w:tcPr>
            <w:tcW w:w="4390" w:type="dxa"/>
          </w:tcPr>
          <w:p w14:paraId="17AC95B3" w14:textId="6C491396" w:rsidR="006D1A0B" w:rsidRPr="00623665" w:rsidRDefault="00623665" w:rsidP="00255C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</w:rPr>
              <w:t>Nowe sterowanie Profiline zapewnia precyzyjny siew</w:t>
            </w:r>
          </w:p>
        </w:tc>
        <w:tc>
          <w:tcPr>
            <w:tcW w:w="3966" w:type="dxa"/>
          </w:tcPr>
          <w:p w14:paraId="52F7C3D3" w14:textId="274CDD19" w:rsidR="006D1A0B" w:rsidRPr="00E502FC" w:rsidRDefault="006D1A0B" w:rsidP="00255C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</w:rPr>
              <w:t>Inteligentny siew z TERRASEM</w:t>
            </w:r>
          </w:p>
        </w:tc>
      </w:tr>
      <w:tr w:rsidR="006D1A0B" w:rsidRPr="006D1A0B" w14:paraId="0CC3EE3B" w14:textId="77777777" w:rsidTr="006D1A0B">
        <w:trPr>
          <w:trHeight w:val="234"/>
        </w:trPr>
        <w:tc>
          <w:tcPr>
            <w:tcW w:w="4390" w:type="dxa"/>
          </w:tcPr>
          <w:p w14:paraId="2328A8D5" w14:textId="77777777" w:rsidR="006D1A0B" w:rsidRPr="00D95C43" w:rsidRDefault="00283B74" w:rsidP="00255CED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  <w:hyperlink r:id="rId12" w:history="1">
              <w:r w:rsidR="006D1A0B" w:rsidRPr="00D95C43">
                <w:rPr>
                  <w:rStyle w:val="Hyperlink"/>
                  <w:rFonts w:ascii="Arial" w:eastAsia="Calibri" w:hAnsi="Arial" w:cs="Arial"/>
                  <w:lang w:eastAsia="en-US"/>
                </w:rPr>
                <w:t>https://www.poettinger.at/de_at/newsroom/pressebild/102523</w:t>
              </w:r>
            </w:hyperlink>
          </w:p>
          <w:p w14:paraId="69E1B5C3" w14:textId="77777777" w:rsidR="006D1A0B" w:rsidRPr="00D95C43" w:rsidRDefault="006D1A0B" w:rsidP="00255CED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3966" w:type="dxa"/>
          </w:tcPr>
          <w:p w14:paraId="1306F77F" w14:textId="77777777" w:rsidR="006D1A0B" w:rsidRPr="00D95C43" w:rsidRDefault="00283B74" w:rsidP="00255CED">
            <w:pPr>
              <w:jc w:val="center"/>
              <w:rPr>
                <w:rFonts w:ascii="Arial" w:hAnsi="Arial" w:cs="Arial"/>
                <w:color w:val="FF0000"/>
              </w:rPr>
            </w:pPr>
            <w:hyperlink r:id="rId13" w:history="1">
              <w:r w:rsidR="006D1A0B" w:rsidRPr="00D95C43">
                <w:rPr>
                  <w:rStyle w:val="Hyperlink"/>
                  <w:rFonts w:ascii="Arial" w:hAnsi="Arial" w:cs="Arial"/>
                </w:rPr>
                <w:t>https://www.poettinger.at/de_at/newsroom/pressebild/102089</w:t>
              </w:r>
            </w:hyperlink>
          </w:p>
          <w:p w14:paraId="0D518E12" w14:textId="77777777" w:rsidR="006D1A0B" w:rsidRPr="00D95C43" w:rsidRDefault="006D1A0B" w:rsidP="00255CE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7B27B98B" w14:textId="77777777" w:rsidR="00246F6C" w:rsidRPr="00D95C43" w:rsidRDefault="00246F6C" w:rsidP="00246F6C"/>
    <w:p w14:paraId="3E060DAC" w14:textId="49B0B4FB" w:rsidR="00246F6C" w:rsidRPr="00A20902" w:rsidRDefault="00246F6C" w:rsidP="00246F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r w:rsidR="00311CEA">
        <w:rPr>
          <w:rFonts w:ascii="Arial" w:hAnsi="Arial"/>
          <w:snapToGrid w:val="0"/>
          <w:color w:val="000000"/>
        </w:rPr>
        <w:t xml:space="preserve"> </w:t>
      </w:r>
      <w:hyperlink r:id="rId14" w:history="1">
        <w:r w:rsidR="00311CEA" w:rsidRPr="00AF3AE7"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p w14:paraId="3180EF40" w14:textId="77777777" w:rsidR="00246F6C" w:rsidRDefault="00246F6C" w:rsidP="001A2F95">
      <w:pPr>
        <w:spacing w:after="0" w:line="360" w:lineRule="auto"/>
        <w:jc w:val="both"/>
        <w:rPr>
          <w:sz w:val="24"/>
          <w:szCs w:val="24"/>
        </w:rPr>
      </w:pPr>
    </w:p>
    <w:p w14:paraId="2674A322" w14:textId="77777777" w:rsidR="00E44AAA" w:rsidRPr="00E44AAA" w:rsidRDefault="00E44AAA" w:rsidP="00E44AAA">
      <w:pPr>
        <w:rPr>
          <w:sz w:val="24"/>
          <w:szCs w:val="24"/>
        </w:rPr>
      </w:pPr>
    </w:p>
    <w:p w14:paraId="0048A9D6" w14:textId="77777777" w:rsidR="00E44AAA" w:rsidRPr="00E44AAA" w:rsidRDefault="00E44AAA" w:rsidP="00E44AAA">
      <w:pPr>
        <w:rPr>
          <w:sz w:val="24"/>
          <w:szCs w:val="24"/>
        </w:rPr>
      </w:pPr>
    </w:p>
    <w:p w14:paraId="161A847E" w14:textId="77777777" w:rsidR="00E44AAA" w:rsidRPr="00E44AAA" w:rsidRDefault="00E44AAA" w:rsidP="00E44AAA">
      <w:pPr>
        <w:rPr>
          <w:sz w:val="24"/>
          <w:szCs w:val="24"/>
        </w:rPr>
      </w:pPr>
    </w:p>
    <w:p w14:paraId="10C7E45B" w14:textId="77777777" w:rsidR="00E44AAA" w:rsidRPr="00E44AAA" w:rsidRDefault="00E44AAA" w:rsidP="00E44AAA">
      <w:pPr>
        <w:rPr>
          <w:sz w:val="24"/>
          <w:szCs w:val="24"/>
        </w:rPr>
      </w:pPr>
    </w:p>
    <w:p w14:paraId="38F618DB" w14:textId="77777777" w:rsidR="00E44AAA" w:rsidRPr="00E44AAA" w:rsidRDefault="00E44AAA" w:rsidP="00E44AAA">
      <w:pPr>
        <w:rPr>
          <w:sz w:val="24"/>
          <w:szCs w:val="24"/>
        </w:rPr>
      </w:pPr>
    </w:p>
    <w:p w14:paraId="121A5C56" w14:textId="77777777" w:rsidR="00E44AAA" w:rsidRPr="00E44AAA" w:rsidRDefault="00E44AAA" w:rsidP="00E44AAA">
      <w:pPr>
        <w:rPr>
          <w:sz w:val="24"/>
          <w:szCs w:val="24"/>
        </w:rPr>
      </w:pPr>
    </w:p>
    <w:p w14:paraId="0F2B2BF8" w14:textId="77777777" w:rsidR="00E44AAA" w:rsidRPr="00E44AAA" w:rsidRDefault="00E44AAA" w:rsidP="00E44AAA">
      <w:pPr>
        <w:rPr>
          <w:sz w:val="24"/>
          <w:szCs w:val="24"/>
        </w:rPr>
      </w:pPr>
    </w:p>
    <w:p w14:paraId="409D741B" w14:textId="77777777" w:rsidR="00E44AAA" w:rsidRPr="00E44AAA" w:rsidRDefault="00E44AAA" w:rsidP="00E44AAA">
      <w:pPr>
        <w:rPr>
          <w:sz w:val="24"/>
          <w:szCs w:val="24"/>
        </w:rPr>
      </w:pPr>
    </w:p>
    <w:p w14:paraId="79936B13" w14:textId="77777777" w:rsidR="00E44AAA" w:rsidRPr="00E44AAA" w:rsidRDefault="00E44AAA" w:rsidP="00E44AAA">
      <w:pPr>
        <w:rPr>
          <w:sz w:val="24"/>
          <w:szCs w:val="24"/>
        </w:rPr>
      </w:pPr>
    </w:p>
    <w:p w14:paraId="483D3078" w14:textId="77777777" w:rsidR="00E44AAA" w:rsidRPr="00E44AAA" w:rsidRDefault="00E44AAA" w:rsidP="00E44AAA">
      <w:pPr>
        <w:rPr>
          <w:sz w:val="24"/>
          <w:szCs w:val="24"/>
        </w:rPr>
      </w:pPr>
    </w:p>
    <w:sectPr w:rsidR="00E44AAA" w:rsidRPr="00E44AAA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FFB6" w14:textId="77777777" w:rsidR="00FC477E" w:rsidRDefault="00FC477E" w:rsidP="00FC477E">
      <w:pPr>
        <w:spacing w:after="0" w:line="240" w:lineRule="auto"/>
      </w:pPr>
      <w:r>
        <w:separator/>
      </w:r>
    </w:p>
  </w:endnote>
  <w:endnote w:type="continuationSeparator" w:id="0">
    <w:p w14:paraId="0678CABD" w14:textId="77777777" w:rsidR="00FC477E" w:rsidRDefault="00FC477E" w:rsidP="00FC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9516" w14:textId="77777777" w:rsidR="00E00912" w:rsidRDefault="00E00912" w:rsidP="00E00912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32F83D3E" w14:textId="77777777" w:rsidR="00E00912" w:rsidRPr="00CC4B04" w:rsidRDefault="00E00912" w:rsidP="00E00912">
    <w:pPr>
      <w:spacing w:after="0" w:line="240" w:lineRule="auto"/>
      <w:rPr>
        <w:rFonts w:ascii="Arial" w:hAnsi="Arial" w:cs="Arial"/>
        <w:bCs/>
        <w:sz w:val="20"/>
        <w:szCs w:val="20"/>
      </w:rPr>
    </w:pPr>
    <w:r>
      <w:rPr>
        <w:rFonts w:ascii="Arial" w:hAnsi="Arial"/>
        <w:b/>
        <w:sz w:val="20"/>
      </w:rPr>
      <w:t>PÖTTINGER Polska Sp. z o.o.</w:t>
    </w:r>
  </w:p>
  <w:p w14:paraId="78523B9A" w14:textId="77777777" w:rsidR="00E00912" w:rsidRPr="00C264D7" w:rsidRDefault="00E00912" w:rsidP="00E00912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>Edyta Tyrakowska, ul. Skawińska 22, 61-333 Poznań</w:t>
    </w:r>
  </w:p>
  <w:p w14:paraId="748CD5E5" w14:textId="27C93A8F" w:rsidR="00FC477E" w:rsidRPr="00E00912" w:rsidRDefault="00E00912" w:rsidP="00E00912">
    <w:pPr>
      <w:pStyle w:val="Fuzeile"/>
    </w:pPr>
    <w:r>
      <w:rPr>
        <w:rFonts w:ascii="Arial" w:hAnsi="Arial"/>
        <w:sz w:val="20"/>
      </w:rPr>
      <w:t xml:space="preserve">Tel.: +48 603 770 957, E-Mail: </w:t>
    </w:r>
    <w:hyperlink r:id="rId1" w:history="1">
      <w:r>
        <w:rPr>
          <w:rFonts w:ascii="Arial" w:hAnsi="Arial"/>
          <w:sz w:val="20"/>
        </w:rPr>
        <w:t>edyta.tyrakowska@poettinger.at</w:t>
      </w:r>
    </w:hyperlink>
    <w:r>
      <w:rPr>
        <w:rFonts w:ascii="Arial" w:hAnsi="Arial"/>
        <w:sz w:val="20"/>
      </w:rPr>
      <w:t xml:space="preserve">, </w:t>
    </w:r>
    <w:hyperlink r:id="rId2" w:history="1">
      <w:r>
        <w:rPr>
          <w:rFonts w:ascii="Arial" w:hAnsi="Arial"/>
          <w:sz w:val="20"/>
        </w:rPr>
        <w:t>www.poettinger.at_pl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32EB" w14:textId="77777777" w:rsidR="00FC477E" w:rsidRDefault="00FC477E" w:rsidP="00FC477E">
      <w:pPr>
        <w:spacing w:after="0" w:line="240" w:lineRule="auto"/>
      </w:pPr>
      <w:r>
        <w:separator/>
      </w:r>
    </w:p>
  </w:footnote>
  <w:footnote w:type="continuationSeparator" w:id="0">
    <w:p w14:paraId="58CAA31F" w14:textId="77777777" w:rsidR="00FC477E" w:rsidRDefault="00FC477E" w:rsidP="00FC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15AD" w14:textId="504123BA" w:rsidR="00FC477E" w:rsidRDefault="00C2132D" w:rsidP="00FC477E">
    <w:pPr>
      <w:pStyle w:val="Kopfzeile"/>
      <w:rPr>
        <w:rFonts w:ascii="Arial" w:hAnsi="Arial" w:cs="Arial"/>
        <w:b/>
        <w:bCs/>
        <w:sz w:val="24"/>
        <w:szCs w:val="24"/>
      </w:rPr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6E047B92" wp14:editId="6FDFF75D">
          <wp:simplePos x="0" y="0"/>
          <wp:positionH relativeFrom="column">
            <wp:posOffset>3611496</wp:posOffset>
          </wp:positionH>
          <wp:positionV relativeFrom="paragraph">
            <wp:posOffset>83890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EBA8DF" w14:textId="5C52B2D2" w:rsidR="00FC477E" w:rsidRDefault="00FC477E" w:rsidP="00FC477E">
    <w:pPr>
      <w:pStyle w:val="Kopfzeile"/>
      <w:rPr>
        <w:rFonts w:ascii="Arial" w:hAnsi="Arial" w:cs="Arial"/>
        <w:b/>
        <w:bCs/>
        <w:sz w:val="24"/>
        <w:szCs w:val="24"/>
      </w:rPr>
    </w:pPr>
    <w:r>
      <w:rPr>
        <w:rFonts w:ascii="Arial" w:hAnsi="Arial"/>
        <w:b/>
        <w:sz w:val="24"/>
      </w:rPr>
      <w:t>Informacja prasowa</w:t>
    </w:r>
  </w:p>
  <w:p w14:paraId="28403234" w14:textId="77777777" w:rsidR="00FC477E" w:rsidRDefault="00FC477E">
    <w:pPr>
      <w:pStyle w:val="Kopfzeile"/>
    </w:pPr>
  </w:p>
  <w:p w14:paraId="691D2686" w14:textId="77777777" w:rsidR="00C2132D" w:rsidRDefault="00C213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4178">
    <w:abstractNumId w:val="1"/>
  </w:num>
  <w:num w:numId="2" w16cid:durableId="1726761384">
    <w:abstractNumId w:val="0"/>
  </w:num>
  <w:num w:numId="3" w16cid:durableId="205248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1774F"/>
    <w:rsid w:val="00051C90"/>
    <w:rsid w:val="000635D3"/>
    <w:rsid w:val="000C760A"/>
    <w:rsid w:val="001A2F95"/>
    <w:rsid w:val="001B6438"/>
    <w:rsid w:val="00220446"/>
    <w:rsid w:val="00234361"/>
    <w:rsid w:val="00244777"/>
    <w:rsid w:val="00246F6C"/>
    <w:rsid w:val="0026266B"/>
    <w:rsid w:val="00283B74"/>
    <w:rsid w:val="0029211D"/>
    <w:rsid w:val="00311CEA"/>
    <w:rsid w:val="00323575"/>
    <w:rsid w:val="003313AF"/>
    <w:rsid w:val="003D2773"/>
    <w:rsid w:val="003D2B9D"/>
    <w:rsid w:val="003E1A7A"/>
    <w:rsid w:val="004026CA"/>
    <w:rsid w:val="004145E3"/>
    <w:rsid w:val="0043794C"/>
    <w:rsid w:val="00441797"/>
    <w:rsid w:val="00496ED0"/>
    <w:rsid w:val="004A6F02"/>
    <w:rsid w:val="004C2D2B"/>
    <w:rsid w:val="004F0A74"/>
    <w:rsid w:val="0052173B"/>
    <w:rsid w:val="00533AB7"/>
    <w:rsid w:val="00542BD9"/>
    <w:rsid w:val="00551D68"/>
    <w:rsid w:val="005D2ACE"/>
    <w:rsid w:val="00607F32"/>
    <w:rsid w:val="00622EEF"/>
    <w:rsid w:val="00623665"/>
    <w:rsid w:val="0065393F"/>
    <w:rsid w:val="006D1A0B"/>
    <w:rsid w:val="006E73B9"/>
    <w:rsid w:val="006E7ECC"/>
    <w:rsid w:val="00721DC2"/>
    <w:rsid w:val="00780B92"/>
    <w:rsid w:val="008C7810"/>
    <w:rsid w:val="008D693C"/>
    <w:rsid w:val="008E1C95"/>
    <w:rsid w:val="008E428E"/>
    <w:rsid w:val="00930673"/>
    <w:rsid w:val="009379AC"/>
    <w:rsid w:val="00952125"/>
    <w:rsid w:val="00984FE0"/>
    <w:rsid w:val="009C62CC"/>
    <w:rsid w:val="00A90BE0"/>
    <w:rsid w:val="00AA51CF"/>
    <w:rsid w:val="00AE2C10"/>
    <w:rsid w:val="00B25D85"/>
    <w:rsid w:val="00B60C99"/>
    <w:rsid w:val="00B84515"/>
    <w:rsid w:val="00BB166B"/>
    <w:rsid w:val="00C046A4"/>
    <w:rsid w:val="00C17062"/>
    <w:rsid w:val="00C2132D"/>
    <w:rsid w:val="00C266BB"/>
    <w:rsid w:val="00CC78C2"/>
    <w:rsid w:val="00D37433"/>
    <w:rsid w:val="00D67246"/>
    <w:rsid w:val="00D95C43"/>
    <w:rsid w:val="00DD68B9"/>
    <w:rsid w:val="00E00912"/>
    <w:rsid w:val="00E208FA"/>
    <w:rsid w:val="00E44AAA"/>
    <w:rsid w:val="00E57F08"/>
    <w:rsid w:val="00E715D0"/>
    <w:rsid w:val="00E77227"/>
    <w:rsid w:val="00E96533"/>
    <w:rsid w:val="00EB0F5A"/>
    <w:rsid w:val="00EB7CC7"/>
    <w:rsid w:val="00EE54F7"/>
    <w:rsid w:val="00F12AA9"/>
    <w:rsid w:val="00F33FE4"/>
    <w:rsid w:val="00FB0D7B"/>
    <w:rsid w:val="00FB2306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C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477E"/>
  </w:style>
  <w:style w:type="paragraph" w:styleId="Fuzeile">
    <w:name w:val="footer"/>
    <w:basedOn w:val="Standard"/>
    <w:link w:val="FuzeileZchn"/>
    <w:uiPriority w:val="99"/>
    <w:unhideWhenUsed/>
    <w:rsid w:val="00FC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477E"/>
  </w:style>
  <w:style w:type="table" w:styleId="Tabellenraster">
    <w:name w:val="Table Grid"/>
    <w:basedOn w:val="NormaleTabelle"/>
    <w:uiPriority w:val="39"/>
    <w:rsid w:val="0024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246F6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208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252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21608-CEFA-4580-B24C-134BD39C3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04609-C4BA-480C-B626-D87C24842F04}">
  <ds:schemaRefs>
    <ds:schemaRef ds:uri="http://schemas.openxmlformats.org/package/2006/metadata/core-properties"/>
    <ds:schemaRef ds:uri="ffa3695f-fc9d-43a0-9b89-e443cfa54e9f"/>
    <ds:schemaRef ds:uri="http://schemas.microsoft.com/office/infopath/2007/PartnerControls"/>
    <ds:schemaRef ds:uri="http://purl.org/dc/terms/"/>
    <ds:schemaRef ds:uri="http://schemas.microsoft.com/office/2006/documentManagement/types"/>
    <ds:schemaRef ds:uri="0c9fabd4-836a-42ce-ab3b-240b75e507c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7428E2-656D-44B3-B714-61AA6733C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TERRASEM mit Profiline</vt:lpstr>
    </vt:vector>
  </TitlesOfParts>
  <Company>PÖTTINGER Landtechnik GmbH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TERRASEM mit Profiline</dc:title>
  <dc:subject/>
  <dc:creator>Ammon Felix</dc:creator>
  <cp:keywords/>
  <dc:description/>
  <cp:lastModifiedBy>Tyrakowska Edyta</cp:lastModifiedBy>
  <cp:revision>3</cp:revision>
  <cp:lastPrinted>2023-05-17T09:37:00Z</cp:lastPrinted>
  <dcterms:created xsi:type="dcterms:W3CDTF">2023-07-18T06:41:00Z</dcterms:created>
  <dcterms:modified xsi:type="dcterms:W3CDTF">2023-09-06T12:20:00Z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